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1077" w14:paraId="b6a107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A050A5">
        <w:rPr>
          <w:rFonts w:hAnsi="Times New Roman" w:ascii="Times New Roman"/>
          <w:b/>
          <w:sz w:val="24"/>
          <w:szCs w:val="24"/>
        </w:rPr>
        <w:t>245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A050A5">
        <w:rPr>
          <w:rFonts w:hAnsi="Times New Roman" w:ascii="Times New Roman"/>
        </w:rPr>
        <w:t>245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A050A5" w:rsidRPr="00A050A5">
        <w:rPr>
          <w:rFonts w:hAnsi="Times New Roman" w:ascii="Times New Roman"/>
        </w:rPr>
        <w:t>GROPROMET d.o.o.</w:t>
      </w:r>
      <w:r w:rsidR="00A050A5">
        <w:rPr>
          <w:rFonts w:hAnsi="Times New Roman" w:ascii="Times New Roman"/>
        </w:rPr>
        <w:t xml:space="preserve"> iz 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A050A5" w:rsidRPr="00A050A5">
        <w:rPr>
          <w:rFonts w:hAnsi="Times New Roman" w:ascii="Times New Roman"/>
        </w:rPr>
        <w:t>20051766798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60361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12BB1"/>
    <w:rsid w:val="003139E9"/>
    <w:rsid w:val="00343DE7"/>
    <w:rsid w:val="00351574"/>
    <w:rsid w:val="0035382E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CBD"/>
    <w:rsid w:val="009E6C2E"/>
    <w:rsid w:val="009F7775"/>
    <w:rsid w:val="00A005BA"/>
    <w:rsid w:val="00A050A5"/>
    <w:rsid w:val="00A07F72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534F"/>
    <w:rsid w:val="00AF69BA"/>
    <w:rsid w:val="00B07D5E"/>
    <w:rsid w:val="00B148C0"/>
    <w:rsid w:val="00B14E2B"/>
    <w:rsid w:val="00B15D32"/>
    <w:rsid w:val="00B343ED"/>
    <w:rsid w:val="00B63945"/>
    <w:rsid w:val="00B7516C"/>
    <w:rsid w:val="00BB0F57"/>
    <w:rsid w:val="00BB1201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8358D"/>
    <w:rsid w:val="00CB7AAD"/>
    <w:rsid w:val="00CC5963"/>
    <w:rsid w:val="00D06853"/>
    <w:rsid w:val="00D23A02"/>
    <w:rsid w:val="00D318CC"/>
    <w:rsid w:val="00D42323"/>
    <w:rsid w:val="00D506B5"/>
    <w:rsid w:val="00D52FE0"/>
    <w:rsid w:val="00D624C7"/>
    <w:rsid w:val="00D745B4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7F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F7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F7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F7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F7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7F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F7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F7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F7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F7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St-245/2016</izvorni_sadrzaj>
    <derivirana_varijabla naziv="DomainObject.Predmet.OznakaBroj_1">St-245/2016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GROPROMET d.o.o.</izvorni_sadrzaj>
    <derivirana_varijabla naziv="DomainObject.Predmet.ProtustrankaFormated_1">  GROPROMET d.o.o.</derivirana_varijabla>
  </DomainObject.Predmet.ProtustrankaFormated>
  <DomainObject.Predmet.ProtustrankaFormatedOIB>
    <izvorni_sadrzaj>  GROPROMET d.o.o., OIB 20051766798</izvorni_sadrzaj>
    <derivirana_varijabla naziv="DomainObject.Predmet.ProtustrankaFormatedOIB_1">  GROPROMET d.o.o., OIB 20051766798</derivirana_varijabla>
  </DomainObject.Predmet.ProtustrankaFormatedOIB>
  <DomainObject.Predmet.ProtustrankaFormatedWithAdress>
    <izvorni_sadrzaj> GROPROMET d.o.o., Vlaška 119, 10000 Zagreb</izvorni_sadrzaj>
    <derivirana_varijabla naziv="DomainObject.Predmet.ProtustrankaFormatedWithAdress_1"> GROPROMET d.o.o., Vlaška 119, 10000 Zagreb</derivirana_varijabla>
  </DomainObject.Predmet.ProtustrankaFormatedWithAdress>
  <DomainObject.Predmet.ProtustrankaFormatedWithAdressOIB>
    <izvorni_sadrzaj> GROPROMET d.o.o., OIB 20051766798, Vlaška 119, 10000 Zagreb</izvorni_sadrzaj>
    <derivirana_varijabla naziv="DomainObject.Predmet.ProtustrankaFormatedWithAdressOIB_1"> GROPROMET d.o.o., OIB 20051766798, Vlaška 119, 10000 Zagreb</derivirana_varijabla>
  </DomainObject.Predmet.ProtustrankaFormatedWithAdressOIB>
  <DomainObject.Predmet.ProtustrankaWithAdress>
    <izvorni_sadrzaj>GROPROMET d.o.o. Vlaška 119, 10000 Zagreb</izvorni_sadrzaj>
    <derivirana_varijabla naziv="DomainObject.Predmet.ProtustrankaWithAdress_1">GROPROMET d.o.o. Vlaška 119, 10000 Zagreb</derivirana_varijabla>
  </DomainObject.Predmet.ProtustrankaWithAdress>
  <DomainObject.Predmet.ProtustrankaWithAdressOIB>
    <izvorni_sadrzaj>GROPROMET d.o.o., OIB 20051766798, Vlaška 119, 10000 Zagreb</izvorni_sadrzaj>
    <derivirana_varijabla naziv="DomainObject.Predmet.ProtustrankaWithAdressOIB_1">GROPROMET d.o.o., OIB 20051766798, Vlaška 119, 10000 Zagreb</derivirana_varijabla>
  </DomainObject.Predmet.ProtustrankaWithAdressOIB>
  <DomainObject.Predmet.ProtustrankaNazivFormated>
    <izvorni_sadrzaj>GROPROMET d.o.o.</izvorni_sadrzaj>
    <derivirana_varijabla naziv="DomainObject.Predmet.ProtustrankaNazivFormated_1">GROPROMET d.o.o.</derivirana_varijabla>
  </DomainObject.Predmet.ProtustrankaNazivFormated>
  <DomainObject.Predmet.ProtustrankaNazivFormatedOIB>
    <izvorni_sadrzaj>GROPROMET d.o.o., OIB 20051766798</izvorni_sadrzaj>
    <derivirana_varijabla naziv="DomainObject.Predmet.ProtustrankaNazivFormatedOIB_1">GROPROMET d.o.o., OIB 20051766798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GROPROMET d.o.o.</item>
    </izvorni_sadrzaj>
    <derivirana_varijabla naziv="DomainObject.Predmet.ProtuStrankaListFormated_1">
      <item>GROPROMET d.o.o.</item>
    </derivirana_varijabla>
  </DomainObject.Predmet.ProtuStrankaListFormated>
  <DomainObject.Predmet.ProtuStrankaListFormatedOIB>
    <izvorni_sadrzaj>
      <item>GROPROMET d.o.o., OIB 20051766798</item>
    </izvorni_sadrzaj>
    <derivirana_varijabla naziv="DomainObject.Predmet.ProtuStrankaListFormatedOIB_1">
      <item>GROPROMET d.o.o., OIB 20051766798</item>
    </derivirana_varijabla>
  </DomainObject.Predmet.ProtuStrankaListFormatedOIB>
  <DomainObject.Predmet.ProtuStrankaListFormatedWithAdress>
    <izvorni_sadrzaj>
      <item>GROPROMET d.o.o., Vlaška 119, 10000 Zagreb</item>
    </izvorni_sadrzaj>
    <derivirana_varijabla naziv="DomainObject.Predmet.ProtuStrankaListFormatedWithAdress_1">
      <item>GROPROMET d.o.o., Vlaška 119, 10000 Zagreb</item>
    </derivirana_varijabla>
  </DomainObject.Predmet.ProtuStrankaListFormatedWithAdress>
  <DomainObject.Predmet.ProtuStrankaListFormatedWithAdressOIB>
    <izvorni_sadrzaj>
      <item>GROPROMET d.o.o., OIB 20051766798, Vlaška 119, 10000 Zagreb</item>
    </izvorni_sadrzaj>
    <derivirana_varijabla naziv="DomainObject.Predmet.ProtuStrankaListFormatedWithAdressOIB_1">
      <item>GROPROMET d.o.o., OIB 20051766798, Vlaška 119, 10000 Zagreb</item>
    </derivirana_varijabla>
  </DomainObject.Predmet.ProtuStrankaListFormatedWithAdressOIB>
  <DomainObject.Predmet.ProtuStrankaListNazivFormated>
    <izvorni_sadrzaj>
      <item>GROPROMET d.o.o.</item>
    </izvorni_sadrzaj>
    <derivirana_varijabla naziv="DomainObject.Predmet.ProtuStrankaListNazivFormated_1">
      <item>GROPROMET d.o.o.</item>
    </derivirana_varijabla>
  </DomainObject.Predmet.ProtuStrankaListNazivFormated>
  <DomainObject.Predmet.ProtuStrankaListNazivFormatedOIB>
    <izvorni_sadrzaj>
      <item>GROPROMET d.o.o., OIB 20051766798</item>
    </izvorni_sadrzaj>
    <derivirana_varijabla naziv="DomainObject.Predmet.ProtuStrankaListNazivFormatedOIB_1">
      <item>GROPROMET d.o.o., OIB 20051766798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GROPROMET d.o.o.</izvorni_sadrzaj>
    <derivirana_varijabla naziv="DomainObject.Predmet.ProtustrankaIDrugi_1">GROPROMET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GROPROMET d.o.o., OIB 20051766798, Vlaška 119, 10000 Zagreb</izvorni_sadrzaj>
    <derivirana_varijabla naziv="DomainObject.Predmet.ProtustrankaIDrugiAdressOIB_1">GROPROMET d.o.o., OIB 20051766798, Vlaška 119,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GROPROMET d.o.o.</item>
    </izvorni_sadrzaj>
    <derivirana_varijabla naziv="DomainObject.Predmet.SudioniciListNaziv_1">
      <item>FINA Regionalni centar Zagreb</item>
      <item>GROPROMET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GROPROMET d.o.o., OIB 20051766798, Vlaška 119,10000 Zagreb</item>
    </izvorni_sadrzaj>
    <derivirana_varijabla naziv="DomainObject.Predmet.SudioniciListAdressOIB_1">
      <item>FINA Regionalni centar Zagreb, OIB 85821130368, Trg svibanjskih žrtava 1995. 1,10000 Zagreb</item>
      <item>GROPROMET d.o.o., OIB 20051766798, Vlaška 119,10000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20051766798</item>
    </izvorni_sadrzaj>
    <derivirana_varijabla naziv="DomainObject.Predmet.SudioniciListNazivOIB_1">
      <item>, OIB 85821130368</item>
      <item>, OIB 20051766798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756</properties:Characters>
  <properties:Lines>49</properties:Lines>
  <properties:Paragraphs>21</properties:Paragraphs>
  <properties:TotalTime>322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2016-04-16T11:35:00Z</cp:lastPrinted>
  <dcterms:modified xmlns:xsi="http://www.w3.org/2001/XMLSchema-instance" xsi:type="dcterms:W3CDTF">2016-04-16T11:38:00Z</dcterms:modified>
  <cp:revision>195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