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712e" w14:paraId="14d712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562D" w:rsidP="002B562D" w:rsidR="002B562D" w:rsidRPr="002B562D">
      <w:pPr>
        <w:spacing w:after="0"/>
        <w:jc w:val="right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   9 St-712/2016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REPUBLIKA HRVATSKA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TRGOVAČKI SUD U ZADRU</w:t>
      </w:r>
    </w:p>
    <w:p w:rsidRDefault="002B562D" w:rsidP="002B562D" w:rsidR="002B562D" w:rsidRPr="002B562D">
      <w:pPr>
        <w:spacing w:after="0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STALNA SLUŽBA U  ŠIBENIKU</w:t>
      </w:r>
    </w:p>
    <w:p w:rsidRDefault="002B562D" w:rsidP="002B562D" w:rsidR="002B562D" w:rsidRPr="002B562D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U I M E  R E P U B L I K E  H R V A T S K E</w:t>
      </w: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 xml:space="preserve">R J E Š E N J E 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Trgovački sud u Zadru, Stalna služba u Šibeniku, po sucu Tereziji Goreta u stečajnom postupku nad dužnikom RUŽARIJ d.o.o. iz Drniša, Stjepana Radića 71, OIB: 86724443742, dana 18. lipnja 2018.godine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2B562D">
        <w:rPr>
          <w:rFonts w:cs="Times New Roman" w:eastAsia="Calibri"/>
          <w:b/>
          <w:bCs/>
          <w:lang w:eastAsia="hr-HR"/>
        </w:rPr>
        <w:t>r i j e š i o    j e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1.        Otvara se stečajni postupak nad dužnikom RUŽARIJ d.o.o. iz Drniša, Stjepana Radića 71, OIB: 86724443742, dana 18. lipnja 2018. godine, kada se ovo rješenje objavljuje na mrežnoj stranici e-Oglasna ploča ovog suda.</w:t>
      </w: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 xml:space="preserve">II.        Za stečajnog upravitelja imenuje se Ivan Rude </w:t>
      </w:r>
      <w:proofErr w:type="spellStart"/>
      <w:r w:rsidRPr="002B562D">
        <w:rPr>
          <w:rFonts w:cs="Times New Roman" w:eastAsia="Calibri"/>
          <w:lang w:eastAsia="hr-HR"/>
        </w:rPr>
        <w:t>dipl.oecc</w:t>
      </w:r>
      <w:proofErr w:type="spellEnd"/>
      <w:r w:rsidRPr="002B562D">
        <w:rPr>
          <w:rFonts w:cs="Times New Roman" w:eastAsia="Calibri"/>
          <w:lang w:eastAsia="hr-HR"/>
        </w:rPr>
        <w:t>. iz Šibenika, Stjepana Radića 6/II, OIB: 47128883453.</w:t>
      </w: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III.     Zaključuje se stečajni postupak nad dužnikom RUŽARIJ d.o.o. iz Drniša, Stjepana Radića 71, OIB: 86724443742 temeljem odredbe čl. 132. Stečajnog zakona (Narodne novine 71/15 dalje u tekstu SZ).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2B562D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lastRenderedPageBreak/>
        <w:t>O b r a z l o ž e n j e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Predlagatelj Financijska agencija, RC Split je prijedlogom zaprimljenim na Trgovačkom sudu u Zadru, Stalna služba u Šibeniku, dana 29. prosinca 2015. godine predložio otvaranje stečajnog postupka nad dužnikom RUŽARIJ d.o.o. iz Drniša, Stjepana Radića 71, OIB: 86724443742. U prijedlogu se u bitnome navodi da temeljem čl. 444. st. 2. SZ-a podnosi prijedlog, te da na dan 01. rujna 2015.g. dužnik ima u očevidniku redoslijeda osnova za plaćanje evidentirane osnove za plaćanje u neprekinutom razdoblju od 562 dana u ukupnom iznosu od 132.046,11 kuna u koji iznos je uračunata kamata i naknada predlagatelja za provedbu ovrhe na novčanim sredstvima.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 xml:space="preserve">             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Kako je predlagatelj učinio vjerojatnim postojanje stečajnog razloga, to je rješenjem ovog suda posl.br. St-712/2016 od 03. svibnja 2016.g. pokrenut prethodni postupak radi utvrđivanja uvjeta za otvaranje stečajnog postupka i zakazano ročište  na koje su pozvani predlagatelj, FINA, dužnik, zastupnik po zakonu dužnika.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Dana 01. kolovoza 2016. godine imenovan je privremeni stečajni upravitelj koji je u svom izvješću od 16. Kolovoza 2016 godine naveo da dužnik nema imovine iz koje bi se mogli pokriti troškovi stečajnog postupka te je predložio postupanje sukladno čl. 132 SZ.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St-712/2016 od 04. studenog  2016.g.  pozvani vjerovnici na uplatu iznosa od 40.000,00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St-712/2016 od 04. studenog 2016.g., to je temeljem </w:t>
      </w:r>
      <w:proofErr w:type="spellStart"/>
      <w:r w:rsidRPr="002B562D">
        <w:rPr>
          <w:rFonts w:cs="Times New Roman" w:eastAsia="Calibri"/>
          <w:lang w:eastAsia="hr-HR"/>
        </w:rPr>
        <w:t>kogentne</w:t>
      </w:r>
      <w:proofErr w:type="spellEnd"/>
      <w:r w:rsidRPr="002B562D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 stečajnom postupku (čl. 132. st. 2. i čl. 432. SZ-a).</w:t>
      </w: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U Šibeniku, 18. lipnja 2018. godine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lastRenderedPageBreak/>
        <w:t xml:space="preserve">                                               </w:t>
      </w: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2B562D" w:rsidP="002B562D" w:rsidR="002B562D" w:rsidRPr="002B562D">
      <w:pPr>
        <w:spacing w:after="0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 xml:space="preserve">                                                           </w:t>
      </w:r>
    </w:p>
    <w:p w:rsidRDefault="002B562D" w:rsidP="002B562D" w:rsidR="002B562D" w:rsidRPr="002B562D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> Sudac: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2B562D">
        <w:rPr>
          <w:rFonts w:cs="Times New Roman" w:eastAsia="Calibri"/>
          <w:bCs/>
          <w:lang w:eastAsia="hr-HR"/>
        </w:rPr>
        <w:t xml:space="preserve">         Terezija Goreta, v.r. </w:t>
      </w:r>
    </w:p>
    <w:p w:rsidRDefault="002B562D" w:rsidP="002B562D" w:rsidR="002B562D" w:rsidRPr="002B562D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2B562D" w:rsidP="002B562D" w:rsidR="002B562D" w:rsidRPr="002B562D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2B562D" w:rsidP="002B562D" w:rsidR="002B562D" w:rsidRPr="002B562D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2B562D">
        <w:rPr>
          <w:rFonts w:cs="Times New Roman" w:eastAsia="Calibri"/>
          <w:b/>
          <w:bCs/>
          <w:lang w:eastAsia="hr-HR"/>
        </w:rPr>
        <w:t>POUKA O PRAVNOM LIJEKU: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DNa:</w:t>
      </w:r>
    </w:p>
    <w:p w:rsidRDefault="002B562D" w:rsidP="002B562D" w:rsidR="002B562D" w:rsidRPr="002B562D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Predlagatelju FINA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2.) Dužniku, zastupniku po zakonu dužnika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3.) ŽDO Šibenik,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4.) Sudski registar odmah i po pravomoćnosti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5.) Porezna uprava, ispostava prema sjedištu dužnika,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6.) Stečajnom upravitelju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  <w:r w:rsidRPr="002B562D">
        <w:rPr>
          <w:rFonts w:cs="Times New Roman" w:eastAsia="Calibri"/>
          <w:lang w:eastAsia="hr-HR"/>
        </w:rPr>
        <w:t>7.) Mrežna stranica e-Oglasna ploča</w:t>
      </w: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jc w:val="both"/>
        <w:rPr>
          <w:rFonts w:cs="Times New Roman" w:eastAsia="Calibri"/>
          <w:lang w:eastAsia="hr-HR"/>
        </w:rPr>
      </w:pPr>
    </w:p>
    <w:p w:rsidRDefault="002B562D" w:rsidP="002B562D" w:rsidR="002B562D" w:rsidRPr="002B562D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2B562D" w:rsidP="002B562D" w:rsidR="002B562D" w:rsidRPr="002B562D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62D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St-712/2016-20</izvorni_sadrzaj>
    <derivirana_varijabla naziv="DomainObject.Oznaka_1">St-712/2016-20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RUŽARIJ d.o.o. za vađenje i obradu kamena</izvorni_sadrzaj>
    <derivirana_varijabla naziv="DomainObject.Predmet.ProtustrankaFormated_1">  RUŽARIJ d.o.o. za vađenje i obradu kamena</derivirana_varijabla>
  </DomainObject.Predmet.ProtustrankaFormated>
  <DomainObject.Predmet.ProtustrankaFormatedOIB>
    <izvorni_sadrzaj>  RUŽARIJ d.o.o. za vađenje i obradu kamena, OIB 86724443742</izvorni_sadrzaj>
    <derivirana_varijabla naziv="DomainObject.Predmet.ProtustrankaFormatedOIB_1">  RUŽARIJ d.o.o. za vađenje i obradu kamena, OIB 86724443742</derivirana_varijabla>
  </DomainObject.Predmet.ProtustrankaFormatedOIB>
  <DomainObject.Predmet.ProtustrankaFormatedWithAdress>
    <izvorni_sadrzaj> RUŽARIJ d.o.o. za vađenje i obradu kamena, Stjepana Radića 71, 22320 Drniš</izvorni_sadrzaj>
    <derivirana_varijabla naziv="DomainObject.Predmet.ProtustrankaFormatedWithAdress_1"> RUŽARIJ d.o.o. za vađenje i obradu kamena, Stjepana Radića 71, 22320 Drniš</derivirana_varijabla>
  </DomainObject.Predmet.ProtustrankaFormatedWithAdress>
  <DomainObject.Predmet.ProtustrankaFormatedWithAdressOIB>
    <izvorni_sadrzaj> RUŽARIJ d.o.o. za vađenje i obradu kamena, OIB 86724443742, Stjepana Radića 71, 22320 Drniš</izvorni_sadrzaj>
    <derivirana_varijabla naziv="DomainObject.Predmet.ProtustrankaFormatedWithAdressOIB_1"> RUŽARIJ d.o.o. za vađenje i obradu kamena, OIB 86724443742, Stjepana Radića 71, 22320 Drniš</derivirana_varijabla>
  </DomainObject.Predmet.ProtustrankaFormatedWithAdressOIB>
  <DomainObject.Predmet.ProtustrankaWithAdress>
    <izvorni_sadrzaj>RUŽARIJ d.o.o. za vađenje i obradu kamena Stjepana Radića 71, 22320 Drniš</izvorni_sadrzaj>
    <derivirana_varijabla naziv="DomainObject.Predmet.ProtustrankaWithAdress_1">RUŽARIJ d.o.o. za vađenje i obradu kamena Stjepana Radića 71, 22320 Drniš</derivirana_varijabla>
  </DomainObject.Predmet.ProtustrankaWithAdress>
  <DomainObject.Predmet.ProtustrankaWithAdressOIB>
    <izvorni_sadrzaj>RUŽARIJ d.o.o. za vađenje i obradu kamena, OIB 86724443742, Stjepana Radića 71, 22320 Drniš</izvorni_sadrzaj>
    <derivirana_varijabla naziv="DomainObject.Predmet.ProtustrankaWithAdressOIB_1">RUŽARIJ d.o.o. za vađenje i obradu kamena, OIB 86724443742, Stjepana Radića 71, 22320 Drniš</derivirana_varijabla>
  </DomainObject.Predmet.ProtustrankaWithAdressOIB>
  <DomainObject.Predmet.ProtustrankaNazivFormated>
    <izvorni_sadrzaj>RUŽARIJ d.o.o. za vađenje i obradu kamena</izvorni_sadrzaj>
    <derivirana_varijabla naziv="DomainObject.Predmet.ProtustrankaNazivFormated_1">RUŽARIJ d.o.o. za vađenje i obradu kamena</derivirana_varijabla>
  </DomainObject.Predmet.ProtustrankaNazivFormated>
  <DomainObject.Predmet.ProtustrankaNazivFormatedOIB>
    <izvorni_sadrzaj>RUŽARIJ d.o.o. za vađenje i obradu kamena, OIB 86724443742</izvorni_sadrzaj>
    <derivirana_varijabla naziv="DomainObject.Predmet.ProtustrankaNazivFormatedOIB_1">RUŽARIJ d.o.o. za vađenje i obradu kamena, OIB 86724443742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RUŽARIJ d.o.o. za vađenje i obradu kamena</item>
    </izvorni_sadrzaj>
    <derivirana_varijabla naziv="DomainObject.Predmet.ProtuStrankaListFormated_1">
      <item>RUŽARIJ d.o.o. za vađenje i obradu kamena</item>
    </derivirana_varijabla>
  </DomainObject.Predmet.ProtuStrankaListFormated>
  <DomainObject.Predmet.ProtuStrankaListFormatedOIB>
    <izvorni_sadrzaj>
      <item>RUŽARIJ d.o.o. za vađenje i obradu kamena, OIB 86724443742</item>
    </izvorni_sadrzaj>
    <derivirana_varijabla naziv="DomainObject.Predmet.ProtuStrankaListFormatedOIB_1">
      <item>RUŽARIJ d.o.o. za vađenje i obradu kamena, OIB 86724443742</item>
    </derivirana_varijabla>
  </DomainObject.Predmet.ProtuStrankaListFormatedOIB>
  <DomainObject.Predmet.ProtuStrankaListFormatedWithAdress>
    <izvorni_sadrzaj>
      <item>RUŽARIJ d.o.o. za vađenje i obradu kamena, Stjepana Radića 71, 22320 Drniš</item>
    </izvorni_sadrzaj>
    <derivirana_varijabla naziv="DomainObject.Predmet.ProtuStrankaListFormatedWithAdress_1">
      <item>RUŽARIJ d.o.o. za vađenje i obradu kamena, Stjepana Radića 71, 22320 Drniš</item>
    </derivirana_varijabla>
  </DomainObject.Predmet.ProtuStrankaListFormatedWithAdress>
  <DomainObject.Predmet.ProtuStrankaListFormatedWithAdressOIB>
    <izvorni_sadrzaj>
      <item>RUŽARIJ d.o.o. za vađenje i obradu kamena, OIB 86724443742, Stjepana Radića 71, 22320 Drniš</item>
    </izvorni_sadrzaj>
    <derivirana_varijabla naziv="DomainObject.Predmet.ProtuStrankaListFormatedWithAdressOIB_1">
      <item>RUŽARIJ d.o.o. za vađenje i obradu kamena, OIB 86724443742, Stjepana Radića 71, 22320 Drniš</item>
    </derivirana_varijabla>
  </DomainObject.Predmet.ProtuStrankaListFormatedWithAdressOIB>
  <DomainObject.Predmet.ProtuStrankaListNazivFormated>
    <izvorni_sadrzaj>
      <item>RUŽARIJ d.o.o. za vađenje i obradu kamena</item>
    </izvorni_sadrzaj>
    <derivirana_varijabla naziv="DomainObject.Predmet.ProtuStrankaListNazivFormated_1">
      <item>RUŽARIJ d.o.o. za vađenje i obradu kamena</item>
    </derivirana_varijabla>
  </DomainObject.Predmet.ProtuStrankaListNazivFormated>
  <DomainObject.Predmet.ProtuStrankaListNazivFormatedOIB>
    <izvorni_sadrzaj>
      <item>RUŽARIJ d.o.o. za vađenje i obradu kamena, OIB 86724443742</item>
    </izvorni_sadrzaj>
    <derivirana_varijabla naziv="DomainObject.Predmet.ProtuStrankaListNazivFormatedOIB_1">
      <item>RUŽARIJ d.o.o. za vađenje i obradu kamena, OIB 86724443742</item>
    </derivirana_varijabla>
  </DomainObject.Predmet.ProtuStrankaListNazivFormatedOIB>
  <DomainObject.Predmet.OstaliListFormated>
    <izvorni_sadrzaj>
      <item>Radojka Katić</item>
    </izvorni_sadrzaj>
    <derivirana_varijabla naziv="DomainObject.Predmet.OstaliListFormated_1">
      <item>Radojka Katić</item>
    </derivirana_varijabla>
  </DomainObject.Predmet.OstaliListFormated>
  <DomainObject.Predmet.OstaliListFormatedOIB>
    <izvorni_sadrzaj>
      <item>Radojka Katić, OIB 46262482078</item>
    </izvorni_sadrzaj>
    <derivirana_varijabla naziv="DomainObject.Predmet.OstaliListFormatedOIB_1">
      <item>Radojka Katić, OIB 46262482078</item>
    </derivirana_varijabla>
  </DomainObject.Predmet.OstaliListFormatedOIB>
  <DomainObject.Predmet.OstaliListFormatedWithAdress>
    <izvorni_sadrzaj>
      <item>Radojka Katić, Put Arapovca 2, 21210 Solin</item>
    </izvorni_sadrzaj>
    <derivirana_varijabla naziv="DomainObject.Predmet.OstaliListFormatedWithAdress_1">
      <item>Radojka Katić, Put Arapovca 2, 21210 Solin</item>
    </derivirana_varijabla>
  </DomainObject.Predmet.OstaliListFormatedWithAdress>
  <DomainObject.Predmet.OstaliListFormatedWithAdressOIB>
    <izvorni_sadrzaj>
      <item>Radojka Katić, OIB 46262482078, Put Arapovca 2, 21210 Solin</item>
    </izvorni_sadrzaj>
    <derivirana_varijabla naziv="DomainObject.Predmet.OstaliListFormatedWithAdressOIB_1">
      <item>Radojka Katić, OIB 46262482078, Put Arapovca 2, 21210 Solin</item>
    </derivirana_varijabla>
  </DomainObject.Predmet.OstaliListFormatedWithAdressOIB>
  <DomainObject.Predmet.OstaliListNazivFormated>
    <izvorni_sadrzaj>
      <item>Radojka Katić</item>
    </izvorni_sadrzaj>
    <derivirana_varijabla naziv="DomainObject.Predmet.OstaliListNazivFormated_1">
      <item>Radojka Katić</item>
    </derivirana_varijabla>
  </DomainObject.Predmet.OstaliListNazivFormated>
  <DomainObject.Predmet.OstaliListNazivFormatedOIB>
    <izvorni_sadrzaj>
      <item>Radojka Katić, OIB 46262482078</item>
    </izvorni_sadrzaj>
    <derivirana_varijabla naziv="DomainObject.Predmet.OstaliListNazivFormatedOIB_1">
      <item>Radojka Katić, OIB 46262482078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St-712/2016-20</izvorni_sadrzaj>
    <derivirana_varijabla naziv="DomainObject.PoslovniBrojDokumenta_1">St-712/2016-20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RUŽARIJ d.o.o. za vađenje i obradu kamena</izvorni_sadrzaj>
    <derivirana_varijabla naziv="DomainObject.Predmet.ProtustrankaIDrugi_1">RUŽARIJ d.o.o. za vađenje i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RUŽARIJ d.o.o. za vađenje i obradu kamena, OIB 86724443742, Stjepana Radića 71, 22320 Drniš</izvorni_sadrzaj>
    <derivirana_varijabla naziv="DomainObject.Predmet.ProtustrankaIDrugiAdressOIB_1">RUŽARIJ d.o.o. za vađenje i obradu kamena, OIB 86724443742, Stjepana Radića 71,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RUŽARIJ d.o.o. za vađenje i obradu kamena</item>
      <item>FINA - Podružnica Šibenik</item>
      <item>Radojka Katić</item>
    </izvorni_sadrzaj>
    <derivirana_varijabla naziv="DomainObject.Predmet.SudioniciListNaziv_1">
      <item>RUŽARIJ d.o.o. za vađenje i obradu kamena</item>
      <item>FINA - Podružnica Šibenik</item>
      <item>Radojka Katić</item>
    </derivirana_varijabla>
  </DomainObject.Predmet.SudioniciListNaziv>
  <DomainObject.Predmet.SudioniciListAdressOIB>
    <izvorni_sadrzaj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izvorni_sadrzaj>
    <derivirana_varijabla naziv="DomainObject.Predmet.SudioniciListAdressOIB_1"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0FD14-B384-439F-AB66-C57A81760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4571</properties:Characters>
  <properties:Lines>129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2018-06-18T10:08:00Z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St-712/2016-20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