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5707" w:rsidRDefault="00F15707" w14:paraId="785d5f0" w14:textId="785d5f0">
      <w:pPr>
        <w15:collapsed w:val="false"/>
      </w:pPr>
      <w:bookmarkStart w:name="_GoBack" w:id="0"/>
      <w:bookmarkEnd w:id="0"/>
    </w:p>
    <w:p w:rsidR="00894CD9" w:rsidRDefault="00894CD9"/>
    <w:p w:rsidR="00F15707" w:rsidRDefault="00F15707">
      <w:r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="00F15707" w:rsidRDefault="00F15707"/>
    <w:p w:rsidR="00F15707" w:rsidRDefault="00F15707"/>
    <w:p w:rsidR="00F15707" w:rsidRDefault="00F15707"/>
    <w:p w:rsidR="00060147" w:rsidP="00F15707" w:rsidRDefault="00060147"/>
    <w:p w:rsidR="00060147" w:rsidP="00F15707" w:rsidRDefault="00060147"/>
    <w:p w:rsidR="00F15707" w:rsidP="00F15707" w:rsidRDefault="00F15707">
      <w:r>
        <w:t>REPUBLIKA HRVATSKA</w:t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  <w:t>3 St-</w:t>
      </w:r>
      <w:r w:rsidR="00B35839">
        <w:t>1490/2018-38</w:t>
      </w:r>
    </w:p>
    <w:p w:rsidR="00F15707" w:rsidP="00F15707" w:rsidRDefault="00F15707">
      <w:r>
        <w:t>TRGOVAČKI SUD U ZAGREBU</w:t>
      </w:r>
    </w:p>
    <w:p w:rsidR="00F15707" w:rsidP="00F15707" w:rsidRDefault="00F15707">
      <w:r>
        <w:t xml:space="preserve">STALNA SLUŽBA </w:t>
      </w:r>
      <w:r w:rsidR="00614381">
        <w:t>U KARLOVCU</w:t>
      </w:r>
    </w:p>
    <w:p w:rsidR="00F15707" w:rsidP="00F15707" w:rsidRDefault="00F15707">
      <w:r>
        <w:t xml:space="preserve">Karlovac, </w:t>
      </w:r>
      <w:r w:rsidR="0091671B">
        <w:t>Trg hrvatskih branitelja 1/II</w:t>
      </w:r>
    </w:p>
    <w:p w:rsidR="00F15707" w:rsidRDefault="00F15707"/>
    <w:p w:rsidR="00F15707" w:rsidP="00F15707" w:rsidRDefault="00F15707">
      <w:pPr>
        <w:jc w:val="center"/>
      </w:pPr>
      <w:r>
        <w:t>REPUBLIKA HRVATSKA</w:t>
      </w:r>
    </w:p>
    <w:p w:rsidR="00F15707" w:rsidP="009759A1" w:rsidRDefault="00F15707">
      <w:pPr>
        <w:jc w:val="center"/>
      </w:pPr>
      <w:r>
        <w:t>R J E Š E N J E</w:t>
      </w:r>
    </w:p>
    <w:p w:rsidR="00F15707" w:rsidP="00F15707" w:rsidRDefault="00F15707"/>
    <w:p w:rsidRPr="00B35839" w:rsidR="00B35839" w:rsidP="00B35839" w:rsidRDefault="00B35839">
      <w:pPr>
        <w:ind w:firstLine="708"/>
        <w:jc w:val="both"/>
      </w:pPr>
      <w:r w:rsidRPr="00B35839">
        <w:t xml:space="preserve">Trgovački sud u Zagrebu, Stalna služba u Karlovcu, po sucu Vesni </w:t>
      </w:r>
      <w:proofErr w:type="spellStart"/>
      <w:r w:rsidRPr="00B35839">
        <w:t>Fundurulić</w:t>
      </w:r>
      <w:proofErr w:type="spellEnd"/>
      <w:r w:rsidRPr="00B35839">
        <w:t xml:space="preserve"> Perišin, u stečajnom postupku nad Stečajnom masom iza SIGET, d.o.o. u stečaju, Zagreb, Radnička cesta 30, OIB: 18735132994, </w:t>
      </w:r>
      <w:r>
        <w:t>23. srpnja</w:t>
      </w:r>
      <w:r w:rsidRPr="00B35839">
        <w:t xml:space="preserve"> 2019.,</w:t>
      </w:r>
    </w:p>
    <w:p w:rsidR="003A1FCD" w:rsidP="00F15707" w:rsidRDefault="003A1FCD"/>
    <w:p w:rsidR="00F15707" w:rsidP="00F15707" w:rsidRDefault="00F15707">
      <w:pPr>
        <w:jc w:val="center"/>
      </w:pPr>
      <w:r>
        <w:t>r i j e š i o   j e</w:t>
      </w:r>
    </w:p>
    <w:p w:rsidR="0044706C" w:rsidP="00F15707" w:rsidRDefault="0044706C">
      <w:pPr>
        <w:jc w:val="center"/>
      </w:pPr>
    </w:p>
    <w:p w:rsidR="0044706C" w:rsidP="0044706C" w:rsidRDefault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B35839">
        <w:rPr>
          <w:b/>
        </w:rPr>
        <w:t>4. rujna</w:t>
      </w:r>
      <w:r w:rsidRPr="00E8743F" w:rsidR="003A1FCD">
        <w:rPr>
          <w:b/>
        </w:rPr>
        <w:t xml:space="preserve"> 201</w:t>
      </w:r>
      <w:r w:rsidRPr="00E8743F" w:rsidR="006D12AF">
        <w:rPr>
          <w:b/>
        </w:rPr>
        <w:t>9. u 10</w:t>
      </w:r>
      <w:r w:rsidR="00E8743F">
        <w:rPr>
          <w:b/>
        </w:rPr>
        <w:t>,30</w:t>
      </w:r>
      <w:r w:rsidRPr="00E8743F">
        <w:rPr>
          <w:b/>
        </w:rPr>
        <w:t xml:space="preserve"> sati</w:t>
      </w:r>
      <w:r>
        <w:t xml:space="preserve"> </w:t>
      </w:r>
      <w:r w:rsidRPr="0060057E" w:rsid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="00A117EB" w:rsidP="0044706C" w:rsidRDefault="00A117EB">
      <w:pPr>
        <w:jc w:val="both"/>
      </w:pPr>
    </w:p>
    <w:p w:rsidR="00A117EB" w:rsidP="00A117EB" w:rsidRDefault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="00A117EB" w:rsidP="00A117EB" w:rsidRDefault="00060147">
      <w:pPr>
        <w:pStyle w:val="Odlomakpopisa"/>
        <w:numPr>
          <w:ilvl w:val="0"/>
          <w:numId w:val="1"/>
        </w:numPr>
        <w:jc w:val="both"/>
      </w:pPr>
      <w:r>
        <w:t xml:space="preserve">Donošenje odluke o </w:t>
      </w:r>
      <w:r w:rsidR="00F34FCE">
        <w:t>daljnjem tijeku parničnog postupka koji se vodi pred Općinskim građanskim sudom u zagrebu pod poslovnim brojem P-10371/2007.</w:t>
      </w:r>
    </w:p>
    <w:p w:rsidR="00A117EB" w:rsidP="00A117EB" w:rsidRDefault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="00F15707" w:rsidP="00F15707" w:rsidRDefault="00F15707"/>
    <w:p w:rsidR="00F15707" w:rsidP="00F15707" w:rsidRDefault="00F15707">
      <w:pPr>
        <w:jc w:val="center"/>
      </w:pPr>
      <w:r>
        <w:t>Obrazloženje</w:t>
      </w:r>
    </w:p>
    <w:p w:rsidR="00F15707" w:rsidP="00F15707" w:rsidRDefault="00F15707"/>
    <w:p w:rsidR="00A97695" w:rsidP="00F34FCE" w:rsidRDefault="00A117EB">
      <w:pPr>
        <w:ind w:firstLine="708"/>
        <w:jc w:val="both"/>
      </w:pPr>
      <w:r>
        <w:t xml:space="preserve">Stečajni upravitelj je </w:t>
      </w:r>
      <w:r w:rsidR="003A1FCD">
        <w:t xml:space="preserve">podneskom od </w:t>
      </w:r>
      <w:r w:rsidR="00F34FCE">
        <w:t>2. srpnja</w:t>
      </w:r>
      <w:r w:rsidR="00060147">
        <w:t xml:space="preserve"> 2019</w:t>
      </w:r>
      <w:r w:rsidR="003A1FCD">
        <w:t>.,</w:t>
      </w:r>
      <w:r w:rsidR="00E8743F">
        <w:t xml:space="preserve">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</w:t>
      </w:r>
      <w:r w:rsidR="00F34FCE">
        <w:t>sa dnevnim redom navedenim u izreci ovog rješenja</w:t>
      </w:r>
      <w:r w:rsidR="0053128A">
        <w:t xml:space="preserve">, </w:t>
      </w:r>
      <w:r>
        <w:t>a koj</w:t>
      </w:r>
      <w:r w:rsidR="00060147">
        <w:t>e</w:t>
      </w:r>
      <w:r>
        <w:t xml:space="preserve"> </w:t>
      </w:r>
      <w:r w:rsidR="00060147">
        <w:t>je</w:t>
      </w:r>
      <w:r>
        <w:t xml:space="preserve"> objavljen</w:t>
      </w:r>
      <w:r w:rsidR="00060147">
        <w:t>o</w:t>
      </w:r>
      <w:r w:rsidR="00E8743F">
        <w:t xml:space="preserve"> na e-Oglasnoj ploči</w:t>
      </w:r>
      <w:r w:rsidR="00060147">
        <w:t xml:space="preserve"> </w:t>
      </w:r>
      <w:r w:rsidR="00F34FCE">
        <w:t>4. srpnja</w:t>
      </w:r>
      <w:r w:rsidR="00060147">
        <w:t xml:space="preserve"> 2019.</w:t>
      </w:r>
    </w:p>
    <w:p w:rsidR="0031271B" w:rsidP="00E8743F" w:rsidRDefault="0031271B">
      <w:pPr>
        <w:jc w:val="both"/>
      </w:pPr>
    </w:p>
    <w:p w:rsidR="0031271B" w:rsidP="00F15707" w:rsidRDefault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="00F15707" w:rsidP="00F15707" w:rsidRDefault="00F15707">
      <w:r>
        <w:t xml:space="preserve">         </w:t>
      </w:r>
    </w:p>
    <w:p w:rsidR="00F15707" w:rsidP="00F15707" w:rsidRDefault="00F15707">
      <w:pPr>
        <w:jc w:val="center"/>
      </w:pPr>
      <w:r>
        <w:t xml:space="preserve">U Karlovcu </w:t>
      </w:r>
      <w:r w:rsidR="00F34FCE">
        <w:t>2</w:t>
      </w:r>
      <w:r w:rsidR="00060147">
        <w:t xml:space="preserve">3. </w:t>
      </w:r>
      <w:r w:rsidR="00F34FCE">
        <w:t xml:space="preserve">srpnja </w:t>
      </w:r>
      <w:r w:rsidR="00E8743F">
        <w:t>2019</w:t>
      </w:r>
      <w:r w:rsidR="00614381">
        <w:t>.</w:t>
      </w:r>
    </w:p>
    <w:p w:rsidR="00F15707" w:rsidP="00F15707" w:rsidRDefault="00F15707"/>
    <w:p w:rsidR="00F15707" w:rsidP="00F15707" w:rsidRDefault="00F15707">
      <w:pPr>
        <w:jc w:val="right"/>
      </w:pPr>
      <w:r>
        <w:t xml:space="preserve">   Stečajni sudac:</w:t>
      </w:r>
    </w:p>
    <w:p w:rsidR="00F15707" w:rsidP="00034390" w:rsidRDefault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B12220">
        <w:t>, v.r.</w:t>
      </w:r>
    </w:p>
    <w:p w:rsidR="00B12220" w:rsidP="00034390" w:rsidRDefault="00B12220">
      <w:pPr>
        <w:jc w:val="right"/>
      </w:pPr>
    </w:p>
    <w:p w:rsidR="00B12220" w:rsidP="00C339BE" w:rsidRDefault="00B12220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="00B12220" w:rsidP="00034390" w:rsidRDefault="00B12220">
      <w:pPr>
        <w:jc w:val="right"/>
      </w:pPr>
      <w:r w:rsidRPr="00C339BE">
        <w:t>Gordana Cvitković</w:t>
      </w:r>
    </w:p>
    <w:p w:rsidR="000407F9" w:rsidP="00F15707" w:rsidRDefault="000407F9">
      <w:pPr>
        <w:jc w:val="right"/>
      </w:pPr>
    </w:p>
    <w:p w:rsidR="0031271B" w:rsidP="00B12220" w:rsidRDefault="0031271B">
      <w:pPr>
        <w:pStyle w:val="Odlomakpopisa"/>
        <w:ind w:left="1068"/>
      </w:pPr>
    </w:p>
    <w:sectPr w:rsidR="0031271B" w:rsidSect="006871A3">
      <w:headerReference w:type="default" r:id="rId11"/>
      <w:pgSz w:w="11906" w:h="16838"/>
      <w:pgMar w:top="42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707" w:rsidP="00F15707" w:rsidRDefault="00F15707">
      <w:r>
        <w:separator/>
      </w:r>
    </w:p>
  </w:endnote>
  <w:endnote w:type="continuationSeparator" w:id="0">
    <w:p w:rsidR="00F15707" w:rsidP="00F15707" w:rsidRDefault="00F1570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707" w:rsidP="00F15707" w:rsidRDefault="00F15707">
      <w:r>
        <w:separator/>
      </w:r>
    </w:p>
  </w:footnote>
  <w:footnote w:type="continuationSeparator" w:id="0">
    <w:p w:rsidR="00F15707" w:rsidP="00F15707" w:rsidRDefault="00F1570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="00F15707" w:rsidRDefault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3">
          <w:rPr>
            <w:noProof/>
          </w:rPr>
          <w:t>2</w:t>
        </w:r>
        <w:r>
          <w:fldChar w:fldCharType="end"/>
        </w:r>
      </w:p>
      <w:p w:rsidR="00F15707" w:rsidP="00F15707" w:rsidRDefault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="00F15707" w:rsidRDefault="00F1570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ilvl="0" w:tplc="B5C26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A57544"/>
    <w:multiLevelType w:val="hybridMultilevel"/>
    <w:tmpl w:val="385ED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33"/>
    <w:rsid w:val="0000510E"/>
    <w:rsid w:val="00034390"/>
    <w:rsid w:val="000407F9"/>
    <w:rsid w:val="00060147"/>
    <w:rsid w:val="00065E02"/>
    <w:rsid w:val="000721CA"/>
    <w:rsid w:val="000D4EFC"/>
    <w:rsid w:val="000E0C38"/>
    <w:rsid w:val="0019129F"/>
    <w:rsid w:val="001A7735"/>
    <w:rsid w:val="00234A78"/>
    <w:rsid w:val="002B57DA"/>
    <w:rsid w:val="0031271B"/>
    <w:rsid w:val="003839C3"/>
    <w:rsid w:val="003A1FCD"/>
    <w:rsid w:val="0044706C"/>
    <w:rsid w:val="00501AC3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B59EB"/>
    <w:rsid w:val="006D12AF"/>
    <w:rsid w:val="006F190C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12220"/>
    <w:rsid w:val="00B35839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44A09"/>
    <w:rsid w:val="00E57698"/>
    <w:rsid w:val="00E8743F"/>
    <w:rsid w:val="00EA3E3C"/>
    <w:rsid w:val="00EA6146"/>
    <w:rsid w:val="00F15707"/>
    <w:rsid w:val="00F34FCE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570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57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5707"/>
  </w:style>
  <w:style w:type="paragraph" w:styleId="Podnoje">
    <w:name w:val="footer"/>
    <w:basedOn w:val="Normal"/>
    <w:link w:val="Podno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5707"/>
  </w:style>
  <w:style w:type="paragraph" w:styleId="Odlomakpopisa">
    <w:name w:val="List Paragraph"/>
    <w:basedOn w:val="Normal"/>
    <w:uiPriority w:val="34"/>
    <w:qFormat/>
    <w:rsid w:val="00A117E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122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22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222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222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222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St-1490/2018</izvorni_sadrzaj>
    <derivirana_varijabla naziv="DomainObject.Predmet.OznakaBroj_1">St-1490/2018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SIGET d.o.o. u stečaju</izvorni_sadrzaj>
    <derivirana_varijabla naziv="DomainObject.Predmet.ProtustrankaFormated_1">  Stečajna masa iza SIGET d.o.o. u stečaju</derivirana_varijabla>
  </DomainObject.Predmet.ProtustrankaFormated>
  <DomainObject.Predmet.ProtustrankaFormatedOIB>
    <izvorni_sadrzaj>  Stečajna masa iza SIGET d.o.o. u stečaju, OIB 18735132994</izvorni_sadrzaj>
    <derivirana_varijabla naziv="DomainObject.Predmet.ProtustrankaFormatedOIB_1">  Stečajna masa iza SIGET d.o.o. u stečaju, OIB 18735132994</derivirana_varijabla>
  </DomainObject.Predmet.ProtustrankaFormatedOIB>
  <DomainObject.Predmet.ProtustrankaFormatedWithAdress>
    <izvorni_sadrzaj> Stečajna masa iza SIGET d.o.o. u stečaju, Radnička cesta 30, 10000 Zagreb</izvorni_sadrzaj>
    <derivirana_varijabla naziv="DomainObject.Predmet.ProtustrankaFormatedWithAdress_1"> Stečajna masa iza SIGET d.o.o. u stečaju, Radnička cesta 30, 10000 Zagreb</derivirana_varijabla>
  </DomainObject.Predmet.ProtustrankaFormatedWithAdress>
  <DomainObject.Predmet.ProtustrankaFormatedWithAdressOIB>
    <izvorni_sadrzaj> Stečajna masa iza SIGET d.o.o. u stečaju, OIB 18735132994, Radnička cesta 30, 10000 Zagreb</izvorni_sadrzaj>
    <derivirana_varijabla naziv="DomainObject.Predmet.ProtustrankaFormatedWithAdressOIB_1"> Stečajna masa iza SIGET d.o.o. u stečaju, OIB 18735132994, Radnička cesta 30, 10000 Zagreb</derivirana_varijabla>
  </DomainObject.Predmet.ProtustrankaFormatedWithAdressOIB>
  <DomainObject.Predmet.ProtustrankaWithAdress>
    <izvorni_sadrzaj>Stečajna masa iza SIGET d.o.o. u stečaju Radnička cesta 30, 10000 Zagreb</izvorni_sadrzaj>
    <derivirana_varijabla naziv="DomainObject.Predmet.ProtustrankaWithAdress_1">Stečajna masa iza SIGET d.o.o. u stečaju Radnička cesta 30, 10000 Zagreb</derivirana_varijabla>
  </DomainObject.Predmet.ProtustrankaWithAdress>
  <DomainObject.Predmet.ProtustrankaWithAdressOIB>
    <izvorni_sadrzaj>Stečajna masa iza SIGET d.o.o. u stečaju, OIB 18735132994, Radnička cesta 30, 10000 Zagreb</izvorni_sadrzaj>
    <derivirana_varijabla naziv="DomainObject.Predmet.ProtustrankaWithAdressOIB_1">Stečajna masa iza SIGET d.o.o. u stečaju, OIB 18735132994, Radnička cesta 30, 10000 Zagreb</derivirana_varijabla>
  </DomainObject.Predmet.ProtustrankaWithAdressOIB>
  <DomainObject.Predmet.ProtustrankaNazivFormated>
    <izvorni_sadrzaj>Stečajna masa iza SIGET d.o.o. u stečaju</izvorni_sadrzaj>
    <derivirana_varijabla naziv="DomainObject.Predmet.ProtustrankaNazivFormated_1">Stečajna masa iza SIGET d.o.o. u stečaju</derivirana_varijabla>
  </DomainObject.Predmet.ProtustrankaNazivFormated>
  <DomainObject.Predmet.ProtustrankaNazivFormatedOIB>
    <izvorni_sadrzaj>Stečajna masa iza SIGET d.o.o. u stečaju, OIB 18735132994</izvorni_sadrzaj>
    <derivirana_varijabla naziv="DomainObject.Predmet.ProtustrankaNazivFormatedOIB_1">Stečajna masa iza SIGET d.o.o. u stečaju, OIB 18735132994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 Deščak; Ankica Tomić</izvorni_sadrzaj>
    <derivirana_varijabla naziv="DomainObject.Predmet.StrankaFormated_1">  FINA Regionalni centar Zagreb; Zora Deščak; Ankica Tomić</derivirana_varijabla>
  </DomainObject.Predmet.StrankaFormated>
  <DomainObject.Predmet.StrankaFormatedOIB>
    <izvorni_sadrzaj>  FINA Regionalni centar Zagreb, OIB 85821130368; Zora Deščak, OIB 90579931448; Ankica Tomić, OIB 40537507523</izvorni_sadrzaj>
    <derivirana_varijabla naziv="DomainObject.Predmet.StrankaFormatedOIB_1">  FINA Regionalni centar Zagreb, OIB 85821130368; Zora Deščak, OIB 90579931448; Ankica Tomić, OIB 40537507523</derivirana_varijabla>
  </DomainObject.Predmet.StrankaFormatedOIB>
  <DomainObject.Predmet.StrankaFormatedWithAdress>
    <izvorni_sadrzaj> FINA Regionalni centar Zagreb, Trg svibanjskih žrtava 1995. br. 1, 10000 Zagreb; Zora Deščak, Braće Ribar 66, 10437 Bestovje; Ankica Tomić, Braće Ribar 66, 10437 Bestovje</izvorni_sadrzaj>
    <derivirana_varijabla naziv="DomainObject.Predmet.StrankaFormatedWithAdress_1"> FINA Regionalni centar Zagreb, Trg svibanjskih žrtava 1995. br. 1, 10000 Zagreb; Zora Deščak, Braće Ribar 66, 10437 Bestovje; Ankica Tomić, Braće Ribar 66, 10437 Bestovje</derivirana_varijabla>
  </DomainObject.Predmet.StrankaFormatedWithAdress>
  <DomainObject.Predmet.StrankaFormatedWithAdressOIB>
    <izvorni_sadrzaj> FINA Regionalni centar Zagreb, OIB 85821130368, Trg svibanjskih žrtava 1995. br. 1, 10000 Zagreb; Zora Deščak, OIB 90579931448, Braće Ribar 66, 10437 Bestovje; Ankica Tomić, OIB 40537507523, Braće Ribar 66, 10437 Bestovje</izvorni_sadrzaj>
    <derivirana_varijabla naziv="DomainObject.Predmet.StrankaFormatedWithAdressOIB_1"> FINA Regionalni centar Zagreb, OIB 85821130368, Trg svibanjskih žrtava 1995. br. 1, 10000 Zagreb; Zora Deščak, OIB 90579931448, Braće Ribar 66, 10437 Bestovje; Ankica Tomić, OIB 40537507523, Braće Ribar 66, 10437 Bestovje</derivirana_varijabla>
  </DomainObject.Predmet.StrankaFormatedWithAdressOIB>
  <DomainObject.Predmet.StrankaWithAdress>
    <izvorni_sadrzaj>FINA Regionalni centar Zagreb Trg svibanjskih žrtava 1995. br. 1,10000 Zagreb,Zora Deščak Braće Ribar 66,10437 Bestovje,Ankica Tomić Braće Ribar 66,10437 Bestovje</izvorni_sadrzaj>
    <derivirana_varijabla naziv="DomainObject.Predmet.StrankaWithAdress_1">FINA Regionalni centar Zagreb Trg svibanjskih žrtava 1995. br. 1,10000 Zagreb,Zora Deščak Braće Ribar 66,10437 Bestovje,Ankica Tomić Braće Ribar 66,10437 Bestovje</derivirana_varijabla>
  </DomainObject.Predmet.StrankaWithAdress>
  <DomainObject.Predmet.StrankaWithAdressOIB>
    <izvorni_sadrzaj>FINA Regionalni centar Zagreb, OIB 85821130368, Trg svibanjskih žrtava 1995. br. 1,10000 Zagreb,Zora Deščak, OIB 90579931448, Braće Ribar 66,10437 Bestovje,Ankica Tomić, OIB 40537507523, Braće Ribar 66,10437 Bestovje</izvorni_sadrzaj>
    <derivirana_varijabla naziv="DomainObject.Predmet.StrankaWithAdressOIB_1">FINA Regionalni centar Zagreb, OIB 85821130368, Trg svibanjskih žrtava 1995. br. 1,10000 Zagreb,Zora Deščak, OIB 90579931448, Braće Ribar 66,10437 Bestovje,Ankica Tomić, OIB 40537507523, Braće Ribar 66,10437 Bestovje</derivirana_varijabla>
  </DomainObject.Predmet.StrankaWithAdressOIB>
  <DomainObject.Predmet.StrankaNazivFormated>
    <izvorni_sadrzaj>FINA Regionalni centar Zagreb,Zora Deščak,Ankica Tomić</izvorni_sadrzaj>
    <derivirana_varijabla naziv="DomainObject.Predmet.StrankaNazivFormated_1">FINA Regionalni centar Zagreb,Zora Deščak,Ankica Tomić</derivirana_varijabla>
  </DomainObject.Predmet.StrankaNazivFormated>
  <DomainObject.Predmet.StrankaNazivFormatedOIB>
    <izvorni_sadrzaj>FINA Regionalni centar Zagreb, OIB 85821130368,Zora Deščak, OIB 90579931448,Ankica Tomić, OIB 40537507523</izvorni_sadrzaj>
    <derivirana_varijabla naziv="DomainObject.Predmet.StrankaNazivFormatedOIB_1">FINA Regionalni centar Zagreb, OIB 85821130368,Zora Deščak, OIB 90579931448,Ankica Tomić, OIB 40537507523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Zora Deščak</item>
      <item>Ankica Tomić</item>
    </izvorni_sadrzaj>
    <derivirana_varijabla naziv="DomainObject.Predmet.StrankaListFormated_1">
      <item>FINA Regionalni centar Zagreb</item>
      <item>Zora Deščak</item>
      <item>Ankica Tomić</item>
    </derivirana_varijabla>
  </DomainObject.Predmet.StrankaListFormated>
  <DomainObject.Predmet.StrankaList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FormatedOIB_1">
      <item>FINA Regionalni centar Zagreb, OIB 85821130368</item>
      <item>Zora Deščak, OIB 90579931448</item>
      <item>Ankica Tomić, OIB 40537507523</item>
    </derivirana_varijabla>
  </DomainObject.Predmet.StrankaListFormatedOIB>
  <DomainObject.Predmet.StrankaListFormatedWithAdress>
    <izvorni_sadrzaj>
      <item>FINA Regionalni centar Zagreb, Trg svibanjskih žrtava 1995. br. 1, 10000 Zagreb</item>
      <item>Zora Deščak, Braće Ribar 66, 10437 Bestovje</item>
      <item>Ankica Tomić, Braće Ribar 66, 10437 Bestovje</item>
    </izvorni_sadrzaj>
    <derivirana_varijabla naziv="DomainObject.Predmet.StrankaListFormatedWithAdress_1">
      <item>FINA Regionalni centar Zagreb, Trg svibanjskih žrtava 1995. br. 1, 10000 Zagreb</item>
      <item>Zora Deščak, Braće Ribar 66, 10437 Bestovje</item>
      <item>Ankica Tomić, Braće Ribar 66, 10437 Bestovje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izvorni_sadrzaj>
    <derivirana_varijabla naziv="DomainObject.Predmet.StrankaListFormatedWithAdressOIB_1"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derivirana_varijabla>
  </DomainObject.Predmet.StrankaListFormatedWithAdressOIB>
  <DomainObject.Predmet.StrankaListNazivFormated>
    <izvorni_sadrzaj>
      <item>FINA Regionalni centar Zagreb</item>
      <item>Zora Deščak</item>
      <item>Ankica Tomić</item>
    </izvorni_sadrzaj>
    <derivirana_varijabla naziv="DomainObject.Predmet.StrankaListNazivFormated_1">
      <item>FINA Regionalni centar Zagreb</item>
      <item>Zora Deščak</item>
      <item>Ankica Tomić</item>
    </derivirana_varijabla>
  </DomainObject.Predmet.StrankaListNazivFormated>
  <DomainObject.Predmet.StrankaListNaziv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NazivFormatedOIB_1">
      <item>FINA Regionalni centar Zagreb, OIB 85821130368</item>
      <item>Zora Deščak, OIB 90579931448</item>
      <item>Ankica Tomić, OIB 40537507523</item>
    </derivirana_varijabla>
  </DomainObject.Predmet.StrankaListNazivFormatedOIB>
  <DomainObject.Predmet.ProtuStrankaListFormated>
    <izvorni_sadrzaj>
      <item>Stečajna masa iza SIGET d.o.o. u stečaju</item>
    </izvorni_sadrzaj>
    <derivirana_varijabla naziv="DomainObject.Predmet.ProtuStrankaListFormated_1">
      <item>Stečajna masa iza SIGET d.o.o. u stečaju</item>
    </derivirana_varijabla>
  </DomainObject.Predmet.ProtuStrankaListFormated>
  <DomainObject.Predmet.ProtuStrankaListFormatedOIB>
    <izvorni_sadrzaj>
      <item>Stečajna masa iza SIGET d.o.o. u stečaju, OIB 18735132994</item>
    </izvorni_sadrzaj>
    <derivirana_varijabla naziv="DomainObject.Predmet.ProtuStrankaListFormatedOIB_1">
      <item>Stečajna masa iza SIGET d.o.o. u stečaju, OIB 18735132994</item>
    </derivirana_varijabla>
  </DomainObject.Predmet.ProtuStrankaListFormatedOIB>
  <DomainObject.Predmet.ProtuStrankaListFormatedWithAdress>
    <izvorni_sadrzaj>
      <item>Stečajna masa iza SIGET d.o.o. u stečaju, Radnička cesta 30, 10000 Zagreb</item>
    </izvorni_sadrzaj>
    <derivirana_varijabla naziv="DomainObject.Predmet.ProtuStrankaListFormatedWithAdress_1">
      <item>Stečajna masa iza SIGET d.o.o. u stečaju, Radnička cesta 30, 10000 Zagreb</item>
    </derivirana_varijabla>
  </DomainObject.Predmet.ProtuStrankaListFormatedWithAdress>
  <DomainObject.Predmet.ProtuStrankaListFormatedWithAdressOIB>
    <izvorni_sadrzaj>
      <item>Stečajna masa iza SIGET d.o.o. u stečaju, OIB 18735132994, Radnička cesta 30, 10000 Zagreb</item>
    </izvorni_sadrzaj>
    <derivirana_varijabla naziv="DomainObject.Predmet.ProtuStrankaListFormatedWithAdressOIB_1">
      <item>Stečajna masa iza SIGET d.o.o. u stečaju, OIB 18735132994, Radnička cesta 30, 10000 Zagreb</item>
    </derivirana_varijabla>
  </DomainObject.Predmet.ProtuStrankaListFormatedWithAdressOIB>
  <DomainObject.Predmet.ProtuStrankaListNazivFormated>
    <izvorni_sadrzaj>
      <item>Stečajna masa iza SIGET d.o.o. u stečaju</item>
    </izvorni_sadrzaj>
    <derivirana_varijabla naziv="DomainObject.Predmet.ProtuStrankaListNazivFormated_1">
      <item>Stečajna masa iza SIGET d.o.o. u stečaju</item>
    </derivirana_varijabla>
  </DomainObject.Predmet.ProtuStrankaListNazivFormated>
  <DomainObject.Predmet.ProtuStrankaListNazivFormatedOIB>
    <izvorni_sadrzaj>
      <item>Stečajna masa iza SIGET d.o.o. u stečaju, OIB 18735132994</item>
    </izvorni_sadrzaj>
    <derivirana_varijabla naziv="DomainObject.Predmet.ProtuStrankaListNazivFormatedOIB_1">
      <item>Stečajna masa iza SIGET d.o.o. u stečaju, OIB 18735132994</item>
    </derivirana_varijabla>
  </DomainObject.Predmet.ProtuStrankaListNazivFormatedOIB>
  <DomainObject.Predmet.OstaliListFormated>
    <izvorni_sadrzaj>
      <item>DAMIR JURKOVIĆ</item>
      <item>Odvj. IVAN MALOČA</item>
    </izvorni_sadrzaj>
    <derivirana_varijabla naziv="DomainObject.Predmet.OstaliListFormated_1">
      <item>DAMIR JURKOVIĆ</item>
      <item>Odvj. IVAN MALOČA</item>
    </derivirana_varijabla>
  </DomainObject.Predmet.OstaliListFormated>
  <DomainObject.Predmet.OstaliListFormatedOIB>
    <izvorni_sadrzaj>
      <item>DAMIR JURKOVIĆ, OIB 24336472753</item>
      <item>Odvj. IVAN MALOČA</item>
    </izvorni_sadrzaj>
    <derivirana_varijabla naziv="DomainObject.Predmet.OstaliListFormatedOIB_1">
      <item>DAMIR JURKOVIĆ, OIB 24336472753</item>
      <item>Odvj. IVAN MALOČA</item>
    </derivirana_varijabla>
  </DomainObject.Predmet.OstaliListFormatedOIB>
  <DomainObject.Predmet.OstaliListFormatedWithAdress>
    <izvorni_sadrzaj>
      <item>DAMIR JURKOVIĆ, SVETI DUH 164/B, 10000 Zagreb</item>
      <item>Odvj. IVAN MALOČA, Trg svibanjskih žrtava 1995. 2, 10000 Zagreb</item>
    </izvorni_sadrzaj>
    <derivirana_varijabla naziv="DomainObject.Predmet.OstaliListFormatedWithAdress_1">
      <item>DAMIR JURKOVIĆ, SVETI DUH 164/B, 10000 Zagreb</item>
      <item>Odvj. IVAN MALOČA, Trg svibanjskih žrtava 1995. 2, 10000 Zagreb</item>
    </derivirana_varijabla>
  </DomainObject.Predmet.OstaliListFormatedWithAdress>
  <DomainObject.Predmet.OstaliListFormatedWithAdressOIB>
    <izvorni_sadrzaj>
      <item>DAMIR JURKOVIĆ, OIB 24336472753, SVETI DUH 164/B, 10000 Zagreb</item>
      <item>Odvj. IVAN MALOČA, Trg svibanjskih žrtava 1995. 2, 10000 Zagreb</item>
    </izvorni_sadrzaj>
    <derivirana_varijabla naziv="DomainObject.Predmet.OstaliListFormatedWithAdressOIB_1">
      <item>DAMIR JURKOVIĆ, OIB 24336472753, SVETI DUH 164/B, 10000 Zagreb</item>
      <item>Odvj. IVAN MALOČA, Trg svibanjskih žrtava 1995. 2, 10000 Zagreb</item>
    </derivirana_varijabla>
  </DomainObject.Predmet.OstaliListFormatedWithAdressOIB>
  <DomainObject.Predmet.OstaliListNazivFormated>
    <izvorni_sadrzaj>
      <item>DAMIR JURKOVIĆ</item>
      <item>Odvj. IVAN MALOČA</item>
    </izvorni_sadrzaj>
    <derivirana_varijabla naziv="DomainObject.Predmet.OstaliListNazivFormated_1">
      <item>DAMIR JURKOVIĆ</item>
      <item>Odvj. IVAN MALOČA</item>
    </derivirana_varijabla>
  </DomainObject.Predmet.OstaliListNazivFormated>
  <DomainObject.Predmet.OstaliListNazivFormatedOIB>
    <izvorni_sadrzaj>
      <item>DAMIR JURKOVIĆ, OIB 24336472753</item>
      <item>Odvj. IVAN MALOČA</item>
    </izvorni_sadrzaj>
    <derivirana_varijabla naziv="DomainObject.Predmet.OstaliListNazivFormatedOIB_1">
      <item>DAMIR JURKOVIĆ, OIB 24336472753</item>
      <item>Odvj.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SIGET d.o.o. u stečaju</izvorni_sadrzaj>
    <derivirana_varijabla naziv="DomainObject.Predmet.ProtustrankaIDrugi_1">Stečajna masa iza SIGET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SIGET d.o.o. u stečaju, OIB 18735132994, Radnička cesta 30, 10000 Zagreb</izvorni_sadrzaj>
    <derivirana_varijabla naziv="DomainObject.Predmet.ProtustrankaIDrugiAdressOIB_1">Stečajna masa iza SIGET d.o.o. u stečaju, OIB 18735132994,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SIGET d.o.o. u stečaju</item>
      <item>FINA Regionalni centar Zagreb</item>
      <item>DAMIR JURKOVIĆ</item>
      <item>Zora Deščak</item>
      <item>Ankica Tomić</item>
      <item>Odvj. IVAN MALOČA</item>
    </izvorni_sadrzaj>
    <derivirana_varijabla naziv="DomainObject.Predmet.SudioniciListNaziv_1">
      <item>Stečajna masa iza SIGET d.o.o. u stečaju</item>
      <item>FINA Regionalni centar Zagreb</item>
      <item>DAMIR JURKOVIĆ</item>
      <item>Zora Deščak</item>
      <item>Ankica Tomić</item>
      <item>Odvj. IVAN MALOČA</item>
    </derivirana_varijabla>
  </DomainObject.Predmet.SudioniciListNaziv>
  <DomainObject.Predmet.SudioniciListAdressOIB>
    <izvorni_sadrzaj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izvorni_sadrzaj>
    <derivirana_varijabla naziv="DomainObject.Predmet.SudioniciListAdressOIB_1"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18735132994</item>
      <item>, OIB 85821130368</item>
      <item>, OIB 24336472753</item>
      <item>, OIB 90579931448</item>
      <item>, OIB 40537507523</item>
      <item>, OIB null</item>
    </izvorni_sadrzaj>
    <derivirana_varijabla naziv="DomainObject.Predmet.SudioniciListNazivOIB_1">
      <item>, OIB 18735132994</item>
      <item>, OIB 85821130368</item>
      <item>, OIB 24336472753</item>
      <item>, OIB 90579931448</item>
      <item>, OIB 40537507523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St-1490/2018-32</izvorni_sadrzaj>
    <derivirana_varijabla naziv="DomainObject.PredzadnjaOdlukaIzPredmeta.Oznaka_1">St-1490/2018-32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09C1F-32FB-47C7-A7EB-8B2F866AE05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199</properties:Words>
  <properties:Characters>1097</properties:Characters>
  <properties:Lines>48</properties:Lines>
  <properties:Paragraphs>20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2019-07-23T11:44:00Z</dcterms:created>
  <dc:creator>Žana Livaja</dc:creator>
  <cp:lastModifiedBy>Gordana Cvitković</cp:lastModifiedBy>
  <cp:lastPrinted>2019-07-23T11:57:00Z</cp:lastPrinted>
  <dcterms:modified xmlns:xsi="http://www.w3.org/2001/XMLSchema-instance" xsi:type="dcterms:W3CDTF">2019-07-23T11:57:00Z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(St-1490-2018-Skupština na prijedlog st. upravitelja 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