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d741" w14:paraId="e91d741" w:rsidRDefault="004C68F5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245798">
        <w:rPr>
          <w:rFonts w:cs="Times New Roman" w:hAnsi="Times New Roman" w:ascii="Times New Roman"/>
          <w:sz w:val="24"/>
        </w:rPr>
        <w:t>508/11-274</w:t>
      </w:r>
    </w:p>
    <w:p w:rsidRDefault="0017482A" w:rsidP="0017482A" w:rsidR="0017482A" w:rsidRPr="0017482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7482A">
        <w:rPr>
          <w:rFonts w:cs="Times New Roman" w:hAnsi="Times New Roman" w:ascii="Times New Roman"/>
          <w:sz w:val="24"/>
        </w:rPr>
        <w:t xml:space="preserve">    </w:t>
      </w:r>
      <w:r>
        <w:rPr>
          <w:rFonts w:cs="Times New Roman" w:hAnsi="Times New Roman" w:ascii="Times New Roman"/>
          <w:sz w:val="24"/>
        </w:rPr>
        <w:t xml:space="preserve">           </w:t>
      </w:r>
      <w:r w:rsidRPr="0017482A">
        <w:rPr>
          <w:rFonts w:cs="Times New Roman" w:hAnsi="Times New Roman" w:ascii="Times New Roman"/>
          <w:sz w:val="24"/>
        </w:rPr>
        <w:t xml:space="preserve"> </w:t>
      </w:r>
      <w:r w:rsidRPr="0017482A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482A" w:rsidP="0017482A" w:rsidR="0017482A" w:rsidRPr="0017482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7482A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17482A" w:rsidP="0017482A" w:rsidR="0017482A" w:rsidRPr="0017482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7482A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17482A" w:rsidP="0017482A" w:rsidR="0017482A" w:rsidRPr="0017482A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7482A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ab/>
        <w:t>Trgovački sud u Rijeci, OIB 88785964957, po s</w:t>
      </w:r>
      <w:r w:rsidR="00245798">
        <w:rPr>
          <w:rFonts w:cs="Times New Roman" w:hAnsi="Times New Roman" w:ascii="Times New Roman"/>
          <w:sz w:val="24"/>
        </w:rPr>
        <w:t>tečajnom s</w:t>
      </w:r>
      <w:r w:rsidRPr="00590DF7">
        <w:rPr>
          <w:rFonts w:cs="Times New Roman" w:hAnsi="Times New Roman" w:ascii="Times New Roman"/>
          <w:sz w:val="24"/>
        </w:rPr>
        <w:t xml:space="preserve">ucu Danieli Korlević, 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</w:t>
      </w:r>
      <w:r w:rsidR="00245798">
        <w:rPr>
          <w:rFonts w:cs="Times New Roman" w:hAnsi="Times New Roman" w:ascii="Times New Roman"/>
          <w:sz w:val="24"/>
        </w:rPr>
        <w:t>stečajnom</w:t>
      </w:r>
      <w:r w:rsidRPr="00590DF7">
        <w:rPr>
          <w:rFonts w:cs="Times New Roman" w:hAnsi="Times New Roman" w:ascii="Times New Roman"/>
          <w:sz w:val="24"/>
        </w:rPr>
        <w:t xml:space="preserve"> postupk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</w:t>
      </w:r>
      <w:r w:rsidR="00245798">
        <w:rPr>
          <w:rFonts w:cs="Times New Roman" w:hAnsi="Times New Roman" w:ascii="Times New Roman"/>
          <w:sz w:val="24"/>
        </w:rPr>
        <w:t xml:space="preserve">nad dužnikom </w:t>
      </w:r>
      <w:r w:rsidR="00245798" w:rsidRPr="00245798">
        <w:rPr>
          <w:rFonts w:cs="Times New Roman" w:hAnsi="Times New Roman" w:ascii="Times New Roman"/>
          <w:b/>
          <w:sz w:val="24"/>
        </w:rPr>
        <w:t>GLAS ISTRE d.o.o. Pula, Riva 10, OIB 61240440273</w:t>
      </w:r>
      <w:r w:rsidR="00245798" w:rsidRPr="00245798">
        <w:rPr>
          <w:rFonts w:cs="Times New Roman" w:hAnsi="Times New Roman" w:ascii="Times New Roman"/>
          <w:sz w:val="24"/>
        </w:rPr>
        <w:t>,</w:t>
      </w:r>
      <w:r w:rsidR="00245798">
        <w:rPr>
          <w:rFonts w:cs="Times New Roman" w:hAnsi="Times New Roman" w:ascii="Times New Roman"/>
          <w:sz w:val="24"/>
        </w:rPr>
        <w:t xml:space="preserve"> odlučujući o prijedlogu stečajnog upravitelja,</w:t>
      </w:r>
      <w:r w:rsidRPr="00590DF7">
        <w:rPr>
          <w:rFonts w:cs="Times New Roman" w:hAnsi="Times New Roman" w:ascii="Times New Roman"/>
          <w:sz w:val="24"/>
        </w:rPr>
        <w:t xml:space="preserve"> dana </w:t>
      </w:r>
      <w:r w:rsidR="009707D6">
        <w:rPr>
          <w:rFonts w:cs="Times New Roman" w:hAnsi="Times New Roman" w:ascii="Times New Roman"/>
          <w:sz w:val="24"/>
        </w:rPr>
        <w:t>11. prosinca</w:t>
      </w:r>
      <w:r w:rsidR="00070BE3">
        <w:rPr>
          <w:rFonts w:cs="Times New Roman" w:hAnsi="Times New Roman" w:ascii="Times New Roman"/>
          <w:sz w:val="24"/>
        </w:rPr>
        <w:t xml:space="preserve"> </w:t>
      </w:r>
      <w:r w:rsidRPr="00590DF7">
        <w:rPr>
          <w:rFonts w:cs="Times New Roman" w:hAnsi="Times New Roman" w:ascii="Times New Roman"/>
          <w:sz w:val="24"/>
        </w:rPr>
        <w:t>2017. godine</w:t>
      </w:r>
    </w:p>
    <w:p w:rsidRDefault="00600521" w:rsidP="00E1017F" w:rsidR="006005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245798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245798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245798" w:rsidR="001B2001" w:rsidRPr="00245798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245798">
        <w:rPr>
          <w:rFonts w:cs="Times New Roman" w:hAnsi="Times New Roman" w:ascii="Times New Roman"/>
          <w:sz w:val="24"/>
        </w:rPr>
        <w:t>Određuje se prodaja</w:t>
      </w:r>
      <w:r w:rsidR="00E06ADC" w:rsidRPr="00245798">
        <w:rPr>
          <w:rFonts w:cs="Times New Roman" w:hAnsi="Times New Roman" w:ascii="Times New Roman"/>
          <w:sz w:val="24"/>
        </w:rPr>
        <w:t xml:space="preserve"> u stečajnom postupku nekretnin</w:t>
      </w:r>
      <w:r w:rsidR="00600521" w:rsidRPr="00245798">
        <w:rPr>
          <w:rFonts w:cs="Times New Roman" w:hAnsi="Times New Roman" w:ascii="Times New Roman"/>
          <w:sz w:val="24"/>
        </w:rPr>
        <w:t>e</w:t>
      </w:r>
      <w:r w:rsidR="008200E6" w:rsidRPr="00245798">
        <w:rPr>
          <w:rFonts w:cs="Times New Roman" w:hAnsi="Times New Roman" w:ascii="Times New Roman"/>
          <w:sz w:val="24"/>
        </w:rPr>
        <w:t xml:space="preserve"> stečajnog dužnika</w:t>
      </w:r>
      <w:r w:rsidR="00E06ADC" w:rsidRPr="00245798">
        <w:rPr>
          <w:rFonts w:cs="Times New Roman" w:hAnsi="Times New Roman" w:ascii="Times New Roman"/>
          <w:sz w:val="24"/>
        </w:rPr>
        <w:t xml:space="preserve"> </w:t>
      </w:r>
      <w:r w:rsidRPr="00245798">
        <w:rPr>
          <w:rFonts w:cs="Times New Roman" w:hAnsi="Times New Roman" w:ascii="Times New Roman"/>
          <w:sz w:val="24"/>
        </w:rPr>
        <w:t>upisan</w:t>
      </w:r>
      <w:r w:rsidR="00245798" w:rsidRPr="00245798">
        <w:rPr>
          <w:rFonts w:cs="Times New Roman" w:hAnsi="Times New Roman" w:ascii="Times New Roman"/>
          <w:sz w:val="24"/>
        </w:rPr>
        <w:t>e</w:t>
      </w:r>
      <w:r w:rsidRPr="00245798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 w:rsidRPr="00245798">
        <w:rPr>
          <w:rFonts w:cs="Times New Roman" w:hAnsi="Times New Roman" w:ascii="Times New Roman"/>
          <w:sz w:val="24"/>
        </w:rPr>
        <w:t xml:space="preserve"> </w:t>
      </w:r>
      <w:r w:rsidR="00245798" w:rsidRPr="00245798">
        <w:rPr>
          <w:rFonts w:cs="Times New Roman" w:hAnsi="Times New Roman" w:ascii="Times New Roman"/>
          <w:sz w:val="24"/>
        </w:rPr>
        <w:t>Puli – Pola</w:t>
      </w:r>
      <w:r w:rsidR="00186DF3" w:rsidRPr="00245798">
        <w:rPr>
          <w:rFonts w:cs="Times New Roman" w:hAnsi="Times New Roman" w:ascii="Times New Roman"/>
          <w:sz w:val="24"/>
        </w:rPr>
        <w:t xml:space="preserve">, </w:t>
      </w:r>
      <w:r w:rsidR="00590DF7" w:rsidRPr="00245798">
        <w:rPr>
          <w:rFonts w:cs="Times New Roman" w:hAnsi="Times New Roman" w:ascii="Times New Roman"/>
          <w:sz w:val="24"/>
        </w:rPr>
        <w:t>Z</w:t>
      </w:r>
      <w:r w:rsidR="00186DF3" w:rsidRPr="00245798">
        <w:rPr>
          <w:rFonts w:cs="Times New Roman" w:hAnsi="Times New Roman" w:ascii="Times New Roman"/>
          <w:sz w:val="24"/>
        </w:rPr>
        <w:t xml:space="preserve">emljišnoknjižni odjel </w:t>
      </w:r>
      <w:r w:rsidR="00245798" w:rsidRPr="00245798">
        <w:rPr>
          <w:rFonts w:cs="Times New Roman" w:hAnsi="Times New Roman" w:ascii="Times New Roman"/>
          <w:sz w:val="24"/>
        </w:rPr>
        <w:t>Pula</w:t>
      </w:r>
      <w:r w:rsidR="00E06ADC" w:rsidRPr="00245798">
        <w:rPr>
          <w:rFonts w:cs="Times New Roman" w:hAnsi="Times New Roman" w:ascii="Times New Roman"/>
          <w:sz w:val="24"/>
        </w:rPr>
        <w:t>,</w:t>
      </w:r>
      <w:r w:rsidR="00245798" w:rsidRPr="00245798">
        <w:rPr>
          <w:rFonts w:cs="Times New Roman" w:hAnsi="Times New Roman" w:ascii="Times New Roman"/>
          <w:sz w:val="24"/>
        </w:rPr>
        <w:t xml:space="preserve"> </w:t>
      </w:r>
      <w:r w:rsidR="009707D6" w:rsidRPr="00245798">
        <w:rPr>
          <w:rFonts w:cs="Times New Roman" w:hAnsi="Times New Roman" w:ascii="Times New Roman"/>
          <w:sz w:val="24"/>
        </w:rPr>
        <w:t>k.č.br</w:t>
      </w:r>
      <w:r w:rsidR="00D34CE6">
        <w:rPr>
          <w:rFonts w:cs="Times New Roman" w:hAnsi="Times New Roman" w:ascii="Times New Roman"/>
          <w:sz w:val="24"/>
        </w:rPr>
        <w:t xml:space="preserve">. 1212/22, </w:t>
      </w:r>
      <w:proofErr w:type="spellStart"/>
      <w:r w:rsidR="00D34CE6">
        <w:rPr>
          <w:rFonts w:cs="Times New Roman" w:hAnsi="Times New Roman" w:ascii="Times New Roman"/>
          <w:sz w:val="24"/>
        </w:rPr>
        <w:t>zgr</w:t>
      </w:r>
      <w:proofErr w:type="spellEnd"/>
      <w:r w:rsidR="00D34CE6">
        <w:rPr>
          <w:rFonts w:cs="Times New Roman" w:hAnsi="Times New Roman" w:ascii="Times New Roman"/>
          <w:sz w:val="24"/>
        </w:rPr>
        <w:t xml:space="preserve">. poslovna zgrada, servisna zgrada, servisna zgrada, stube, nadstrešnica, spremišta, upravna zgrada, dvorište, površine 1060 m2, upisano u </w:t>
      </w:r>
      <w:proofErr w:type="spellStart"/>
      <w:r w:rsidR="00D34CE6">
        <w:rPr>
          <w:rFonts w:cs="Times New Roman" w:hAnsi="Times New Roman" w:ascii="Times New Roman"/>
          <w:sz w:val="24"/>
        </w:rPr>
        <w:t>zk.ul</w:t>
      </w:r>
      <w:proofErr w:type="spellEnd"/>
      <w:r w:rsidR="00D34CE6">
        <w:rPr>
          <w:rFonts w:cs="Times New Roman" w:hAnsi="Times New Roman" w:ascii="Times New Roman"/>
          <w:sz w:val="24"/>
        </w:rPr>
        <w:t xml:space="preserve">. 4988, k.o. Pula.  </w:t>
      </w:r>
      <w:r w:rsidR="00245798" w:rsidRPr="00245798">
        <w:rPr>
          <w:rFonts w:cs="Times New Roman" w:hAnsi="Times New Roman" w:ascii="Times New Roman"/>
          <w:sz w:val="24"/>
        </w:rPr>
        <w:t xml:space="preserve"> </w:t>
      </w:r>
    </w:p>
    <w:p w:rsidRDefault="00600521" w:rsidP="00070BE3" w:rsidR="00600521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90DF7" w:rsidR="008200E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1B2001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stečajnog dužnika </w:t>
      </w:r>
      <w:r w:rsidR="00E06ADC">
        <w:rPr>
          <w:rFonts w:cs="Times New Roman" w:hAnsi="Times New Roman" w:ascii="Times New Roman"/>
          <w:sz w:val="24"/>
        </w:rPr>
        <w:t>opisan</w:t>
      </w:r>
      <w:r w:rsidR="001B2001">
        <w:rPr>
          <w:rFonts w:cs="Times New Roman" w:hAnsi="Times New Roman" w:ascii="Times New Roman"/>
          <w:sz w:val="24"/>
        </w:rPr>
        <w:t xml:space="preserve">ih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D34CE6">
        <w:rPr>
          <w:rFonts w:cs="Times New Roman" w:hAnsi="Times New Roman" w:ascii="Times New Roman"/>
          <w:sz w:val="24"/>
        </w:rPr>
        <w:t>Puli – Pola</w:t>
      </w:r>
      <w:r w:rsidR="00186DF3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0B5707">
        <w:rPr>
          <w:rFonts w:cs="Times New Roman" w:hAnsi="Times New Roman" w:ascii="Times New Roman"/>
          <w:sz w:val="24"/>
        </w:rPr>
        <w:t>z.k</w:t>
      </w:r>
      <w:proofErr w:type="spellEnd"/>
      <w:r w:rsidR="000B5707">
        <w:rPr>
          <w:rFonts w:cs="Times New Roman" w:hAnsi="Times New Roman" w:ascii="Times New Roman"/>
          <w:sz w:val="24"/>
        </w:rPr>
        <w:t>. odjel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D34CE6">
        <w:rPr>
          <w:rFonts w:cs="Times New Roman" w:hAnsi="Times New Roman" w:ascii="Times New Roman"/>
          <w:sz w:val="24"/>
        </w:rPr>
        <w:t>Pula</w:t>
      </w:r>
      <w:r w:rsidR="008200E6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>zk.ul.</w:t>
      </w:r>
      <w:r w:rsidR="00D34CE6">
        <w:rPr>
          <w:rFonts w:cs="Times New Roman" w:hAnsi="Times New Roman" w:ascii="Times New Roman"/>
          <w:sz w:val="24"/>
        </w:rPr>
        <w:t>4988</w:t>
      </w:r>
      <w:r w:rsidR="001B2001">
        <w:rPr>
          <w:rFonts w:cs="Times New Roman" w:hAnsi="Times New Roman" w:ascii="Times New Roman"/>
          <w:sz w:val="24"/>
        </w:rPr>
        <w:t>, k.o.</w:t>
      </w:r>
      <w:r w:rsidR="009707D6">
        <w:rPr>
          <w:rFonts w:cs="Times New Roman" w:hAnsi="Times New Roman" w:ascii="Times New Roman"/>
          <w:sz w:val="24"/>
        </w:rPr>
        <w:t xml:space="preserve"> </w:t>
      </w:r>
      <w:r w:rsidR="00D34CE6">
        <w:rPr>
          <w:rFonts w:cs="Times New Roman" w:hAnsi="Times New Roman" w:ascii="Times New Roman"/>
          <w:sz w:val="24"/>
        </w:rPr>
        <w:t>Pula</w:t>
      </w:r>
      <w:r w:rsidR="009707D6">
        <w:rPr>
          <w:rFonts w:cs="Times New Roman" w:hAnsi="Times New Roman" w:ascii="Times New Roman"/>
          <w:sz w:val="24"/>
        </w:rPr>
        <w:t xml:space="preserve">. </w:t>
      </w:r>
      <w:r w:rsidR="00186DF3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245798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245798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D34CE6">
        <w:rPr>
          <w:rFonts w:cs="Times New Roman" w:hAnsi="Times New Roman" w:ascii="Times New Roman"/>
          <w:sz w:val="24"/>
        </w:rPr>
        <w:t>508/11-18</w:t>
      </w:r>
      <w:r w:rsidRPr="00E1017F">
        <w:rPr>
          <w:rFonts w:cs="Times New Roman" w:hAnsi="Times New Roman" w:ascii="Times New Roman"/>
          <w:sz w:val="24"/>
        </w:rPr>
        <w:t xml:space="preserve"> 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D34CE6">
        <w:rPr>
          <w:rFonts w:cs="Times New Roman" w:hAnsi="Times New Roman" w:ascii="Times New Roman"/>
          <w:sz w:val="24"/>
        </w:rPr>
        <w:t>06. listopada 2011</w:t>
      </w:r>
      <w:r w:rsidR="00E06ADC">
        <w:rPr>
          <w:rFonts w:cs="Times New Roman" w:hAnsi="Times New Roman" w:ascii="Times New Roman"/>
          <w:sz w:val="24"/>
        </w:rPr>
        <w:t xml:space="preserve">. godine </w:t>
      </w:r>
      <w:r w:rsidR="00D34CE6">
        <w:rPr>
          <w:rFonts w:cs="Times New Roman" w:hAnsi="Times New Roman" w:ascii="Times New Roman"/>
          <w:sz w:val="24"/>
        </w:rPr>
        <w:t xml:space="preserve">nad dužnikom je otvoren stečajni postupak.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1B2001">
        <w:rPr>
          <w:rFonts w:cs="Times New Roman" w:hAnsi="Times New Roman" w:ascii="Times New Roman"/>
          <w:sz w:val="24"/>
        </w:rPr>
        <w:t>e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1B2001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1B2001">
        <w:rPr>
          <w:rFonts w:cs="Times New Roman" w:hAnsi="Times New Roman" w:ascii="Times New Roman"/>
          <w:sz w:val="24"/>
        </w:rPr>
        <w:t>e</w:t>
      </w:r>
      <w:r w:rsidR="00953B59">
        <w:rPr>
          <w:rFonts w:cs="Times New Roman" w:hAnsi="Times New Roman" w:ascii="Times New Roman"/>
          <w:sz w:val="24"/>
        </w:rPr>
        <w:t xml:space="preserve"> </w:t>
      </w:r>
      <w:r w:rsidR="001B2001">
        <w:rPr>
          <w:rFonts w:cs="Times New Roman" w:hAnsi="Times New Roman" w:ascii="Times New Roman"/>
          <w:sz w:val="24"/>
        </w:rPr>
        <w:t>su</w:t>
      </w:r>
      <w:r w:rsidR="0060052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3A7AC2">
        <w:rPr>
          <w:rFonts w:cs="Times New Roman" w:hAnsi="Times New Roman" w:ascii="Times New Roman"/>
          <w:sz w:val="24"/>
        </w:rPr>
        <w:t>Na nekretninama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3A7AC2">
        <w:rPr>
          <w:rFonts w:cs="Times New Roman" w:hAnsi="Times New Roman" w:ascii="Times New Roman"/>
          <w:sz w:val="24"/>
        </w:rPr>
        <w:t>dužnika iz točke I. izreke p</w:t>
      </w:r>
      <w:r w:rsidR="00AD64A3">
        <w:rPr>
          <w:rFonts w:cs="Times New Roman" w:hAnsi="Times New Roman" w:ascii="Times New Roman"/>
          <w:sz w:val="24"/>
        </w:rPr>
        <w:t>ostoj</w:t>
      </w:r>
      <w:r w:rsidR="00590DF7">
        <w:rPr>
          <w:rFonts w:cs="Times New Roman" w:hAnsi="Times New Roman" w:ascii="Times New Roman"/>
          <w:sz w:val="24"/>
        </w:rPr>
        <w:t>i</w:t>
      </w:r>
      <w:r w:rsidR="00AD64A3">
        <w:rPr>
          <w:rFonts w:cs="Times New Roman" w:hAnsi="Times New Roman" w:ascii="Times New Roman"/>
          <w:sz w:val="24"/>
        </w:rPr>
        <w:t xml:space="preserve"> </w:t>
      </w:r>
      <w:proofErr w:type="spellStart"/>
      <w:r w:rsidR="00AD64A3">
        <w:rPr>
          <w:rFonts w:cs="Times New Roman" w:hAnsi="Times New Roman" w:ascii="Times New Roman"/>
          <w:sz w:val="24"/>
        </w:rPr>
        <w:t>razlučn</w:t>
      </w:r>
      <w:r w:rsidR="00590DF7">
        <w:rPr>
          <w:rFonts w:cs="Times New Roman" w:hAnsi="Times New Roman" w:ascii="Times New Roman"/>
          <w:sz w:val="24"/>
        </w:rPr>
        <w:t>o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1017F" w:rsidRPr="00E1017F">
        <w:rPr>
          <w:rFonts w:cs="Times New Roman" w:hAnsi="Times New Roman" w:ascii="Times New Roman"/>
          <w:sz w:val="24"/>
        </w:rPr>
        <w:t xml:space="preserve"> u korist</w:t>
      </w:r>
      <w:r w:rsidR="00D34CE6">
        <w:rPr>
          <w:rFonts w:cs="Times New Roman" w:hAnsi="Times New Roman" w:ascii="Times New Roman"/>
          <w:sz w:val="24"/>
        </w:rPr>
        <w:t xml:space="preserve"> trećih osoba.</w:t>
      </w:r>
      <w:r w:rsidR="003A7AC2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590DF7">
        <w:rPr>
          <w:rFonts w:cs="Times New Roman" w:hAnsi="Times New Roman" w:ascii="Times New Roman"/>
          <w:sz w:val="24"/>
        </w:rPr>
        <w:t xml:space="preserve">podnio prijedlog </w:t>
      </w:r>
      <w:r w:rsidR="00D34CE6">
        <w:rPr>
          <w:rFonts w:cs="Times New Roman" w:hAnsi="Times New Roman" w:ascii="Times New Roman"/>
          <w:sz w:val="24"/>
        </w:rPr>
        <w:t>08</w:t>
      </w:r>
      <w:r w:rsidR="003A7AC2">
        <w:rPr>
          <w:rFonts w:cs="Times New Roman" w:hAnsi="Times New Roman" w:ascii="Times New Roman"/>
          <w:sz w:val="24"/>
        </w:rPr>
        <w:t xml:space="preserve">. prosinca 2017. godine </w:t>
      </w:r>
      <w:r w:rsidR="00590DF7">
        <w:rPr>
          <w:rFonts w:cs="Times New Roman" w:hAnsi="Times New Roman" w:ascii="Times New Roman"/>
          <w:sz w:val="24"/>
        </w:rPr>
        <w:t xml:space="preserve">da se </w:t>
      </w:r>
      <w:r w:rsidR="00E06ADC">
        <w:rPr>
          <w:rFonts w:cs="Times New Roman" w:hAnsi="Times New Roman" w:ascii="Times New Roman"/>
          <w:sz w:val="24"/>
        </w:rPr>
        <w:t>nekretnin</w:t>
      </w:r>
      <w:r w:rsidR="001B2001">
        <w:rPr>
          <w:rFonts w:cs="Times New Roman" w:hAnsi="Times New Roman" w:ascii="Times New Roman"/>
          <w:sz w:val="24"/>
        </w:rPr>
        <w:t>e opisane u točki I. izreke rješenja unovče u stečajnom postupku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uz odgovarajuću primjenu pravila o ovrsi na nekretnini sukladno čl.247. st.1. Stečajnog zakona (N</w:t>
      </w:r>
      <w:r w:rsidR="00E06ADC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3A7AC2">
        <w:rPr>
          <w:rFonts w:cs="Times New Roman" w:hAnsi="Times New Roman" w:ascii="Times New Roman"/>
          <w:sz w:val="24"/>
        </w:rPr>
        <w:t>11. prosinca</w:t>
      </w:r>
      <w:r w:rsidR="00EE4AB4">
        <w:rPr>
          <w:rFonts w:cs="Times New Roman" w:hAnsi="Times New Roman" w:ascii="Times New Roman"/>
          <w:sz w:val="24"/>
        </w:rPr>
        <w:t xml:space="preserve"> 2017</w:t>
      </w:r>
      <w:r w:rsidR="00E1017F" w:rsidRPr="00E1017F">
        <w:rPr>
          <w:rFonts w:cs="Times New Roman" w:hAnsi="Times New Roman" w:ascii="Times New Roman"/>
          <w:sz w:val="24"/>
        </w:rPr>
        <w:t>. godine</w:t>
      </w:r>
    </w:p>
    <w:p w:rsidRDefault="001B2001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Sudac</w:t>
      </w:r>
    </w:p>
    <w:p w:rsidRDefault="00E1017F" w:rsidP="003E3191" w:rsidR="003E3191" w:rsidRPr="003E3191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t xml:space="preserve">                 </w:t>
      </w:r>
      <w:r w:rsidRPr="00E1017F">
        <w:tab/>
        <w:t xml:space="preserve">  </w:t>
      </w:r>
      <w:r w:rsidR="00EF52C9">
        <w:t xml:space="preserve">                </w:t>
      </w:r>
      <w:r w:rsidR="00EF52C9">
        <w:tab/>
      </w:r>
      <w:r w:rsidR="00EF52C9">
        <w:tab/>
        <w:t xml:space="preserve">           </w:t>
      </w:r>
      <w:r w:rsidRPr="003E3191">
        <w:rPr>
          <w:rFonts w:cs="Times New Roman" w:hAnsi="Times New Roman" w:ascii="Times New Roman"/>
          <w:sz w:val="24"/>
        </w:rPr>
        <w:t>Daniela Korlević</w:t>
      </w:r>
      <w:r w:rsidR="00F871A4" w:rsidRPr="003E3191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E4AB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E4AB4">
        <w:rPr>
          <w:rFonts w:cs="Times New Roman" w:hAnsi="Times New Roman" w:ascii="Times New Roman"/>
          <w:b/>
          <w:sz w:val="24"/>
        </w:rPr>
        <w:lastRenderedPageBreak/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</w:t>
      </w:r>
      <w:proofErr w:type="spellStart"/>
      <w:r w:rsidR="00590DF7">
        <w:rPr>
          <w:rFonts w:cs="Times New Roman" w:hAnsi="Times New Roman" w:ascii="Times New Roman"/>
          <w:sz w:val="24"/>
        </w:rPr>
        <w:t>razlučni</w:t>
      </w:r>
      <w:proofErr w:type="spellEnd"/>
      <w:r w:rsidR="00590DF7">
        <w:rPr>
          <w:rFonts w:cs="Times New Roman" w:hAnsi="Times New Roman" w:ascii="Times New Roman"/>
          <w:sz w:val="24"/>
        </w:rPr>
        <w:t xml:space="preserve">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17165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stečajnom</w:t>
      </w:r>
      <w:r w:rsidR="0006199A">
        <w:rPr>
          <w:rFonts w:cs="Times New Roman" w:hAnsi="Times New Roman" w:ascii="Times New Roman"/>
          <w:sz w:val="20"/>
        </w:rPr>
        <w:t xml:space="preserve"> upravitelju </w:t>
      </w:r>
      <w:r w:rsidR="00D34CE6">
        <w:rPr>
          <w:rFonts w:cs="Times New Roman" w:hAnsi="Times New Roman" w:ascii="Times New Roman"/>
          <w:sz w:val="20"/>
        </w:rPr>
        <w:t xml:space="preserve">Ljubica Juranović </w:t>
      </w:r>
      <w:proofErr w:type="spellStart"/>
      <w:r w:rsidR="00D34CE6">
        <w:rPr>
          <w:rFonts w:cs="Times New Roman" w:hAnsi="Times New Roman" w:ascii="Times New Roman"/>
          <w:sz w:val="20"/>
        </w:rPr>
        <w:t>Skočić</w:t>
      </w:r>
      <w:proofErr w:type="spellEnd"/>
      <w:r w:rsidR="001B2001">
        <w:rPr>
          <w:rFonts w:cs="Times New Roman" w:hAnsi="Times New Roman" w:ascii="Times New Roman"/>
          <w:sz w:val="20"/>
        </w:rPr>
        <w:t xml:space="preserve">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  <w:r w:rsidR="00590DF7">
        <w:rPr>
          <w:rFonts w:cs="Times New Roman" w:hAnsi="Times New Roman" w:ascii="Times New Roman"/>
          <w:sz w:val="20"/>
        </w:rPr>
        <w:t xml:space="preserve"> sudova</w:t>
      </w: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</w:t>
      </w:r>
      <w:proofErr w:type="spellStart"/>
      <w:r>
        <w:rPr>
          <w:rFonts w:cs="Times New Roman" w:hAnsi="Times New Roman" w:ascii="Times New Roman"/>
          <w:sz w:val="20"/>
        </w:rPr>
        <w:t>z.k</w:t>
      </w:r>
      <w:proofErr w:type="spellEnd"/>
      <w:r>
        <w:rPr>
          <w:rFonts w:cs="Times New Roman" w:hAnsi="Times New Roman" w:ascii="Times New Roman"/>
          <w:sz w:val="20"/>
        </w:rPr>
        <w:t xml:space="preserve">. odjel </w:t>
      </w:r>
      <w:r w:rsidR="00D34CE6">
        <w:rPr>
          <w:rFonts w:cs="Times New Roman" w:hAnsi="Times New Roman" w:ascii="Times New Roman"/>
          <w:sz w:val="20"/>
        </w:rPr>
        <w:t xml:space="preserve">Pula, OS Pula – Pola, </w:t>
      </w:r>
      <w:r w:rsidR="00E1017F" w:rsidRPr="006F5B7E">
        <w:rPr>
          <w:rFonts w:cs="Times New Roman" w:hAnsi="Times New Roman" w:ascii="Times New Roman"/>
          <w:sz w:val="20"/>
        </w:rPr>
        <w:t xml:space="preserve">radi zabilježbe prodaje u stečajnom postupku </w:t>
      </w:r>
    </w:p>
    <w:p w:rsidRDefault="00E1017F" w:rsidP="00E1017F" w:rsidR="00953B59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razlučn</w:t>
      </w:r>
      <w:r w:rsidR="00953B59">
        <w:rPr>
          <w:rFonts w:cs="Times New Roman" w:hAnsi="Times New Roman" w:ascii="Times New Roman"/>
          <w:sz w:val="20"/>
        </w:rPr>
        <w:t>i</w:t>
      </w:r>
      <w:r w:rsidRPr="006F5B7E">
        <w:rPr>
          <w:rFonts w:cs="Times New Roman" w:hAnsi="Times New Roman" w:ascii="Times New Roman"/>
          <w:sz w:val="20"/>
        </w:rPr>
        <w:t>m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 vjerovn</w:t>
      </w:r>
      <w:r w:rsidR="00590DF7">
        <w:rPr>
          <w:rFonts w:cs="Times New Roman" w:hAnsi="Times New Roman" w:ascii="Times New Roman"/>
          <w:sz w:val="20"/>
        </w:rPr>
        <w:t>i</w:t>
      </w:r>
      <w:r w:rsidR="00953B59">
        <w:rPr>
          <w:rFonts w:cs="Times New Roman" w:hAnsi="Times New Roman" w:ascii="Times New Roman"/>
          <w:sz w:val="20"/>
        </w:rPr>
        <w:t>cima:</w:t>
      </w:r>
    </w:p>
    <w:p w:rsidRDefault="00953B59" w:rsidP="00600521" w:rsidR="00B27AB4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>
        <w:rPr>
          <w:rFonts w:cs="Times New Roman" w:hAnsi="Times New Roman" w:ascii="Times New Roman"/>
          <w:sz w:val="20"/>
        </w:rPr>
        <w:tab/>
      </w:r>
      <w:r w:rsidR="00B27AB4">
        <w:rPr>
          <w:rFonts w:cs="Times New Roman" w:hAnsi="Times New Roman" w:ascii="Times New Roman"/>
          <w:sz w:val="20"/>
        </w:rPr>
        <w:t xml:space="preserve">Hypo Alpe – </w:t>
      </w:r>
      <w:proofErr w:type="spellStart"/>
      <w:r w:rsidR="00B27AB4">
        <w:rPr>
          <w:rFonts w:cs="Times New Roman" w:hAnsi="Times New Roman" w:ascii="Times New Roman"/>
          <w:sz w:val="20"/>
        </w:rPr>
        <w:t>Adria</w:t>
      </w:r>
      <w:proofErr w:type="spellEnd"/>
      <w:r w:rsidR="00B27AB4">
        <w:rPr>
          <w:rFonts w:cs="Times New Roman" w:hAnsi="Times New Roman" w:ascii="Times New Roman"/>
          <w:sz w:val="20"/>
        </w:rPr>
        <w:t xml:space="preserve"> – Bank d.d. Pula, </w:t>
      </w:r>
      <w:proofErr w:type="spellStart"/>
      <w:r w:rsidR="00B27AB4">
        <w:rPr>
          <w:rFonts w:cs="Times New Roman" w:hAnsi="Times New Roman" w:ascii="Times New Roman"/>
          <w:sz w:val="20"/>
        </w:rPr>
        <w:t>Flanatička</w:t>
      </w:r>
      <w:proofErr w:type="spellEnd"/>
      <w:r w:rsidR="00B27AB4">
        <w:rPr>
          <w:rFonts w:cs="Times New Roman" w:hAnsi="Times New Roman" w:ascii="Times New Roman"/>
          <w:sz w:val="20"/>
        </w:rPr>
        <w:t xml:space="preserve"> 25</w:t>
      </w:r>
    </w:p>
    <w:p w:rsidRDefault="00B27AB4" w:rsidP="00600521" w:rsidR="00B27AB4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>
        <w:rPr>
          <w:rFonts w:cs="Times New Roman" w:hAnsi="Times New Roman" w:ascii="Times New Roman"/>
          <w:sz w:val="20"/>
        </w:rPr>
        <w:tab/>
        <w:t xml:space="preserve">Ivica </w:t>
      </w:r>
      <w:proofErr w:type="spellStart"/>
      <w:r>
        <w:rPr>
          <w:rFonts w:cs="Times New Roman" w:hAnsi="Times New Roman" w:ascii="Times New Roman"/>
          <w:sz w:val="20"/>
        </w:rPr>
        <w:t>Baliban</w:t>
      </w:r>
      <w:proofErr w:type="spellEnd"/>
      <w:r>
        <w:rPr>
          <w:rFonts w:cs="Times New Roman" w:hAnsi="Times New Roman" w:ascii="Times New Roman"/>
          <w:sz w:val="20"/>
        </w:rPr>
        <w:t>, Pula, Tršćanska 5</w:t>
      </w:r>
    </w:p>
    <w:p w:rsidRDefault="003A7AC2" w:rsidP="00600521" w:rsidR="00953B59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>
        <w:rPr>
          <w:rFonts w:cs="Times New Roman" w:hAnsi="Times New Roman" w:ascii="Times New Roman"/>
          <w:sz w:val="20"/>
        </w:rPr>
        <w:tab/>
        <w:t xml:space="preserve">Republika Hrvatska po </w:t>
      </w:r>
      <w:proofErr w:type="spellStart"/>
      <w:r>
        <w:rPr>
          <w:rFonts w:cs="Times New Roman" w:hAnsi="Times New Roman" w:ascii="Times New Roman"/>
          <w:sz w:val="20"/>
        </w:rPr>
        <w:t>zz</w:t>
      </w:r>
      <w:proofErr w:type="spellEnd"/>
      <w:r>
        <w:rPr>
          <w:rFonts w:cs="Times New Roman" w:hAnsi="Times New Roman" w:ascii="Times New Roman"/>
          <w:sz w:val="20"/>
        </w:rPr>
        <w:t xml:space="preserve"> ŽDO </w:t>
      </w:r>
      <w:r w:rsidR="00B27AB4">
        <w:rPr>
          <w:rFonts w:cs="Times New Roman" w:hAnsi="Times New Roman" w:ascii="Times New Roman"/>
          <w:sz w:val="20"/>
        </w:rPr>
        <w:t>Pula</w:t>
      </w:r>
    </w:p>
    <w:p w:rsidRDefault="00B27AB4" w:rsidP="00600521" w:rsidR="00B27AB4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>
        <w:rPr>
          <w:rFonts w:cs="Times New Roman" w:hAnsi="Times New Roman" w:ascii="Times New Roman"/>
          <w:sz w:val="20"/>
        </w:rPr>
        <w:tab/>
        <w:t xml:space="preserve">Grad Pula – Pola </w:t>
      </w:r>
    </w:p>
    <w:p w:rsidRDefault="00600521" w:rsidP="00E1017F" w:rsidR="00E06ADC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>
        <w:rPr>
          <w:rFonts w:cs="Times New Roman" w:hAnsi="Times New Roman" w:ascii="Times New Roman"/>
          <w:sz w:val="20"/>
        </w:rPr>
        <w:tab/>
        <w:t xml:space="preserve"> </w:t>
      </w:r>
      <w:r w:rsidR="00590DF7">
        <w:rPr>
          <w:rFonts w:cs="Times New Roman" w:hAnsi="Times New Roman" w:ascii="Times New Roman"/>
          <w:sz w:val="20"/>
        </w:rPr>
        <w:t xml:space="preserve"> </w:t>
      </w:r>
    </w:p>
    <w:p w:rsidRDefault="00B56C9F" w:rsidP="00E1017F" w:rsidR="00B56C9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u kal. </w:t>
      </w:r>
      <w:r w:rsidR="001B2001">
        <w:rPr>
          <w:rFonts w:cs="Times New Roman" w:hAnsi="Times New Roman" w:ascii="Times New Roman"/>
          <w:sz w:val="20"/>
        </w:rPr>
        <w:t>1</w:t>
      </w:r>
      <w:r w:rsidR="003A7AC2">
        <w:rPr>
          <w:rFonts w:cs="Times New Roman" w:hAnsi="Times New Roman" w:ascii="Times New Roman"/>
          <w:sz w:val="20"/>
        </w:rPr>
        <w:t>5</w:t>
      </w:r>
      <w:r w:rsidR="001B2001">
        <w:rPr>
          <w:rFonts w:cs="Times New Roman" w:hAnsi="Times New Roman" w:ascii="Times New Roman"/>
          <w:sz w:val="20"/>
        </w:rPr>
        <w:t>.0</w:t>
      </w:r>
      <w:r w:rsidR="003A7AC2">
        <w:rPr>
          <w:rFonts w:cs="Times New Roman" w:hAnsi="Times New Roman" w:ascii="Times New Roman"/>
          <w:sz w:val="20"/>
        </w:rPr>
        <w:t>1</w:t>
      </w:r>
      <w:r w:rsidR="001B2001">
        <w:rPr>
          <w:rFonts w:cs="Times New Roman" w:hAnsi="Times New Roman" w:ascii="Times New Roman"/>
          <w:sz w:val="20"/>
        </w:rPr>
        <w:t>.</w:t>
      </w:r>
      <w:r w:rsidR="003A7AC2">
        <w:rPr>
          <w:rFonts w:cs="Times New Roman" w:hAnsi="Times New Roman" w:ascii="Times New Roman"/>
          <w:sz w:val="20"/>
        </w:rPr>
        <w:t>2018</w:t>
      </w:r>
      <w:r>
        <w:rPr>
          <w:rFonts w:cs="Times New Roman" w:hAnsi="Times New Roman" w:ascii="Times New Roman"/>
          <w:sz w:val="20"/>
        </w:rPr>
        <w:t>.</w:t>
      </w:r>
      <w:r w:rsidR="00E06ADC">
        <w:rPr>
          <w:rFonts w:cs="Times New Roman" w:hAnsi="Times New Roman" w:ascii="Times New Roman"/>
          <w:sz w:val="20"/>
        </w:rPr>
        <w:t xml:space="preserve"> </w:t>
      </w:r>
      <w:r>
        <w:rPr>
          <w:rFonts w:cs="Times New Roman" w:hAnsi="Times New Roman" w:ascii="Times New Roman"/>
          <w:sz w:val="20"/>
        </w:rPr>
        <w:t>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U Rijeci, </w:t>
      </w:r>
      <w:r w:rsidR="003A7AC2">
        <w:rPr>
          <w:rFonts w:cs="Times New Roman" w:hAnsi="Times New Roman" w:ascii="Times New Roman"/>
          <w:sz w:val="20"/>
        </w:rPr>
        <w:t>11.12</w:t>
      </w:r>
      <w:r w:rsidR="00EE4AB4">
        <w:rPr>
          <w:rFonts w:cs="Times New Roman" w:hAnsi="Times New Roman" w:ascii="Times New Roman"/>
          <w:sz w:val="20"/>
        </w:rPr>
        <w:t>.2017</w:t>
      </w:r>
      <w:r w:rsidR="00E1017F" w:rsidRPr="006F5B7E">
        <w:rPr>
          <w:rFonts w:cs="Times New Roman" w:hAnsi="Times New Roman" w:ascii="Times New Roman"/>
          <w:sz w:val="20"/>
        </w:rPr>
        <w:t>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BE4458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S</w:t>
      </w:r>
      <w:r w:rsidR="00E1017F" w:rsidRPr="006F5B7E">
        <w:rPr>
          <w:rFonts w:cs="Times New Roman" w:hAnsi="Times New Roman" w:ascii="Times New Roman"/>
          <w:sz w:val="20"/>
        </w:rPr>
        <w:t>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10F2"/>
    <w:rsid w:val="00164E05"/>
    <w:rsid w:val="0017482A"/>
    <w:rsid w:val="001776DF"/>
    <w:rsid w:val="00177D1E"/>
    <w:rsid w:val="00186DF3"/>
    <w:rsid w:val="001B2001"/>
    <w:rsid w:val="001B684F"/>
    <w:rsid w:val="00210429"/>
    <w:rsid w:val="00213C8A"/>
    <w:rsid w:val="0022273C"/>
    <w:rsid w:val="00245798"/>
    <w:rsid w:val="00293F32"/>
    <w:rsid w:val="00297772"/>
    <w:rsid w:val="002C13A5"/>
    <w:rsid w:val="002F5ED1"/>
    <w:rsid w:val="00326FE5"/>
    <w:rsid w:val="00330DF9"/>
    <w:rsid w:val="00343405"/>
    <w:rsid w:val="00396328"/>
    <w:rsid w:val="003A7AC2"/>
    <w:rsid w:val="003B6BA7"/>
    <w:rsid w:val="003E0856"/>
    <w:rsid w:val="003E0AD3"/>
    <w:rsid w:val="003E3191"/>
    <w:rsid w:val="003F509E"/>
    <w:rsid w:val="004119FB"/>
    <w:rsid w:val="004236EA"/>
    <w:rsid w:val="00423A80"/>
    <w:rsid w:val="00431C09"/>
    <w:rsid w:val="00467922"/>
    <w:rsid w:val="004A0DED"/>
    <w:rsid w:val="004C1670"/>
    <w:rsid w:val="004C2F2E"/>
    <w:rsid w:val="004C68F5"/>
    <w:rsid w:val="00517165"/>
    <w:rsid w:val="00532FDB"/>
    <w:rsid w:val="005373EA"/>
    <w:rsid w:val="00546D21"/>
    <w:rsid w:val="00553236"/>
    <w:rsid w:val="00590DF7"/>
    <w:rsid w:val="005B0652"/>
    <w:rsid w:val="005D7A9A"/>
    <w:rsid w:val="005E35A4"/>
    <w:rsid w:val="005E7787"/>
    <w:rsid w:val="005F4B1E"/>
    <w:rsid w:val="00600521"/>
    <w:rsid w:val="006321FD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8200E6"/>
    <w:rsid w:val="00850E1B"/>
    <w:rsid w:val="008851A2"/>
    <w:rsid w:val="008956B9"/>
    <w:rsid w:val="008B688D"/>
    <w:rsid w:val="0090337A"/>
    <w:rsid w:val="00911D49"/>
    <w:rsid w:val="00916EE9"/>
    <w:rsid w:val="009465FB"/>
    <w:rsid w:val="00953B59"/>
    <w:rsid w:val="009707D6"/>
    <w:rsid w:val="009806A5"/>
    <w:rsid w:val="009877AE"/>
    <w:rsid w:val="0099638F"/>
    <w:rsid w:val="009B1BDA"/>
    <w:rsid w:val="009C1783"/>
    <w:rsid w:val="00A02412"/>
    <w:rsid w:val="00A374AC"/>
    <w:rsid w:val="00A60A6F"/>
    <w:rsid w:val="00A81D59"/>
    <w:rsid w:val="00A926EE"/>
    <w:rsid w:val="00AC47B1"/>
    <w:rsid w:val="00AD64A3"/>
    <w:rsid w:val="00B12A0F"/>
    <w:rsid w:val="00B14D4A"/>
    <w:rsid w:val="00B27AB4"/>
    <w:rsid w:val="00B32457"/>
    <w:rsid w:val="00B47358"/>
    <w:rsid w:val="00B56C9F"/>
    <w:rsid w:val="00B86648"/>
    <w:rsid w:val="00B92F54"/>
    <w:rsid w:val="00BC0020"/>
    <w:rsid w:val="00BE34C8"/>
    <w:rsid w:val="00BE4458"/>
    <w:rsid w:val="00C23EE8"/>
    <w:rsid w:val="00C3695C"/>
    <w:rsid w:val="00C50C5A"/>
    <w:rsid w:val="00C57C51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34CE6"/>
    <w:rsid w:val="00D42F93"/>
    <w:rsid w:val="00D60759"/>
    <w:rsid w:val="00D73D90"/>
    <w:rsid w:val="00D753B4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3302"/>
    <w:rsid w:val="00EE4AB4"/>
    <w:rsid w:val="00EF34E7"/>
    <w:rsid w:val="00EF52C9"/>
    <w:rsid w:val="00EF76EB"/>
    <w:rsid w:val="00EF7714"/>
    <w:rsid w:val="00F00057"/>
    <w:rsid w:val="00F1135B"/>
    <w:rsid w:val="00F144FC"/>
    <w:rsid w:val="00F871A4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3E3191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4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8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82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8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8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482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482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3E3191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4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8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82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8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8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482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482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St-508/2011-274</izvorni_sadrzaj>
    <derivirana_varijabla naziv="DomainObject.Oznaka_1">St-508/2011-274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St-508/2011</izvorni_sadrzaj>
    <derivirana_varijabla naziv="DomainObject.Predmet.OznakaBroj_1">St-508/2011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 ISTRE  d.o.o.  Pula</izvorni_sadrzaj>
    <derivirana_varijabla naziv="DomainObject.Predmet.ProtustrankaFormated_1">  GLAS ISTRE  d.o.o.  Pula</derivirana_varijabla>
  </DomainObject.Predmet.ProtustrankaFormated>
  <DomainObject.Predmet.ProtustrankaFormatedOIB>
    <izvorni_sadrzaj>  GLAS ISTRE  d.o.o.  Pula, OIB 61240440273</izvorni_sadrzaj>
    <derivirana_varijabla naziv="DomainObject.Predmet.ProtustrankaFormatedOIB_1">  GLAS ISTRE  d.o.o.  Pula, OIB 61240440273</derivirana_varijabla>
  </DomainObject.Predmet.ProtustrankaFormatedOIB>
  <DomainObject.Predmet.ProtustrankaFormatedWithAdress>
    <izvorni_sadrzaj> GLAS ISTRE  d.o.o.  Pula, Riva 10, 52 100 Pula</izvorni_sadrzaj>
    <derivirana_varijabla naziv="DomainObject.Predmet.ProtustrankaFormatedWithAdress_1"> GLAS ISTRE  d.o.o.  Pula, Riva 10, 52 100 Pula</derivirana_varijabla>
  </DomainObject.Predmet.ProtustrankaFormatedWithAdress>
  <DomainObject.Predmet.ProtustrankaFormatedWithAdressOIB>
    <izvorni_sadrzaj> GLAS ISTRE  d.o.o.  Pula, OIB 61240440273, Riva 10, 52 100 Pula</izvorni_sadrzaj>
    <derivirana_varijabla naziv="DomainObject.Predmet.ProtustrankaFormatedWithAdressOIB_1"> GLAS ISTRE  d.o.o.  Pula, OIB 61240440273, Riva 10, 52 100 Pula</derivirana_varijabla>
  </DomainObject.Predmet.ProtustrankaFormatedWithAdressOIB>
  <DomainObject.Predmet.ProtustrankaWithAdress>
    <izvorni_sadrzaj>GLAS ISTRE  d.o.o.  Pula Riva 10, 52 100 Pula</izvorni_sadrzaj>
    <derivirana_varijabla naziv="DomainObject.Predmet.ProtustrankaWithAdress_1">GLAS ISTRE  d.o.o.  Pula Riva 10, 52 100 Pula</derivirana_varijabla>
  </DomainObject.Predmet.ProtustrankaWithAdress>
  <DomainObject.Predmet.ProtustrankaWithAdressOIB>
    <izvorni_sadrzaj>GLAS ISTRE  d.o.o.  Pula, OIB 61240440273, Riva 10, 52 100 Pula</izvorni_sadrzaj>
    <derivirana_varijabla naziv="DomainObject.Predmet.ProtustrankaWithAdressOIB_1">GLAS ISTRE  d.o.o.  Pula, OIB 61240440273, Riva 10, 52 100 Pula</derivirana_varijabla>
  </DomainObject.Predmet.ProtustrankaWithAdressOIB>
  <DomainObject.Predmet.ProtustrankaNazivFormated>
    <izvorni_sadrzaj>GLAS ISTRE  d.o.o.  Pula</izvorni_sadrzaj>
    <derivirana_varijabla naziv="DomainObject.Predmet.ProtustrankaNazivFormated_1">GLAS ISTRE  d.o.o.  Pula</derivirana_varijabla>
  </DomainObject.Predmet.ProtustrankaNazivFormated>
  <DomainObject.Predmet.ProtustrankaNazivFormatedOIB>
    <izvorni_sadrzaj>GLAS ISTRE  d.o.o.  Pula, OIB 61240440273</izvorni_sadrzaj>
    <derivirana_varijabla naziv="DomainObject.Predmet.ProtustrankaNazivFormatedOIB_1">GLAS ISTRE  d.o.o.  Pula, OIB 61240440273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</izvorni_sadrzaj>
    <derivirana_varijabla naziv="DomainObject.Predmet.StrankaFormated_1">  POREZNA UPRAVA</derivirana_varijabla>
  </DomainObject.Predmet.StrankaFormated>
  <DomainObject.Predmet.StrankaFormatedOIB>
    <izvorni_sadrzaj>  POREZNA UPRAVA</izvorni_sadrzaj>
    <derivirana_varijabla naziv="DomainObject.Predmet.StrankaFormatedOIB_1">  POREZNA UPRAVA</derivirana_varijabla>
  </DomainObject.Predmet.StrankaFormatedOIB>
  <DomainObject.Predmet.StrankaFormatedWithAdress>
    <izvorni_sadrzaj> POREZNA UPRAVA, Riva 10, 51 000 Rijeka</izvorni_sadrzaj>
    <derivirana_varijabla naziv="DomainObject.Predmet.StrankaFormatedWithAdress_1"> POREZNA UPRAVA, Riva 10, 51 000 Rijeka</derivirana_varijabla>
  </DomainObject.Predmet.StrankaFormatedWithAdress>
  <DomainObject.Predmet.StrankaFormatedWithAdressOIB>
    <izvorni_sadrzaj> POREZNA UPRAVA, Riva 10, 51 000 Rijeka</izvorni_sadrzaj>
    <derivirana_varijabla naziv="DomainObject.Predmet.StrankaFormatedWithAdressOIB_1"> POREZNA UPRAVA, Riva 10, 51 000 Rijeka</derivirana_varijabla>
  </DomainObject.Predmet.StrankaFormatedWithAdressOIB>
  <DomainObject.Predmet.StrankaWithAdress>
    <izvorni_sadrzaj>POREZNA UPRAVA Riva 10,51 000 Rijeka</izvorni_sadrzaj>
    <derivirana_varijabla naziv="DomainObject.Predmet.StrankaWithAdress_1">POREZNA UPRAVA Riva 10,51 000 Rijeka</derivirana_varijabla>
  </DomainObject.Predmet.StrankaWithAdress>
  <DomainObject.Predmet.StrankaWithAdressOIB>
    <izvorni_sadrzaj>POREZNA UPRAVA, Riva 10,51 000 Rijeka</izvorni_sadrzaj>
    <derivirana_varijabla naziv="DomainObject.Predmet.StrankaWithAdressOIB_1">POREZNA UPRAVA, Riva 10,51 000 Rijeka</derivirana_varijabla>
  </DomainObject.Predmet.StrankaWithAdressOIB>
  <DomainObject.Predmet.StrankaNazivFormated>
    <izvorni_sadrzaj>POREZNA UPRAVA</izvorni_sadrzaj>
    <derivirana_varijabla naziv="DomainObject.Predmet.StrankaNazivFormated_1">POREZNA UPRAVA</derivirana_varijabla>
  </DomainObject.Predmet.StrankaNazivFormated>
  <DomainObject.Predmet.StrankaNazivFormatedOIB>
    <izvorni_sadrzaj>POREZNA UPRAVA</izvorni_sadrzaj>
    <derivirana_varijabla naziv="DomainObject.Predmet.StrankaNazivFormatedOIB_1">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</item>
    </izvorni_sadrzaj>
    <derivirana_varijabla naziv="DomainObject.Predmet.StrankaListFormated_1">
      <item>POREZNA UPRAVA</item>
    </derivirana_varijabla>
  </DomainObject.Predmet.StrankaListFormated>
  <DomainObject.Predmet.StrankaListFormatedOIB>
    <izvorni_sadrzaj>
      <item>POREZNA UPRAVA</item>
    </izvorni_sadrzaj>
    <derivirana_varijabla naziv="DomainObject.Predmet.StrankaListFormatedOIB_1">
      <item>POREZNA UPRAVA</item>
    </derivirana_varijabla>
  </DomainObject.Predmet.StrankaListFormatedOIB>
  <DomainObject.Predmet.StrankaListFormatedWithAdress>
    <izvorni_sadrzaj>
      <item>POREZNA UPRAVA, Riva 10, 51 000 Rijeka</item>
    </izvorni_sadrzaj>
    <derivirana_varijabla naziv="DomainObject.Predmet.StrankaListFormatedWithAdress_1">
      <item>POREZNA UPRAVA, Riva 10, 51 000 Rijeka</item>
    </derivirana_varijabla>
  </DomainObject.Predmet.StrankaListFormatedWithAdress>
  <DomainObject.Predmet.StrankaListFormatedWithAdressOIB>
    <izvorni_sadrzaj>
      <item>POREZNA UPRAVA, Riva 10, 51 000 Rijeka</item>
    </izvorni_sadrzaj>
    <derivirana_varijabla naziv="DomainObject.Predmet.StrankaListFormatedWithAdressOIB_1">
      <item>POREZNA UPRAVA, Riva 10, 51 000 Rijeka</item>
    </derivirana_varijabla>
  </DomainObject.Predmet.StrankaListFormatedWithAdressOIB>
  <DomainObject.Predmet.StrankaListNazivFormated>
    <izvorni_sadrzaj>
      <item>POREZNA UPRAVA</item>
    </izvorni_sadrzaj>
    <derivirana_varijabla naziv="DomainObject.Predmet.StrankaListNazivFormated_1">
      <item>POREZNA UPRAVA</item>
    </derivirana_varijabla>
  </DomainObject.Predmet.StrankaListNazivFormated>
  <DomainObject.Predmet.StrankaListNazivFormatedOIB>
    <izvorni_sadrzaj>
      <item>POREZNA UPRAVA</item>
    </izvorni_sadrzaj>
    <derivirana_varijabla naziv="DomainObject.Predmet.StrankaListNazivFormatedOIB_1">
      <item>POREZNA UPRAVA</item>
    </derivirana_varijabla>
  </DomainObject.Predmet.StrankaListNazivFormatedOIB>
  <DomainObject.Predmet.ProtuStrankaListFormated>
    <izvorni_sadrzaj>
      <item>GLAS ISTRE  d.o.o.  Pula</item>
    </izvorni_sadrzaj>
    <derivirana_varijabla naziv="DomainObject.Predmet.ProtuStrankaListFormated_1">
      <item>GLAS ISTRE  d.o.o.  Pula</item>
    </derivirana_varijabla>
  </DomainObject.Predmet.ProtuStrankaListFormated>
  <DomainObject.Predmet.ProtuStrankaListFormatedOIB>
    <izvorni_sadrzaj>
      <item>GLAS ISTRE  d.o.o.  Pula, OIB 61240440273</item>
    </izvorni_sadrzaj>
    <derivirana_varijabla naziv="DomainObject.Predmet.ProtuStrankaListFormatedOIB_1">
      <item>GLAS ISTRE  d.o.o.  Pula, OIB 61240440273</item>
    </derivirana_varijabla>
  </DomainObject.Predmet.ProtuStrankaListFormatedOIB>
  <DomainObject.Predmet.ProtuStrankaListFormatedWithAdress>
    <izvorni_sadrzaj>
      <item>GLAS ISTRE  d.o.o.  Pula, Riva 10, 52 100 Pula</item>
    </izvorni_sadrzaj>
    <derivirana_varijabla naziv="DomainObject.Predmet.ProtuStrankaListFormatedWithAdress_1">
      <item>GLAS ISTRE  d.o.o.  Pula, Riva 10, 52 100 Pula</item>
    </derivirana_varijabla>
  </DomainObject.Predmet.ProtuStrankaListFormatedWithAdress>
  <DomainObject.Predmet.ProtuStrankaListFormatedWithAdressOIB>
    <izvorni_sadrzaj>
      <item>GLAS ISTRE  d.o.o.  Pula, OIB 61240440273, Riva 10, 52 100 Pula</item>
    </izvorni_sadrzaj>
    <derivirana_varijabla naziv="DomainObject.Predmet.ProtuStrankaListFormatedWithAdressOIB_1">
      <item>GLAS ISTRE  d.o.o.  Pula, OIB 61240440273, Riva 10, 52 100 Pula</item>
    </derivirana_varijabla>
  </DomainObject.Predmet.ProtuStrankaListFormatedWithAdressOIB>
  <DomainObject.Predmet.ProtuStrankaListNazivFormated>
    <izvorni_sadrzaj>
      <item>GLAS ISTRE  d.o.o.  Pula</item>
    </izvorni_sadrzaj>
    <derivirana_varijabla naziv="DomainObject.Predmet.ProtuStrankaListNazivFormated_1">
      <item>GLAS ISTRE  d.o.o.  Pula</item>
    </derivirana_varijabla>
  </DomainObject.Predmet.ProtuStrankaListNazivFormated>
  <DomainObject.Predmet.ProtuStrankaListNazivFormatedOIB>
    <izvorni_sadrzaj>
      <item>GLAS ISTRE  d.o.o.  Pula, OIB 61240440273</item>
    </izvorni_sadrzaj>
    <derivirana_varijabla naziv="DomainObject.Predmet.ProtuStrankaListNazivFormatedOIB_1">
      <item>GLAS ISTRE  d.o.o.  Pula, OIB 61240440273</item>
    </derivirana_varijabla>
  </DomainObject.Predmet.ProtuStrankaListNazivFormatedOIB>
  <DomainObject.Predmet.OstaliList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Formated>
  <DomainObject.Predmet.OstaliList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FormatedOIB>
  <DomainObject.Predmet.OstaliListFormatedWithAdress>
    <izvorni_sadrzaj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izvorni_sadrzaj>
    <derivirana_varijabla naziv="DomainObject.Predmet.OstaliListFormatedWithAdress_1"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derivirana_varijabla>
  </DomainObject.Predmet.OstaliListFormatedWithAdress>
  <DomainObject.Predmet.OstaliListFormatedWithAdressOIB>
    <izvorni_sadrzaj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izvorni_sadrzaj>
    <derivirana_varijabla naziv="DomainObject.Predmet.OstaliListFormatedWithAdressOIB_1"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derivirana_varijabla>
  </DomainObject.Predmet.OstaliListFormatedWithAdressOIB>
  <DomainObject.Predmet.OstaliListNaziv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Naziv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NazivFormated>
  <DomainObject.Predmet.OstaliListNaziv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Naziv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St-508/2011-274</izvorni_sadrzaj>
    <derivirana_varijabla naziv="DomainObject.PoslovniBrojDokumenta_1">St-508/2011-274</derivirana_varijabla>
  </DomainObject.PoslovniBrojDokumenta>
  <DomainObject.Predmet.StrankaIDrugi>
    <izvorni_sadrzaj>POREZNA UPRAVA</izvorni_sadrzaj>
    <derivirana_varijabla naziv="DomainObject.Predmet.StrankaIDrugi_1">POREZNA UPRAVA</derivirana_varijabla>
  </DomainObject.Predmet.StrankaIDrugi>
  <DomainObject.Predmet.ProtustrankaIDrugi>
    <izvorni_sadrzaj>GLAS ISTRE  d.o.o.  Pula</izvorni_sadrzaj>
    <derivirana_varijabla naziv="DomainObject.Predmet.ProtustrankaIDrugi_1">GLAS ISTRE  d.o.o.  Pula</derivirana_varijabla>
  </DomainObject.Predmet.ProtustrankaIDrugi>
  <DomainObject.Predmet.StrankaIDrugiAdressOIB>
    <izvorni_sadrzaj>POREZNA UPRAVA, Riva 10, 51 000 Rijeka</izvorni_sadrzaj>
    <derivirana_varijabla naziv="DomainObject.Predmet.StrankaIDrugiAdressOIB_1">POREZNA UPRAVA, Riva 10, 51 000 Rijeka</derivirana_varijabla>
  </DomainObject.Predmet.StrankaIDrugiAdressOIB>
  <DomainObject.Predmet.ProtustrankaIDrugiAdressOIB>
    <izvorni_sadrzaj>GLAS ISTRE  d.o.o.  Pula, OIB 61240440273, Riva 10, 52 100 Pula</izvorni_sadrzaj>
    <derivirana_varijabla naziv="DomainObject.Predmet.ProtustrankaIDrugiAdressOIB_1">GLAS ISTRE  d.o.o.  Pula, OIB 61240440273, Riva 10,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SudioniciListNaziv_1"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SudioniciListNaziv>
  <DomainObject.Predmet.SudioniciListAdressOIB>
    <izvorni_sadrzaj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6a,10000 Zagreb</item>
      <item>Istarski vodovod d.o.o., Sv. Ivan 8,52420 Buzet</item>
      <item>Vodoopskrbni sustav Istre – Vodovod Butoniga d.o.o., Sv. Ivan 8,52420 Buzet</item>
      <item>Ivica Baliban, Tršćanska 5,52100 Pula</item>
      <item>Dora Krce Ivančić</item>
    </izvorni_sadrzaj>
    <derivirana_varijabla naziv="DomainObject.Predmet.SudioniciListAdressOIB_1"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6a,10000 Zagreb</item>
      <item>Istarski vodovod d.o.o., Sv. Ivan 8,52420 Buzet</item>
      <item>Vodoopskrbni sustav Istre – Vodovod Butoniga d.o.o., Sv. Ivan 8,52420 Buzet</item>
      <item>Ivica Baliban, Tršćanska 5,52100 Pula</item>
      <item>Dora Krce Ivančić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F4E72B-E42E-4D7D-AD89-FCE904FEA0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2365</properties:Characters>
  <properties:Lines>77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2017-12-11T14:07:00Z</dcterms:created>
  <dc:creator>Jasna Radulović</dc:creator>
  <cp:lastModifiedBy>Jasna Radulović</cp:lastModifiedBy>
  <cp:lastPrinted>2017-12-11T14:12:00Z</cp:lastPrinted>
  <dcterms:modified xmlns:xsi="http://www.w3.org/2001/XMLSchema-instance" xsi:type="dcterms:W3CDTF">2017-12-11T14:14:00Z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St-508/2011-274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