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63bd" w14:paraId="89563bd" w:rsidRDefault="009B5B06" w:rsidP="009B5B06" w:rsidR="009B5B06" w:rsidRPr="00395455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8C1039" w:rsidP="008C1039" w:rsidR="008C1039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039" w:rsidP="008C1039" w:rsidR="008C1039">
      <w:pPr>
        <w:jc w:val="both"/>
      </w:pPr>
      <w:r>
        <w:t xml:space="preserve">  REPUBLIKA HRVATSKA</w:t>
      </w:r>
    </w:p>
    <w:p w:rsidRDefault="008C1039" w:rsidP="008C1039" w:rsidR="008C1039">
      <w:pPr>
        <w:jc w:val="both"/>
      </w:pPr>
      <w:r>
        <w:t>TRGOVAČKI SUD  U PAZINU</w:t>
      </w:r>
    </w:p>
    <w:p w:rsidRDefault="008C1039" w:rsidP="008C1039" w:rsidR="008C1039">
      <w:pPr>
        <w:jc w:val="both"/>
      </w:pPr>
      <w:r>
        <w:t xml:space="preserve">           Pazin, Dršćevka 1                                              </w:t>
      </w:r>
    </w:p>
    <w:p w:rsidRDefault="009B5B06" w:rsidP="009B5B06" w:rsidR="009B5B06" w:rsidRPr="00395455">
      <w:pPr>
        <w:jc w:val="center"/>
      </w:pPr>
    </w:p>
    <w:p w:rsidRDefault="009B5B06" w:rsidP="009B5B06" w:rsidR="009B5B06" w:rsidRPr="00395455">
      <w:pPr>
        <w:jc w:val="center"/>
      </w:pPr>
      <w:r w:rsidRPr="00395455">
        <w:t>R E P U B L I K A  H R V A T S K A</w:t>
      </w:r>
    </w:p>
    <w:p w:rsidRDefault="009B5B06" w:rsidP="009B5B06" w:rsidR="009B5B06" w:rsidRPr="00395455">
      <w:pPr>
        <w:jc w:val="center"/>
      </w:pPr>
    </w:p>
    <w:p w:rsidRDefault="009B5B06" w:rsidP="009B5B06" w:rsidR="009B5B06" w:rsidRPr="00395455">
      <w:pPr>
        <w:jc w:val="center"/>
      </w:pPr>
      <w:r w:rsidRPr="00395455">
        <w:t>R J E Š E NJ E</w:t>
      </w:r>
    </w:p>
    <w:p w:rsidRDefault="009B5B06" w:rsidP="009B5B06" w:rsidR="009B5B06" w:rsidRPr="00395455">
      <w:pPr>
        <w:jc w:val="center"/>
      </w:pPr>
    </w:p>
    <w:p w:rsidRDefault="009B5B06" w:rsidP="009B5B06" w:rsidR="009B5B06" w:rsidRPr="00395455">
      <w:pPr>
        <w:ind w:firstLine="708"/>
        <w:jc w:val="both"/>
      </w:pPr>
      <w:r w:rsidRPr="00395455">
        <w:t xml:space="preserve">Trgovački sud u Pazinu, po stečajnom sucu Damiru Rabaru, u stečajnom postupku nad dužnikom </w:t>
      </w:r>
      <w:r w:rsidR="0063020E" w:rsidRPr="00395455">
        <w:t>Stečajna masa iza OPUS MIXTUM d.o.o. u stečaju, Pula, Koparska 37, OIB: 85958856370</w:t>
      </w:r>
      <w:r w:rsidRPr="00395455">
        <w:t xml:space="preserve">, </w:t>
      </w:r>
      <w:r w:rsidR="008C1039">
        <w:t>21</w:t>
      </w:r>
      <w:r w:rsidRPr="00395455">
        <w:t xml:space="preserve">. </w:t>
      </w:r>
      <w:r w:rsidR="0063020E" w:rsidRPr="00395455">
        <w:t xml:space="preserve">veljače </w:t>
      </w:r>
      <w:r w:rsidRPr="00395455">
        <w:t xml:space="preserve">2018. </w:t>
      </w:r>
    </w:p>
    <w:p w:rsidRDefault="009B5B06" w:rsidP="009B5B06" w:rsidR="009B5B06" w:rsidRPr="00395455">
      <w:pPr>
        <w:ind w:firstLine="708"/>
        <w:jc w:val="both"/>
        <w:rPr>
          <w:color w:val="FF0000"/>
        </w:rPr>
      </w:pPr>
    </w:p>
    <w:p w:rsidRDefault="009B5B06" w:rsidP="009B5B06" w:rsidR="009B5B06" w:rsidRPr="004D4AE8">
      <w:pPr>
        <w:jc w:val="center"/>
      </w:pPr>
      <w:r w:rsidRPr="004D4AE8">
        <w:t>r i j e š i o  j e</w:t>
      </w:r>
    </w:p>
    <w:p w:rsidRDefault="009B5B06" w:rsidP="009B5B06" w:rsidR="009B5B06" w:rsidRPr="00395455">
      <w:pPr>
        <w:rPr>
          <w:color w:val="FF0000"/>
        </w:rPr>
      </w:pPr>
    </w:p>
    <w:p w:rsidRDefault="009B5B06" w:rsidP="00395455" w:rsidR="00395455" w:rsidRPr="00395455">
      <w:pPr>
        <w:jc w:val="both"/>
      </w:pPr>
      <w:r w:rsidRPr="00395455">
        <w:rPr>
          <w:bCs w:val="false"/>
          <w:color w:val="FF0000"/>
        </w:rPr>
        <w:tab/>
      </w:r>
      <w:r w:rsidRPr="00395455">
        <w:rPr>
          <w:bCs w:val="false"/>
        </w:rPr>
        <w:t xml:space="preserve">I </w:t>
      </w:r>
      <w:r w:rsidRPr="00395455">
        <w:rPr>
          <w:bCs w:val="false"/>
        </w:rPr>
        <w:tab/>
      </w:r>
      <w:r w:rsidR="00690670">
        <w:t>Ivani Čandrlić-Dankoš</w:t>
      </w:r>
      <w:r w:rsidR="004D4AE8">
        <w:t xml:space="preserve"> </w:t>
      </w:r>
      <w:r w:rsidR="00690670">
        <w:t>iz Osijeka,</w:t>
      </w:r>
      <w:r w:rsidR="004D4AE8">
        <w:t xml:space="preserve"> Vijenac Dinare 1</w:t>
      </w:r>
      <w:r w:rsidRPr="00395455">
        <w:t xml:space="preserve">, OIB: </w:t>
      </w:r>
      <w:r w:rsidR="004D4AE8">
        <w:t>68514918023</w:t>
      </w:r>
      <w:r w:rsidRPr="00395455">
        <w:t>,</w:t>
      </w:r>
      <w:r w:rsidRPr="00395455">
        <w:rPr>
          <w:i/>
        </w:rPr>
        <w:t xml:space="preserve"> </w:t>
      </w:r>
      <w:r w:rsidRPr="00395455">
        <w:t>dosuđuje se nekretnina označena kao:</w:t>
      </w:r>
      <w:r w:rsidR="001842B5" w:rsidRPr="00395455">
        <w:t xml:space="preserve"> </w:t>
      </w:r>
      <w:r w:rsidR="00395455" w:rsidRPr="00395455">
        <w:t xml:space="preserve">k.č.br </w:t>
      </w:r>
      <w:hyperlink r:id="rId10" w:history="true">
        <w:r w:rsidR="00395455" w:rsidRPr="00395455">
          <w:rPr>
            <w:rStyle w:val="Hiperveza"/>
            <w:bCs w:val="false"/>
            <w:color w:val="auto"/>
            <w:u w:val="none"/>
          </w:rPr>
          <w:t>709/3</w:t>
        </w:r>
      </w:hyperlink>
      <w:r w:rsidR="00395455" w:rsidRPr="00395455">
        <w:t xml:space="preserve">, upisana u z.k.ul. </w:t>
      </w:r>
      <w:r w:rsidR="00395455" w:rsidRPr="00395455">
        <w:rPr>
          <w:bCs w:val="false"/>
        </w:rPr>
        <w:t>3742</w:t>
      </w:r>
      <w:r w:rsidR="00395455" w:rsidRPr="00395455">
        <w:t xml:space="preserve">, k.o. Medulin, u naravi </w:t>
      </w:r>
      <w:r w:rsidR="00395455" w:rsidRPr="00395455">
        <w:rPr>
          <w:bCs w:val="false"/>
        </w:rPr>
        <w:t>obiteljska stambena zgrada, dvorište,</w:t>
      </w:r>
      <w:r w:rsidR="00395455" w:rsidRPr="00395455">
        <w:rPr>
          <w:rFonts w:eastAsiaTheme="minorHAnsi"/>
        </w:rPr>
        <w:t xml:space="preserve"> koja se sastoji od sljedećih suvlasničkih dijelova</w:t>
      </w:r>
      <w:r w:rsidR="00395455" w:rsidRPr="00395455">
        <w:t xml:space="preserve">:  </w:t>
      </w:r>
    </w:p>
    <w:p w:rsidRDefault="00395455" w:rsidP="00395455" w:rsidR="00395455" w:rsidRPr="00395455">
      <w:pPr>
        <w:jc w:val="both"/>
        <w:rPr>
          <w:rFonts w:eastAsiaTheme="minorHAnsi"/>
          <w:lang w:eastAsia="en-US"/>
        </w:rPr>
      </w:pPr>
      <w:r w:rsidRPr="00395455">
        <w:rPr>
          <w:rFonts w:eastAsiaTheme="minorHAnsi"/>
        </w:rPr>
        <w:t xml:space="preserve"> </w:t>
      </w:r>
    </w:p>
    <w:p w:rsidRDefault="00395455" w:rsidP="000F3416" w:rsidR="00395455" w:rsidRPr="000F3416">
      <w:pPr>
        <w:pStyle w:val="Odlomakpopisa"/>
        <w:numPr>
          <w:ilvl w:val="0"/>
          <w:numId w:val="6"/>
        </w:numPr>
        <w:jc w:val="both"/>
        <w:rPr>
          <w:rFonts w:eastAsiaTheme="minorHAnsi" w:hAnsi="Times New Roman" w:ascii="Times New Roman"/>
          <w:b w:val="false"/>
        </w:rPr>
      </w:pPr>
      <w:r w:rsidRPr="000F3416">
        <w:rPr>
          <w:rFonts w:hAnsi="Times New Roman" w:ascii="Times New Roman"/>
          <w:b w:val="false"/>
        </w:rPr>
        <w:t>12. Suvlasnički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"58", površine 15,58 m2. Na planu je posebni dio označen plavom bojom,</w:t>
      </w:r>
    </w:p>
    <w:p w:rsidRDefault="00395455" w:rsidP="000F3416" w:rsidR="0039545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0F3416">
        <w:rPr>
          <w:rFonts w:hAnsi="Times New Roman" w:ascii="Times New Roman"/>
          <w:b w:val="false"/>
        </w:rPr>
        <w:t xml:space="preserve">18. Suvlasnički dio: 108/10000 ETAŽNO VLASNIŠTVO (E-18)  s kojim je neodvojivo povezano pravo vlasništva sa stanom smještenim u dijelu prizemlju zgrade u Planu posebnih dijelova oznake "I" površine 5,50 m2, a sastoji se od: spremišta. Na planu je posebni dio označen maslinasto-zelenom bojom.   </w:t>
      </w:r>
    </w:p>
    <w:p w:rsidRDefault="000F3416" w:rsidP="000F3416" w:rsidR="000F3416" w:rsidRPr="000F3416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9B5B06" w:rsidP="00395455" w:rsidR="009B5B06" w:rsidRPr="00395455">
      <w:pPr>
        <w:jc w:val="both"/>
        <w:rPr>
          <w:bCs w:val="false"/>
          <w:color w:val="FF0000"/>
        </w:rPr>
      </w:pPr>
      <w:r w:rsidRPr="00434B5C">
        <w:rPr>
          <w:rFonts w:eastAsia="Calibri"/>
        </w:rPr>
        <w:tab/>
      </w:r>
      <w:r w:rsidRPr="00434B5C">
        <w:rPr>
          <w:bCs w:val="false"/>
        </w:rPr>
        <w:t>II</w:t>
      </w:r>
      <w:r w:rsidRPr="00434B5C">
        <w:rPr>
          <w:bCs w:val="false"/>
        </w:rPr>
        <w:tab/>
      </w:r>
      <w:r w:rsidR="004D4AE8" w:rsidRPr="00434B5C">
        <w:t>Ivana Čandrlić-Dankoš iz Osijeka, Vijenac Dinare 1, OIB: 68514918023</w:t>
      </w:r>
      <w:r w:rsidRPr="00434B5C">
        <w:t>, dužn</w:t>
      </w:r>
      <w:r w:rsidR="004D4AE8" w:rsidRPr="00434B5C">
        <w:t>a</w:t>
      </w:r>
      <w:r w:rsidRPr="00434B5C">
        <w:t xml:space="preserve"> je u roku od 30 dana od pravomoćnosti ovog rješenja  uplatiti razliku kupovnine preko </w:t>
      </w:r>
      <w:r w:rsidRPr="003E17B8">
        <w:t>iznosa uplaćene jamčevine (osiguranja), i to iznos od</w:t>
      </w:r>
      <w:r w:rsidRPr="003E17B8">
        <w:rPr>
          <w:i/>
        </w:rPr>
        <w:t xml:space="preserve"> </w:t>
      </w:r>
      <w:r w:rsidR="0090786E" w:rsidRPr="008C7E30">
        <w:rPr>
          <w:bCs w:val="false"/>
        </w:rPr>
        <w:t>484.878,37</w:t>
      </w:r>
      <w:r w:rsidR="0090786E" w:rsidRPr="003E17B8">
        <w:rPr>
          <w:b/>
          <w:bCs w:val="false"/>
        </w:rPr>
        <w:t xml:space="preserve"> </w:t>
      </w:r>
      <w:r w:rsidRPr="003E17B8">
        <w:t>kuna,</w:t>
      </w:r>
      <w:r w:rsidRPr="003E17B8">
        <w:rPr>
          <w:i/>
        </w:rPr>
        <w:t xml:space="preserve"> </w:t>
      </w:r>
      <w:r w:rsidRPr="003E17B8">
        <w:t xml:space="preserve"> na poseban račun Financijske agencije br. HR1123900011300028787, Model: HR11, poziv na broj </w:t>
      </w:r>
      <w:r w:rsidR="00527D31" w:rsidRPr="003E17B8">
        <w:t>63</w:t>
      </w:r>
      <w:r w:rsidR="00C25C07" w:rsidRPr="003E17B8">
        <w:t>0</w:t>
      </w:r>
      <w:r w:rsidR="003E17B8" w:rsidRPr="003E17B8">
        <w:t>88</w:t>
      </w:r>
      <w:r w:rsidRPr="003E17B8">
        <w:t>-</w:t>
      </w:r>
      <w:r w:rsidR="0090786E" w:rsidRPr="003E17B8">
        <w:t>17477</w:t>
      </w:r>
      <w:r w:rsidRPr="003E17B8">
        <w:t>. Prilikom uplate potrebno je da uplatitelj u polje 71A na SWIFT-u ili na obrascu naloga za plaćanje u polje „Opcija troška“ naznači opciju „OUR“.</w:t>
      </w:r>
    </w:p>
    <w:p w:rsidRDefault="009B5B06" w:rsidP="009B5B06" w:rsidR="009B5B06" w:rsidRPr="00395455">
      <w:pPr>
        <w:jc w:val="both"/>
        <w:rPr>
          <w:color w:val="FF0000"/>
        </w:rPr>
      </w:pPr>
    </w:p>
    <w:p w:rsidRDefault="009B5B06" w:rsidP="009B5B06" w:rsidR="009B5B06" w:rsidRPr="0090786E">
      <w:pPr>
        <w:jc w:val="both"/>
      </w:pPr>
      <w:r w:rsidRPr="0090786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9B5B06" w:rsidP="009B5B06" w:rsidR="009B5B06" w:rsidRPr="00395455">
      <w:pPr>
        <w:jc w:val="both"/>
        <w:rPr>
          <w:color w:val="FF0000"/>
        </w:rPr>
      </w:pPr>
    </w:p>
    <w:p w:rsidRDefault="009B5B06" w:rsidP="009B5B06" w:rsidR="009B5B06" w:rsidRPr="00434B5C">
      <w:pPr>
        <w:ind w:firstLine="708"/>
        <w:jc w:val="both"/>
      </w:pPr>
      <w:r w:rsidRPr="00434B5C">
        <w:t>III</w:t>
      </w:r>
      <w:r w:rsidRPr="00434B5C">
        <w:tab/>
        <w:t xml:space="preserve">Nakon što ovo rješenje postane pravomoćno i nakon što </w:t>
      </w:r>
      <w:r w:rsidR="004D4AE8" w:rsidRPr="00434B5C">
        <w:t>Ivana Čandrlić-Dankoš iz Osijeka, Vijenac Dinare 1, OIB: 68514918023</w:t>
      </w:r>
      <w:r w:rsidRPr="00434B5C">
        <w:t xml:space="preserve">, uplati iznos iz točke II ovog </w:t>
      </w:r>
      <w:r w:rsidRPr="00434B5C">
        <w:lastRenderedPageBreak/>
        <w:t>rješenja, upisat će se u zemljišnoj knjizi u njegovu korist pravo vlasništva na nekretninama iz točke I ovog rješenja te će se iz zemljišne knjige brisati sljedeći tereti:</w:t>
      </w:r>
    </w:p>
    <w:p w:rsidRDefault="009B5B06" w:rsidP="009B5B06" w:rsidR="009B5B06" w:rsidRPr="00395455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395455">
        <w:rPr>
          <w:color w:val="FF0000"/>
        </w:rPr>
        <w:tab/>
      </w:r>
      <w:r w:rsidRPr="00395455">
        <w:rPr>
          <w:color w:val="FF0000"/>
        </w:rPr>
        <w:tab/>
      </w:r>
      <w:r w:rsidRPr="00395455">
        <w:rPr>
          <w:color w:val="FF0000"/>
        </w:rPr>
        <w:tab/>
      </w:r>
      <w:r w:rsidRPr="00395455">
        <w:rPr>
          <w:color w:val="FF0000"/>
        </w:rPr>
        <w:tab/>
      </w:r>
    </w:p>
    <w:p w:rsidRDefault="00103772" w:rsidP="00103772" w:rsidR="00103772" w:rsidRPr="00926A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34B5C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Općinskog suda u Puli pod posl. br. Z- 9009/12; uknjižuje se pravo zaloga radi osiguranja novčane tražbine u iznosu od 427.700,00 EUR u kunskoj protuvrijednosti i ostalih uvjeta </w:t>
      </w:r>
      <w:r w:rsidRPr="00926AD4">
        <w:rPr>
          <w:rFonts w:hAnsi="Times New Roman" w:ascii="Times New Roman"/>
          <w:b w:val="false"/>
          <w:lang w:eastAsia="hr-HR"/>
        </w:rPr>
        <w:t>iz Sporazuma, u korist: VENETO BANKA d.d., OIB: 81712716992, Zagreb, Draškovićeva 58</w:t>
      </w:r>
    </w:p>
    <w:p w:rsidRDefault="009B5B06" w:rsidP="009B5B06" w:rsidR="009B5B06" w:rsidRPr="00926AD4">
      <w:pPr>
        <w:numPr>
          <w:ilvl w:val="0"/>
          <w:numId w:val="1"/>
        </w:numPr>
        <w:jc w:val="both"/>
      </w:pPr>
      <w:r w:rsidRPr="00926AD4">
        <w:t>Temeljem pravomoćnog Rješenja Trgovačkog suda u Pazinu posl. br. 1 St-</w:t>
      </w:r>
      <w:r w:rsidR="00801D70" w:rsidRPr="00926AD4">
        <w:t>990</w:t>
      </w:r>
      <w:r w:rsidRPr="00926AD4">
        <w:t>/16-</w:t>
      </w:r>
      <w:r w:rsidR="00DF0B97" w:rsidRPr="00926AD4">
        <w:t>3</w:t>
      </w:r>
      <w:r w:rsidR="00926AD4" w:rsidRPr="00926AD4">
        <w:t>4</w:t>
      </w:r>
      <w:r w:rsidR="00DF0B97" w:rsidRPr="00926AD4">
        <w:t xml:space="preserve"> </w:t>
      </w:r>
      <w:r w:rsidRPr="00926AD4">
        <w:t xml:space="preserve">od </w:t>
      </w:r>
      <w:r w:rsidR="00926AD4" w:rsidRPr="00926AD4">
        <w:t>13</w:t>
      </w:r>
      <w:r w:rsidRPr="00926AD4">
        <w:t xml:space="preserve">. </w:t>
      </w:r>
      <w:r w:rsidR="00DF0B97" w:rsidRPr="00926AD4">
        <w:t xml:space="preserve">tranja </w:t>
      </w:r>
      <w:r w:rsidRPr="00926AD4">
        <w:t>2017. zabilježeno je rješenje o prodaji nekretnina,</w:t>
      </w:r>
    </w:p>
    <w:p w:rsidRDefault="009B5B06" w:rsidP="009B5B06" w:rsidR="009B5B06" w:rsidRPr="00926AD4">
      <w:pPr>
        <w:numPr>
          <w:ilvl w:val="0"/>
          <w:numId w:val="1"/>
        </w:numPr>
        <w:jc w:val="both"/>
      </w:pPr>
      <w:r w:rsidRPr="00926AD4">
        <w:t>zabilježba dosude iz točke V izreke ovog rješenja.</w:t>
      </w:r>
    </w:p>
    <w:p w:rsidRDefault="009B5B06" w:rsidP="009B5B06" w:rsidR="009B5B06" w:rsidRPr="00395455">
      <w:pPr>
        <w:ind w:firstLine="708"/>
        <w:jc w:val="both"/>
        <w:rPr>
          <w:color w:val="FF0000"/>
        </w:rPr>
      </w:pPr>
    </w:p>
    <w:p w:rsidRDefault="009B5B06" w:rsidP="009B5B06" w:rsidR="009B5B06" w:rsidRPr="00926AD4">
      <w:pPr>
        <w:ind w:firstLine="708"/>
        <w:jc w:val="both"/>
      </w:pPr>
      <w:r w:rsidRPr="00926AD4">
        <w:t>IV</w:t>
      </w:r>
      <w:r w:rsidRPr="00926AD4">
        <w:tab/>
        <w:t xml:space="preserve">Nekretnina iz točke I izreke ovog rješenja predati će se </w:t>
      </w:r>
      <w:r w:rsidR="00926AD4" w:rsidRPr="00926AD4">
        <w:t>Ivani Čandrlić-Dankoš iz Osijeka, Vijenac Dinare 1, OIB: 68514918023</w:t>
      </w:r>
      <w:r w:rsidRPr="00926AD4">
        <w:t xml:space="preserve">, nakon što ona uplati iznos iz točke II izreke ovog rješenja i nakon što ovo rješenje postane pravomoćno. </w:t>
      </w:r>
    </w:p>
    <w:p w:rsidRDefault="009B5B06" w:rsidP="009B5B06" w:rsidR="009B5B06" w:rsidRPr="00926AD4">
      <w:pPr>
        <w:jc w:val="both"/>
      </w:pPr>
    </w:p>
    <w:p w:rsidRDefault="009B5B06" w:rsidP="009B5B06" w:rsidR="009B5B06" w:rsidRPr="00926AD4">
      <w:pPr>
        <w:ind w:firstLine="708"/>
        <w:jc w:val="both"/>
      </w:pPr>
      <w:r w:rsidRPr="00926AD4">
        <w:t>V</w:t>
      </w:r>
      <w:r w:rsidRPr="00926AD4">
        <w:tab/>
        <w:t>Nalaže se zemljišnoknjižnom odjelu Općinskog suda u Puli – Pola da u zemljišnoj knjizi upiše zabilježbu dosude na nekretninama iz točke I izreke ovog rješenja.</w:t>
      </w:r>
    </w:p>
    <w:p w:rsidRDefault="009B5B06" w:rsidP="009B5B06" w:rsidR="009B5B06" w:rsidRPr="00926AD4">
      <w:pPr>
        <w:ind w:firstLine="708"/>
        <w:jc w:val="both"/>
      </w:pPr>
    </w:p>
    <w:p w:rsidRDefault="009B5B06" w:rsidP="009B5B06" w:rsidR="009B5B06" w:rsidRPr="00926AD4">
      <w:pPr>
        <w:ind w:firstLine="708"/>
        <w:jc w:val="both"/>
      </w:pPr>
      <w:r w:rsidRPr="00926AD4">
        <w:t>VI</w:t>
      </w:r>
      <w:r w:rsidRPr="00926AD4">
        <w:tab/>
        <w:t xml:space="preserve">Nalaže se stečajnom upravitelju </w:t>
      </w:r>
      <w:r w:rsidR="001842B5" w:rsidRPr="00926AD4">
        <w:t xml:space="preserve">Damiru Majstoroviću </w:t>
      </w:r>
      <w:r w:rsidRPr="00926AD4">
        <w:t xml:space="preserve">iz </w:t>
      </w:r>
      <w:r w:rsidR="001842B5" w:rsidRPr="00926AD4">
        <w:t>Pule</w:t>
      </w:r>
      <w:r w:rsidRPr="00926AD4">
        <w:t xml:space="preserve">, </w:t>
      </w:r>
      <w:r w:rsidR="001842B5" w:rsidRPr="00926AD4">
        <w:t>Koparska</w:t>
      </w:r>
      <w:r w:rsidR="00125289" w:rsidRPr="00926AD4">
        <w:t xml:space="preserve"> 37</w:t>
      </w:r>
      <w:r w:rsidRPr="00926AD4">
        <w:t>, da u roku od osam dana od dana pravomoćnosti ovog rješenja dostavi sudu obračun troškova unovčenja nekretnine (čl. 254. Stečajnog zakona).</w:t>
      </w:r>
    </w:p>
    <w:p w:rsidRDefault="009B5B06" w:rsidP="009B5B06" w:rsidR="009B5B06" w:rsidRPr="00926AD4"/>
    <w:p w:rsidRDefault="009B5B06" w:rsidP="009B5B06" w:rsidR="009B5B06" w:rsidRPr="00926AD4">
      <w:pPr>
        <w:jc w:val="center"/>
      </w:pPr>
      <w:r w:rsidRPr="00926AD4">
        <w:t>Obrazloženje</w:t>
      </w:r>
    </w:p>
    <w:p w:rsidRDefault="009B5B06" w:rsidP="009B5B06" w:rsidR="009B5B06" w:rsidRPr="0050521A">
      <w:pPr>
        <w:ind w:left="360"/>
        <w:jc w:val="both"/>
      </w:pPr>
    </w:p>
    <w:p w:rsidRDefault="009B5B06" w:rsidP="009B5B06" w:rsidR="009B5B06" w:rsidRPr="0050521A">
      <w:pPr>
        <w:jc w:val="both"/>
      </w:pPr>
      <w:r w:rsidRPr="0050521A">
        <w:tab/>
        <w:t>Ovosudnim zaključkom o prodaji posl.br. 1 St-</w:t>
      </w:r>
      <w:r w:rsidR="00801D70" w:rsidRPr="0050521A">
        <w:t>990</w:t>
      </w:r>
      <w:r w:rsidRPr="0050521A">
        <w:t>/16-</w:t>
      </w:r>
      <w:r w:rsidR="0050521A" w:rsidRPr="0050521A">
        <w:t>48</w:t>
      </w:r>
      <w:r w:rsidRPr="0050521A">
        <w:t xml:space="preserve"> od </w:t>
      </w:r>
      <w:r w:rsidR="00DF0B97" w:rsidRPr="0050521A">
        <w:t>19</w:t>
      </w:r>
      <w:r w:rsidRPr="0050521A">
        <w:t xml:space="preserve">. </w:t>
      </w:r>
      <w:r w:rsidR="00DF0B97" w:rsidRPr="0050521A">
        <w:t xml:space="preserve">srpnja </w:t>
      </w:r>
      <w:r w:rsidRPr="0050521A">
        <w:t xml:space="preserve">2017., na temelju odredbe čl. 247. st. 3. Stečajnog zakona (dalje: SZ), utvrđena je vrijednost nekretnina stečajnog dužnika označene u točki I izreke na iznos od </w:t>
      </w:r>
      <w:r w:rsidR="0050521A" w:rsidRPr="008C1039">
        <w:t>1.149.695,91</w:t>
      </w:r>
      <w:r w:rsidR="0050521A" w:rsidRPr="0050521A">
        <w:rPr>
          <w:b/>
        </w:rPr>
        <w:t xml:space="preserve"> </w:t>
      </w:r>
      <w:r w:rsidRPr="0050521A">
        <w:t>kn, te da će prodaju nekretnina provesti Financijska agencija elektroničkom javnom dražbom uz odgovarajuću primjenu pravila ovršnoga postupka o ovrsi na nekretnini.</w:t>
      </w:r>
    </w:p>
    <w:p w:rsidRDefault="009B5B06" w:rsidP="009B5B06" w:rsidR="009B5B06" w:rsidRPr="0050521A">
      <w:pPr>
        <w:ind w:firstLine="708"/>
        <w:jc w:val="both"/>
      </w:pPr>
    </w:p>
    <w:p w:rsidRDefault="009B5B06" w:rsidP="009B5B06" w:rsidR="009B5B06" w:rsidRPr="0050521A">
      <w:pPr>
        <w:ind w:firstLine="708"/>
        <w:jc w:val="both"/>
      </w:pPr>
      <w:r w:rsidRPr="0050521A">
        <w:t xml:space="preserve">Nakon završetka elektroničke javne dražbe Financijska agencija je, </w:t>
      </w:r>
      <w:r w:rsidR="009F5585" w:rsidRPr="0050521A">
        <w:t>16</w:t>
      </w:r>
      <w:r w:rsidRPr="0050521A">
        <w:t xml:space="preserve">. </w:t>
      </w:r>
      <w:r w:rsidR="009F5585" w:rsidRPr="0050521A">
        <w:t xml:space="preserve">veljače </w:t>
      </w:r>
      <w:r w:rsidRPr="0050521A">
        <w:t>2018., dostavila sudu izvještaj o provedenoj elektroničkoj javnoj dražbi.</w:t>
      </w:r>
    </w:p>
    <w:p w:rsidRDefault="009B5B06" w:rsidP="009B5B06" w:rsidR="009B5B06" w:rsidRPr="0050521A">
      <w:pPr>
        <w:ind w:firstLine="708"/>
        <w:jc w:val="both"/>
      </w:pPr>
    </w:p>
    <w:p w:rsidRDefault="009B5B06" w:rsidP="009B5B06" w:rsidR="009B5B06" w:rsidRPr="00E62D59">
      <w:pPr>
        <w:jc w:val="both"/>
        <w:rPr>
          <w:bCs w:val="false"/>
        </w:rPr>
      </w:pPr>
      <w:r w:rsidRPr="0050521A">
        <w:tab/>
        <w:t xml:space="preserve">Na temelju tog izvještaja sudac je utvrdio da je kupac </w:t>
      </w:r>
      <w:r w:rsidR="0050521A" w:rsidRPr="0050521A">
        <w:t>Ivana Čandrlić-Dankoš iz Osijeka, Vijenac Dinare 1, OIB: 68514918023</w:t>
      </w:r>
      <w:r w:rsidRPr="0050521A">
        <w:t xml:space="preserve"> ponudi</w:t>
      </w:r>
      <w:r w:rsidR="0050521A" w:rsidRPr="0050521A">
        <w:t>la</w:t>
      </w:r>
      <w:r w:rsidRPr="0050521A">
        <w:t xml:space="preserve"> najveću cijenu u iznosu od </w:t>
      </w:r>
      <w:r w:rsidR="0050521A" w:rsidRPr="008C1039">
        <w:t>599.847,96</w:t>
      </w:r>
      <w:r w:rsidRPr="0050521A">
        <w:t xml:space="preserve"> kuna te da su ispunjene pretpostavke da mu se dosudi nekretnina (čl. 103. st. 3. </w:t>
      </w:r>
      <w:r w:rsidRPr="00E62D59">
        <w:t>Ovršnog zakona, dalje: OZ, vezano uz čl. 247. st. 1. SZ-a).</w:t>
      </w:r>
    </w:p>
    <w:p w:rsidRDefault="009B5B06" w:rsidP="009B5B06" w:rsidR="009B5B06" w:rsidRPr="00E62D59">
      <w:pPr>
        <w:ind w:firstLine="708"/>
        <w:jc w:val="both"/>
      </w:pPr>
    </w:p>
    <w:p w:rsidRDefault="009B5B06" w:rsidP="009B5B06" w:rsidR="009B5B06" w:rsidRPr="00E62D59">
      <w:pPr>
        <w:jc w:val="both"/>
        <w:rPr>
          <w:bCs w:val="false"/>
        </w:rPr>
      </w:pPr>
      <w:r w:rsidRPr="00E62D59">
        <w:tab/>
        <w:t xml:space="preserve">Iz izvještaja Financijske agencije o provedenoj elektroničkoj javnoj dražbi od </w:t>
      </w:r>
      <w:r w:rsidR="009F5585" w:rsidRPr="00E62D59">
        <w:t>16</w:t>
      </w:r>
      <w:r w:rsidRPr="00E62D59">
        <w:t xml:space="preserve">. </w:t>
      </w:r>
      <w:r w:rsidR="009F5585" w:rsidRPr="00E62D59">
        <w:t xml:space="preserve">veljače </w:t>
      </w:r>
      <w:r w:rsidRPr="00E62D59">
        <w:t xml:space="preserve">2018. proizlazi da je ponuditelj </w:t>
      </w:r>
      <w:r w:rsidR="0050521A" w:rsidRPr="00E62D59">
        <w:t>Ivana Čandrlić-Dankoš iz Osijeka, Vijenac Dinare 1, OIB: 68514918023</w:t>
      </w:r>
      <w:r w:rsidRPr="00E62D59">
        <w:t>, uplati</w:t>
      </w:r>
      <w:r w:rsidR="0050521A" w:rsidRPr="00E62D59">
        <w:t>la</w:t>
      </w:r>
      <w:r w:rsidRPr="00E62D59">
        <w:t xml:space="preserve"> jamčevinu za sudjelovanje na predmetnoj javnoj dražbi u iznosu od </w:t>
      </w:r>
      <w:r w:rsidR="00E62D59" w:rsidRPr="008C1039">
        <w:t>114.969,59</w:t>
      </w:r>
      <w:r w:rsidRPr="00E62D59">
        <w:t xml:space="preserve"> kuna, pa je dužn</w:t>
      </w:r>
      <w:r w:rsidR="00E62D59" w:rsidRPr="00E62D59">
        <w:t>a</w:t>
      </w:r>
      <w:r w:rsidRPr="00E62D59">
        <w:t xml:space="preserve"> uplatiti još razliku kupovnine u iznosu od </w:t>
      </w:r>
      <w:r w:rsidR="00E62D59" w:rsidRPr="008C7E30">
        <w:rPr>
          <w:bCs w:val="false"/>
        </w:rPr>
        <w:t>484.878,37</w:t>
      </w:r>
      <w:r w:rsidR="00E62D59" w:rsidRPr="00E62D59">
        <w:rPr>
          <w:b/>
          <w:bCs w:val="false"/>
        </w:rPr>
        <w:t xml:space="preserve"> </w:t>
      </w:r>
      <w:r w:rsidRPr="00E62D59">
        <w:t>kuna.</w:t>
      </w:r>
    </w:p>
    <w:p w:rsidRDefault="009B5B06" w:rsidP="009B5B06" w:rsidR="009B5B06" w:rsidRPr="00E62D59">
      <w:pPr>
        <w:ind w:firstLine="708"/>
        <w:jc w:val="both"/>
      </w:pPr>
    </w:p>
    <w:p w:rsidRDefault="009B5B06" w:rsidP="009B5B06" w:rsidR="009B5B06" w:rsidRPr="00E62D59">
      <w:pPr>
        <w:ind w:firstLine="708"/>
        <w:jc w:val="both"/>
      </w:pPr>
      <w:r w:rsidRPr="00E62D59">
        <w:t xml:space="preserve"> Slijedom svega navedenog, a temeljem čl. 103. st. 3., 4. i 5., čl. 106. i čl. 108. OZ-a sve vezano uz čl. 247. SZ-a, odlučeno je kao u točkama I – IV izreke ovog rješenja.</w:t>
      </w:r>
    </w:p>
    <w:p w:rsidRDefault="009B5B06" w:rsidP="009B5B06" w:rsidR="009B5B06" w:rsidRPr="00E62D59">
      <w:pPr>
        <w:ind w:firstLine="708"/>
        <w:jc w:val="both"/>
      </w:pPr>
    </w:p>
    <w:p w:rsidRDefault="009B5B06" w:rsidP="009B5B06" w:rsidR="009B5B06" w:rsidRPr="00E62D59">
      <w:pPr>
        <w:ind w:firstLine="708"/>
        <w:jc w:val="both"/>
      </w:pPr>
      <w:r w:rsidRPr="00E62D59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2D59">
          <w:t>89. st</w:t>
        </w:r>
      </w:smartTag>
      <w:r w:rsidRPr="00E62D59">
        <w:t xml:space="preserve">. 1. </w:t>
      </w:r>
      <w:smartTag w:element="zakoni" w:uri="http://www.java.hr/xml/smarttags/zakoni">
        <w:r w:rsidRPr="00E62D59">
          <w:t>Zakona o zemljišnim knjigama</w:t>
        </w:r>
      </w:smartTag>
      <w:r w:rsidRPr="00E62D59">
        <w:t xml:space="preserve"> odlučeno je kao u točki V izreke ovog rješenja. </w:t>
      </w:r>
    </w:p>
    <w:p w:rsidRDefault="009B5B06" w:rsidP="009B5B06" w:rsidR="009B5B06" w:rsidRPr="00E62D59">
      <w:pPr>
        <w:jc w:val="both"/>
      </w:pPr>
    </w:p>
    <w:p w:rsidRDefault="009B5B06" w:rsidP="009B5B06" w:rsidR="009B5B06" w:rsidRPr="00E62D59">
      <w:pPr>
        <w:ind w:firstLine="708"/>
        <w:jc w:val="both"/>
      </w:pPr>
      <w:r w:rsidRPr="00E62D59">
        <w:t xml:space="preserve">Na temelju čl. 254. SZ-a odlučeno je kao u točki VI izreke ovog rješenja. </w:t>
      </w:r>
    </w:p>
    <w:p w:rsidRDefault="009B5B06" w:rsidP="009B5B06" w:rsidR="009B5B06" w:rsidRPr="00E62D59">
      <w:pPr>
        <w:jc w:val="both"/>
      </w:pPr>
    </w:p>
    <w:p w:rsidRDefault="009B5B06" w:rsidP="009B5B06" w:rsidR="009B5B06" w:rsidRPr="00E62D59">
      <w:pPr>
        <w:jc w:val="center"/>
      </w:pPr>
      <w:r w:rsidRPr="00E62D59">
        <w:t xml:space="preserve">U Pazinu, </w:t>
      </w:r>
      <w:r w:rsidR="008C1039">
        <w:t>21</w:t>
      </w:r>
      <w:r w:rsidRPr="00E62D59">
        <w:t xml:space="preserve">. </w:t>
      </w:r>
      <w:r w:rsidR="001F5E14" w:rsidRPr="00E62D59">
        <w:t xml:space="preserve">veljače </w:t>
      </w:r>
      <w:r w:rsidRPr="00E62D59">
        <w:t>2018.</w:t>
      </w:r>
    </w:p>
    <w:p w:rsidRDefault="009B5B06" w:rsidP="009B5B06" w:rsidR="009B5B06" w:rsidRPr="00E62D59"/>
    <w:p w:rsidRDefault="009B5B06" w:rsidP="009B5B06" w:rsidR="009B5B06" w:rsidRPr="00E62D59">
      <w:r w:rsidRPr="00E62D59">
        <w:t xml:space="preserve">                                                                                                      Stečajni sudac</w:t>
      </w:r>
    </w:p>
    <w:p w:rsidRDefault="009B5B06" w:rsidP="009B5B06" w:rsidR="009B5B06" w:rsidRPr="00E62D59">
      <w:pPr>
        <w:ind w:firstLine="708"/>
      </w:pPr>
      <w:r w:rsidRPr="00E62D59">
        <w:tab/>
      </w:r>
      <w:r w:rsidRPr="00E62D59">
        <w:tab/>
      </w:r>
      <w:r w:rsidRPr="00E62D59">
        <w:tab/>
      </w:r>
      <w:r w:rsidRPr="00E62D59">
        <w:tab/>
      </w:r>
      <w:r w:rsidRPr="00E62D59">
        <w:tab/>
        <w:t xml:space="preserve">   </w:t>
      </w:r>
    </w:p>
    <w:p w:rsidRDefault="009B5B06" w:rsidP="009B5B06" w:rsidR="009B5B06" w:rsidRPr="00E62D59">
      <w:pPr>
        <w:ind w:firstLine="708"/>
      </w:pPr>
      <w:r w:rsidRPr="00E62D59">
        <w:t xml:space="preserve">                   </w:t>
      </w:r>
      <w:r w:rsidRPr="00E62D59">
        <w:tab/>
      </w:r>
      <w:r w:rsidRPr="00E62D59">
        <w:tab/>
      </w:r>
      <w:r w:rsidRPr="00E62D59">
        <w:tab/>
      </w:r>
      <w:r w:rsidRPr="00E62D59">
        <w:tab/>
      </w:r>
      <w:r w:rsidRPr="00E62D59">
        <w:tab/>
      </w:r>
      <w:r w:rsidRPr="00E62D59">
        <w:tab/>
        <w:t xml:space="preserve">   </w:t>
      </w:r>
      <w:r w:rsidR="008C1039">
        <w:t xml:space="preserve"> </w:t>
      </w:r>
      <w:r w:rsidRPr="00E62D59">
        <w:t xml:space="preserve">    </w:t>
      </w:r>
      <w:r w:rsidR="008C1039">
        <w:t>Damir Rabar</w:t>
      </w:r>
      <w:r w:rsidR="00D15BEC">
        <w:t>, v.r.</w:t>
      </w:r>
    </w:p>
    <w:p w:rsidRDefault="009B5B06" w:rsidP="009B5B06" w:rsidR="009B5B06" w:rsidRPr="00E62D59"/>
    <w:p w:rsidRDefault="009B5B06" w:rsidP="009B5B06" w:rsidR="009B5B06" w:rsidRPr="00E62D59"/>
    <w:p w:rsidRDefault="009B5B06" w:rsidP="009B5B06" w:rsidR="009B5B06" w:rsidRPr="00E62D59">
      <w:r w:rsidRPr="00E62D59">
        <w:t>UPUTA O PRAVNOM LIJEKU</w:t>
      </w:r>
    </w:p>
    <w:p w:rsidRDefault="009B5B06" w:rsidP="009B5B06" w:rsidR="009B5B06" w:rsidRPr="00E62D59">
      <w:pPr>
        <w:jc w:val="both"/>
      </w:pPr>
      <w:r w:rsidRPr="00E62D59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9B5B06" w:rsidP="009B5B06" w:rsidR="009B5B06" w:rsidRPr="00E62D59"/>
    <w:p w:rsidRDefault="009B5B06" w:rsidP="009B5B06" w:rsidR="009B5B06" w:rsidRPr="004D4AE8">
      <w:r w:rsidRPr="004D4AE8">
        <w:t>DNA:</w:t>
      </w:r>
    </w:p>
    <w:p w:rsidRDefault="009B5B06" w:rsidP="009B5B06" w:rsidR="009B5B06" w:rsidRPr="004D4AE8">
      <w:r w:rsidRPr="004D4AE8">
        <w:t xml:space="preserve">- </w:t>
      </w:r>
      <w:r w:rsidR="008E0A62">
        <w:t>e-</w:t>
      </w:r>
      <w:r w:rsidRPr="004D4AE8">
        <w:t>oglasna ploča suda 8 dana,</w:t>
      </w:r>
    </w:p>
    <w:p w:rsidRDefault="009B5B06" w:rsidP="009B5B06" w:rsidR="009B5B06" w:rsidRPr="004D4AE8">
      <w:r w:rsidRPr="004D4AE8">
        <w:t>- Financijskoj agenciji, Rijeka, F. Kurelca 8, radi objave na mrežnim stranicama (čl. 103. st. 4. OZ-a)</w:t>
      </w:r>
    </w:p>
    <w:p w:rsidRDefault="009B5B06" w:rsidP="009B5B06" w:rsidR="009B5B06" w:rsidRPr="004D4AE8">
      <w:r w:rsidRPr="004D4AE8">
        <w:t xml:space="preserve">- stečajni upravitelj </w:t>
      </w:r>
      <w:r w:rsidR="001F5E14" w:rsidRPr="004D4AE8">
        <w:t>Damir Majstorović</w:t>
      </w:r>
      <w:r w:rsidRPr="004D4AE8">
        <w:t xml:space="preserve"> iz </w:t>
      </w:r>
      <w:r w:rsidR="001F5E14" w:rsidRPr="004D4AE8">
        <w:t>Pule</w:t>
      </w:r>
      <w:r w:rsidRPr="004D4AE8">
        <w:t xml:space="preserve">, </w:t>
      </w:r>
      <w:r w:rsidR="001F5E14" w:rsidRPr="004D4AE8">
        <w:t xml:space="preserve">Koparska </w:t>
      </w:r>
      <w:r w:rsidR="001860A2" w:rsidRPr="004D4AE8">
        <w:t>37</w:t>
      </w:r>
      <w:r w:rsidRPr="004D4AE8">
        <w:t>,</w:t>
      </w:r>
    </w:p>
    <w:p w:rsidRDefault="004D4AE8" w:rsidP="009B5B06" w:rsidR="004D4AE8" w:rsidRPr="004D4AE8">
      <w:r w:rsidRPr="004D4AE8">
        <w:t xml:space="preserve">- Ivana Čandrlić-Dankoš iz Osijeka, Vijenac Dinare 1, </w:t>
      </w:r>
    </w:p>
    <w:p w:rsidRDefault="009B5B06" w:rsidP="009B5B06" w:rsidR="008C1039">
      <w:r w:rsidRPr="004D4AE8">
        <w:t xml:space="preserve">- </w:t>
      </w:r>
      <w:r w:rsidR="00BB6F0E" w:rsidRPr="004D4AE8">
        <w:t>AKTIVA 15 j.d.o.o</w:t>
      </w:r>
      <w:r w:rsidR="008C1039">
        <w:t>. Gračišće, Marcani 131 C,</w:t>
      </w:r>
    </w:p>
    <w:p w:rsidRDefault="00990FAE" w:rsidP="009B5B06" w:rsidR="004D4AE8" w:rsidRPr="0090786E">
      <w:r w:rsidRPr="0090786E">
        <w:t xml:space="preserve">- </w:t>
      </w:r>
      <w:r w:rsidR="008C1039">
        <w:t>Danko Kudelić, Zagreb, Kustošijski Venec 149,</w:t>
      </w:r>
    </w:p>
    <w:p w:rsidRDefault="009B5B06" w:rsidP="0090786E" w:rsidR="009B5B06">
      <w:r w:rsidRPr="0090786E">
        <w:t>- razlučn</w:t>
      </w:r>
      <w:r w:rsidR="006F0D07" w:rsidRPr="0090786E">
        <w:t>om</w:t>
      </w:r>
      <w:r w:rsidRPr="0090786E">
        <w:t xml:space="preserve"> vjerovni</w:t>
      </w:r>
      <w:r w:rsidR="006F0D07" w:rsidRPr="0090786E">
        <w:t xml:space="preserve">ku </w:t>
      </w:r>
      <w:r w:rsidR="00683860" w:rsidRPr="0090786E">
        <w:t>VENETO BANKA d.d., Zagreb, Draškovićeva 58</w:t>
      </w:r>
      <w:r w:rsidR="006F0D07" w:rsidRPr="0090786E">
        <w:t>,</w:t>
      </w:r>
    </w:p>
    <w:p w:rsidRDefault="008C7E30" w:rsidP="0090786E" w:rsidR="008C7E30" w:rsidRPr="0090786E">
      <w:r>
        <w:t>- ŽDO Pula, Rovinjska 2a,</w:t>
      </w:r>
    </w:p>
    <w:p w:rsidRDefault="009B5B06" w:rsidP="009B5B06" w:rsidR="009B5B06" w:rsidRPr="0090786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786E">
        <w:rPr>
          <w:rFonts w:hAnsi="Times New Roman" w:ascii="Times New Roman"/>
          <w:b w:val="false"/>
        </w:rPr>
        <w:t xml:space="preserve">- z.k. odjel Općinskog suda u Puli-Pola, radi provedbe točke V izreke ovog rješenja </w:t>
      </w:r>
    </w:p>
    <w:p w:rsidRDefault="009B5B06" w:rsidP="009B5B06" w:rsidR="009B5B06" w:rsidRPr="0090786E"/>
    <w:p w:rsidRDefault="009B5B06" w:rsidP="009B5B06" w:rsidR="009B5B06" w:rsidRPr="0090786E">
      <w:pPr>
        <w:jc w:val="both"/>
      </w:pPr>
      <w:r w:rsidRPr="0090786E">
        <w:t xml:space="preserve">Po pravomoćnosti: </w:t>
      </w:r>
    </w:p>
    <w:p w:rsidRDefault="009B5B06" w:rsidP="009B5B06" w:rsidR="009B5B06" w:rsidRPr="0090786E">
      <w:pPr>
        <w:jc w:val="both"/>
      </w:pPr>
      <w:r w:rsidRPr="0090786E">
        <w:t>- z.k. odjel Općinskog suda u Puli-Pola, uz potvrdu o plaćenoj kupovnini, radi provedbe točke III izreke ovog rješenja</w:t>
      </w:r>
    </w:p>
    <w:p w:rsidRDefault="009B5B06" w:rsidP="009B5B06" w:rsidR="009B5B06" w:rsidRPr="0090786E">
      <w:pPr>
        <w:jc w:val="both"/>
      </w:pPr>
      <w:r w:rsidRPr="0090786E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9B5B06" w:rsidP="009B5B06" w:rsidR="009B5B06" w:rsidRPr="0090786E">
      <w:pPr>
        <w:jc w:val="both"/>
      </w:pPr>
    </w:p>
    <w:p w:rsidRDefault="00EB7624" w:rsidR="00EB7624" w:rsidRPr="0090786E"/>
    <w:sectPr w:rsidSect="00972714" w:rsidR="00EB7624" w:rsidRPr="0090786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B05" w:rsidR="00144B05">
      <w:r>
        <w:separator/>
      </w:r>
    </w:p>
  </w:endnote>
  <w:endnote w:id="0" w:type="continuationSeparator">
    <w:p w:rsidRDefault="00144B05" w:rsidR="00144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B05" w:rsidR="00144B05">
      <w:r>
        <w:separator/>
      </w:r>
    </w:p>
  </w:footnote>
  <w:footnote w:id="0" w:type="continuationSeparator">
    <w:p w:rsidRDefault="00144B05" w:rsidR="00144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952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9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6C1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8C7E30">
      <w:t>1 St-990/2016-72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R="00446407">
    <w:pPr>
      <w:pStyle w:val="Zaglavlje"/>
    </w:pPr>
    <w:r>
      <w:tab/>
    </w:r>
    <w:r>
      <w:tab/>
      <w:t>1 St-</w:t>
    </w:r>
    <w:r w:rsidR="008C1039">
      <w:t>990</w:t>
    </w:r>
    <w:r>
      <w:t>/</w:t>
    </w:r>
    <w:r w:rsidR="008C1039">
      <w:t>20</w:t>
    </w:r>
    <w:r>
      <w:t>16-</w:t>
    </w:r>
    <w:r w:rsidR="008C7E30"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32795"/>
    <w:multiLevelType w:val="hybridMultilevel"/>
    <w:tmpl w:val="7D9061F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B06"/>
    <w:rsid w:val="000025F4"/>
    <w:rsid w:val="000D0952"/>
    <w:rsid w:val="000F3416"/>
    <w:rsid w:val="00103772"/>
    <w:rsid w:val="00112497"/>
    <w:rsid w:val="00125289"/>
    <w:rsid w:val="00144B05"/>
    <w:rsid w:val="00167D6F"/>
    <w:rsid w:val="001842B5"/>
    <w:rsid w:val="00185D8F"/>
    <w:rsid w:val="001860A2"/>
    <w:rsid w:val="001873BA"/>
    <w:rsid w:val="001F5E14"/>
    <w:rsid w:val="002058EF"/>
    <w:rsid w:val="002C12B7"/>
    <w:rsid w:val="002C5572"/>
    <w:rsid w:val="00395455"/>
    <w:rsid w:val="003E17B8"/>
    <w:rsid w:val="0042225D"/>
    <w:rsid w:val="00434B5C"/>
    <w:rsid w:val="0046603A"/>
    <w:rsid w:val="004D4AE8"/>
    <w:rsid w:val="0050521A"/>
    <w:rsid w:val="00527D31"/>
    <w:rsid w:val="0063020E"/>
    <w:rsid w:val="006636C1"/>
    <w:rsid w:val="00683860"/>
    <w:rsid w:val="00690670"/>
    <w:rsid w:val="006D6923"/>
    <w:rsid w:val="006F0D07"/>
    <w:rsid w:val="007D0B93"/>
    <w:rsid w:val="00801D70"/>
    <w:rsid w:val="008C1039"/>
    <w:rsid w:val="008C7E30"/>
    <w:rsid w:val="008E0A62"/>
    <w:rsid w:val="0090786E"/>
    <w:rsid w:val="00926AD4"/>
    <w:rsid w:val="00990FAE"/>
    <w:rsid w:val="009A3D7C"/>
    <w:rsid w:val="009B5B06"/>
    <w:rsid w:val="009F5585"/>
    <w:rsid w:val="00A272AD"/>
    <w:rsid w:val="00A32A48"/>
    <w:rsid w:val="00AA1421"/>
    <w:rsid w:val="00BA2C9E"/>
    <w:rsid w:val="00BB6F0E"/>
    <w:rsid w:val="00C117B4"/>
    <w:rsid w:val="00C21C59"/>
    <w:rsid w:val="00C25C07"/>
    <w:rsid w:val="00C331CB"/>
    <w:rsid w:val="00D15BEC"/>
    <w:rsid w:val="00DF0B97"/>
    <w:rsid w:val="00E62A64"/>
    <w:rsid w:val="00E62D59"/>
    <w:rsid w:val="00E85F5F"/>
    <w:rsid w:val="00EB7624"/>
    <w:rsid w:val="00EC025F"/>
    <w:rsid w:val="00F237C1"/>
    <w:rsid w:val="00F35A56"/>
    <w:rsid w:val="00F85C00"/>
    <w:rsid w:val="00F902B5"/>
    <w:rsid w:val="00FC44AB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B0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B0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cs="Tahoma" w:eastAsia="Times New Roman" w:hAnsi="Tahoma" w:ascii="Tahoma"/>
      <w:bCs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95455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8C10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03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95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95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95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95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B0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B0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ascii="Tahoma" w:cs="Tahoma" w:eastAsia="Times New Roman" w:hAnsi="Tahoma"/>
      <w:bCs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95455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8C10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03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95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95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95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95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80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24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61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ossDispatchAction('action=publicLrToCadParcel&amp;mainBookId=30649&amp;parcelNumber=709/3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5796</properties:Characters>
  <properties:Lines>133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2018-02-20T11:17:00Z</dcterms:created>
  <dc:creator>Damir Rabar</dc:creator>
  <cp:lastModifiedBy>Lorena Paris Aničić</cp:lastModifiedBy>
  <cp:lastPrinted>2018-02-21T12:26:00Z</cp:lastPrinted>
  <dcterms:modified xmlns:xsi="http://www.w3.org/2001/XMLSchema-instance" xsi:type="dcterms:W3CDTF">2018-02-21T12:29:00Z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Rješenje - dosuda (Ivana Čandrlić-Dankoš).docx</vt:lpwstr>
  </prop:property>
  <prop:property name="CC_coloring" pid="5" fmtid="{D5CDD505-2E9C-101B-9397-08002B2CF9AE}">
    <vt:bool>false</vt:bool>
  </prop:property>
</prop:Properties>
</file>