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05b44" w14:paraId="7505b44" w:rsidRDefault="00494C08" w:rsidP="00494C08" w:rsidR="00494C08">
      <w:pPr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     </w:t>
      </w:r>
      <w:r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494C08" w:rsidP="00494C08" w:rsidR="00494C08">
      <w:r w:rsidRPr="00B82754">
        <w:rPr>
          <w:b/>
        </w:rPr>
        <w:t>REPUBLIKA HRVATSKA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>14 St-</w:t>
      </w:r>
      <w:r w:rsidR="00A15639">
        <w:t>405</w:t>
      </w:r>
      <w:r>
        <w:t>/1</w:t>
      </w:r>
      <w:r w:rsidR="00A15639">
        <w:t>6</w:t>
      </w:r>
      <w:r>
        <w:t>-</w:t>
      </w:r>
      <w:r w:rsidR="00A15639">
        <w:t>120</w:t>
      </w:r>
    </w:p>
    <w:p w:rsidRDefault="00494C08" w:rsidP="00494C08" w:rsidR="00494C08" w:rsidRPr="00B82754">
      <w:pPr>
        <w:ind w:hanging="720" w:left="360"/>
        <w:rPr>
          <w:sz w:val="22"/>
        </w:rPr>
      </w:pPr>
      <w:r>
        <w:rPr>
          <w:b/>
        </w:rPr>
        <w:t xml:space="preserve">     </w:t>
      </w:r>
      <w:r w:rsidRPr="00B82754">
        <w:rPr>
          <w:sz w:val="22"/>
        </w:rPr>
        <w:t>TRGOVAČKI SUD U OSIJEKU</w:t>
      </w:r>
    </w:p>
    <w:p w:rsidRDefault="0011292A" w:rsidP="0011292A" w:rsidR="0011292A"/>
    <w:p w:rsidRDefault="0011292A" w:rsidP="0011292A" w:rsidR="0011292A"/>
    <w:p w:rsidRDefault="0011292A" w:rsidP="0011292A" w:rsidR="0011292A"/>
    <w:p w:rsidRDefault="00BC6A3B" w:rsidP="00BC6A3B" w:rsidR="0011292A">
      <w:pPr>
        <w:jc w:val="center"/>
      </w:pPr>
      <w:r>
        <w:t>REPUBLIKA HRVATSKA</w:t>
      </w:r>
    </w:p>
    <w:p w:rsidRDefault="0011292A" w:rsidP="00BC6A3B" w:rsidR="0011292A">
      <w:pPr>
        <w:jc w:val="center"/>
      </w:pPr>
      <w:r>
        <w:t>R J E Š E N J E</w:t>
      </w:r>
    </w:p>
    <w:p w:rsidRDefault="0011292A" w:rsidP="0011292A" w:rsidR="0011292A"/>
    <w:p w:rsidRDefault="0011292A" w:rsidP="0011292A" w:rsidR="0011292A"/>
    <w:p w:rsidRDefault="0011292A" w:rsidP="0011292A" w:rsidR="0011292A"/>
    <w:p w:rsidRDefault="005914D8" w:rsidP="004A256A" w:rsidR="0011292A">
      <w:pPr>
        <w:jc w:val="both"/>
      </w:pPr>
      <w:r>
        <w:tab/>
      </w:r>
      <w:r w:rsidR="004A256A">
        <w:t xml:space="preserve">Trgovački sud u Osijeku, po sucu mr. sc. Tihomiru Kovačeviću, kao stečajnom sucu, u stečajnom postupku nad dužnikom: </w:t>
      </w:r>
      <w:r w:rsidR="00F02383" w:rsidRPr="00F02383">
        <w:rPr>
          <w:bCs/>
        </w:rPr>
        <w:t>MURSA d.o.o. za trgovinu i usluge u stečaju, Osijek, Sv. Roka 4, MBS 030092129, OIB 06305286743</w:t>
      </w:r>
      <w:r w:rsidR="004A256A">
        <w:rPr>
          <w:bCs/>
        </w:rPr>
        <w:t>,</w:t>
      </w:r>
      <w:r w:rsidR="004A256A">
        <w:t xml:space="preserve"> </w:t>
      </w:r>
      <w:r w:rsidR="0011292A">
        <w:t xml:space="preserve">nakon pravomoćnosti rješenja o potvrdi </w:t>
      </w:r>
      <w:r w:rsidR="004A256A">
        <w:t xml:space="preserve">Stečajni plan stečajnog dužnika </w:t>
      </w:r>
      <w:r w:rsidR="00F02383" w:rsidRPr="00F02383">
        <w:rPr>
          <w:bCs/>
        </w:rPr>
        <w:t xml:space="preserve">MURSA d.o.o. za trgovinu i usluge u stečaju, Osijek, Sv. Roka 4, MBS 030092129, OIB 06305286743 </w:t>
      </w:r>
      <w:r w:rsidR="00F02383">
        <w:t xml:space="preserve">iz prosinca </w:t>
      </w:r>
      <w:r w:rsidR="004A256A">
        <w:t>201</w:t>
      </w:r>
      <w:r w:rsidR="00F02383">
        <w:t>7</w:t>
      </w:r>
      <w:r w:rsidR="004A256A">
        <w:t>.</w:t>
      </w:r>
      <w:r w:rsidR="0011292A">
        <w:t xml:space="preserve">, </w:t>
      </w:r>
      <w:r w:rsidR="004A256A">
        <w:t xml:space="preserve">dana </w:t>
      </w:r>
      <w:r w:rsidR="009D21AA">
        <w:t>2</w:t>
      </w:r>
      <w:r w:rsidR="004A256A">
        <w:t xml:space="preserve">. </w:t>
      </w:r>
      <w:r w:rsidR="00F02383">
        <w:t>ožujk</w:t>
      </w:r>
      <w:r w:rsidR="004A256A">
        <w:t>a 201</w:t>
      </w:r>
      <w:r w:rsidR="00F02383">
        <w:t>8</w:t>
      </w:r>
      <w:r w:rsidR="004A256A">
        <w:t>.</w:t>
      </w:r>
    </w:p>
    <w:p w:rsidRDefault="004A256A" w:rsidP="0011292A" w:rsidR="004A256A"/>
    <w:p w:rsidRDefault="004A256A" w:rsidP="004A256A" w:rsidR="004A256A">
      <w:pPr>
        <w:jc w:val="center"/>
      </w:pPr>
    </w:p>
    <w:p w:rsidRDefault="0011292A" w:rsidP="004A256A" w:rsidR="0011292A">
      <w:pPr>
        <w:jc w:val="center"/>
      </w:pPr>
      <w:r>
        <w:t>r i j e š i o    j e</w:t>
      </w:r>
    </w:p>
    <w:p w:rsidRDefault="0011292A" w:rsidP="0011292A" w:rsidR="0011292A"/>
    <w:p w:rsidRDefault="0011292A" w:rsidP="0011292A" w:rsidR="0011292A"/>
    <w:p w:rsidRDefault="0011292A" w:rsidP="00106678" w:rsidR="00E22C86">
      <w:pPr>
        <w:pStyle w:val="Odlomakpopisa"/>
        <w:numPr>
          <w:ilvl w:val="0"/>
          <w:numId w:val="2"/>
        </w:numPr>
        <w:jc w:val="both"/>
      </w:pPr>
      <w:r>
        <w:t xml:space="preserve">Zaključuje se stečajni postupak nad dužnikom </w:t>
      </w:r>
      <w:r w:rsidR="00106678" w:rsidRPr="00106678">
        <w:rPr>
          <w:bCs/>
        </w:rPr>
        <w:t>MURSA d.o.o. za trgovinu i usluge u stečaju, Osijek, Sv. Roka 4,</w:t>
      </w:r>
      <w:r w:rsidR="00106678">
        <w:rPr>
          <w:bCs/>
        </w:rPr>
        <w:t xml:space="preserve"> MBS 030092129, OIB 06305286743 </w:t>
      </w:r>
      <w:r w:rsidR="005914D8">
        <w:t xml:space="preserve">nakon pravomoćnosti rješenja o potvrdi Stečajni plan stečajnog dužnika </w:t>
      </w:r>
      <w:r w:rsidR="00106678">
        <w:t xml:space="preserve">iz prosinca </w:t>
      </w:r>
      <w:r w:rsidR="005914D8">
        <w:t>201</w:t>
      </w:r>
      <w:r w:rsidR="00106678">
        <w:t>7</w:t>
      </w:r>
      <w:r w:rsidR="005914D8">
        <w:t>.</w:t>
      </w:r>
      <w:r w:rsidR="00CE5868">
        <w:t>, a dužnik ponovo st</w:t>
      </w:r>
      <w:r w:rsidR="004A3115">
        <w:t>ječ</w:t>
      </w:r>
      <w:r w:rsidR="00CE5868">
        <w:t>e pravo slobodn</w:t>
      </w:r>
      <w:r w:rsidR="009D21AA">
        <w:t xml:space="preserve">og raspolaganje stečajnom masom, odnosno </w:t>
      </w:r>
      <w:r w:rsidR="00E22C86">
        <w:t>stečajni dužnik dalje nastavlja s obavljanjem registrirane djelatno</w:t>
      </w:r>
      <w:r w:rsidR="00923368">
        <w:t>sti</w:t>
      </w:r>
      <w:r w:rsidR="00E22C86">
        <w:t>, ne prestaje po</w:t>
      </w:r>
      <w:r w:rsidR="00F316F1">
        <w:t>s</w:t>
      </w:r>
      <w:r w:rsidR="00E22C86">
        <w:t>tojati.</w:t>
      </w:r>
    </w:p>
    <w:p w:rsidRDefault="00035B2B" w:rsidP="00E900C4" w:rsidR="00035B2B">
      <w:pPr>
        <w:jc w:val="both"/>
      </w:pPr>
    </w:p>
    <w:p w:rsidRDefault="0011292A" w:rsidP="00F316F1" w:rsidR="000C76B6">
      <w:pPr>
        <w:pStyle w:val="Odlomakpopisa"/>
        <w:numPr>
          <w:ilvl w:val="0"/>
          <w:numId w:val="2"/>
        </w:numPr>
        <w:jc w:val="both"/>
      </w:pPr>
      <w:r w:rsidRPr="00664FBE">
        <w:t>Pravni učinci zaključenja stečajnog postupka nastupaju</w:t>
      </w:r>
      <w:r>
        <w:t xml:space="preserve"> istek</w:t>
      </w:r>
      <w:r w:rsidR="000C76B6">
        <w:t>om</w:t>
      </w:r>
      <w:r>
        <w:t xml:space="preserve"> osmog dana od </w:t>
      </w:r>
      <w:r w:rsidR="000C76B6">
        <w:t>dana dos</w:t>
      </w:r>
      <w:r w:rsidR="00310E2E">
        <w:t>tave ovoga rješenja preko mrežne stranice e-Oglasna ploča sudova.</w:t>
      </w:r>
    </w:p>
    <w:p w:rsidRDefault="00035B2B" w:rsidP="00E900C4" w:rsidR="00035B2B">
      <w:pPr>
        <w:jc w:val="both"/>
      </w:pPr>
    </w:p>
    <w:p w:rsidRDefault="00E900C4" w:rsidP="00F316F1" w:rsidR="00035B2B">
      <w:pPr>
        <w:pStyle w:val="Odlomakpopisa"/>
        <w:numPr>
          <w:ilvl w:val="0"/>
          <w:numId w:val="2"/>
        </w:numPr>
        <w:jc w:val="both"/>
      </w:pPr>
      <w:r>
        <w:t xml:space="preserve">Sud će objaviti izreku rješenja </w:t>
      </w:r>
      <w:r w:rsidR="00121B27">
        <w:t>s naznakom osnove zaključenja stečajnog postupka na mrežnoj stranici e-Oglasna ploča sudova.</w:t>
      </w:r>
      <w:r w:rsidR="0011292A">
        <w:t xml:space="preserve"> </w:t>
      </w:r>
    </w:p>
    <w:p w:rsidRDefault="00E900C4" w:rsidP="00E900C4" w:rsidR="00E900C4">
      <w:pPr>
        <w:jc w:val="both"/>
      </w:pPr>
    </w:p>
    <w:p w:rsidRDefault="0011292A" w:rsidP="00F316F1" w:rsidR="0011292A">
      <w:pPr>
        <w:pStyle w:val="Odlomakpopisa"/>
        <w:numPr>
          <w:ilvl w:val="0"/>
          <w:numId w:val="2"/>
        </w:numPr>
        <w:jc w:val="both"/>
      </w:pPr>
      <w:r>
        <w:t>Poslije pravomoćnosti ovog rješenja, ono će se dostaviti sudskom registru radi upisa zaključenja stečajnog postupka.</w:t>
      </w:r>
    </w:p>
    <w:p w:rsidRDefault="00035B2B" w:rsidP="00E900C4" w:rsidR="00035B2B">
      <w:pPr>
        <w:jc w:val="both"/>
      </w:pPr>
    </w:p>
    <w:p w:rsidRDefault="00106678" w:rsidP="00F316F1" w:rsidR="0011292A">
      <w:pPr>
        <w:pStyle w:val="Odlomakpopisa"/>
        <w:numPr>
          <w:ilvl w:val="0"/>
          <w:numId w:val="2"/>
        </w:numPr>
        <w:jc w:val="both"/>
      </w:pPr>
      <w:r>
        <w:t>Danom donošenja ovoga rješenja prestaje služba stečajnog upravitelja i članova odbora vjerovnika</w:t>
      </w:r>
      <w:r w:rsidR="0011292A">
        <w:t>.</w:t>
      </w:r>
    </w:p>
    <w:p w:rsidRDefault="0011292A" w:rsidP="0011292A" w:rsidR="0011292A"/>
    <w:p w:rsidRDefault="0026526D" w:rsidP="0011292A" w:rsidR="0026526D"/>
    <w:p w:rsidRDefault="0026526D" w:rsidP="0011292A" w:rsidR="0026526D"/>
    <w:p w:rsidRDefault="0026526D" w:rsidP="0011292A" w:rsidR="0026526D"/>
    <w:p w:rsidRDefault="0026526D" w:rsidP="0011292A" w:rsidR="0026526D"/>
    <w:p w:rsidRDefault="00596FF2" w:rsidP="0011292A" w:rsidR="00596FF2"/>
    <w:p w:rsidRDefault="00596FF2" w:rsidP="0011292A" w:rsidR="00596FF2"/>
    <w:p w:rsidRDefault="00596FF2" w:rsidP="0011292A" w:rsidR="00596FF2"/>
    <w:p w:rsidRDefault="00596FF2" w:rsidP="0011292A" w:rsidR="00596FF2"/>
    <w:p w:rsidRDefault="0011292A" w:rsidP="00035B2B" w:rsidR="0011292A">
      <w:pPr>
        <w:jc w:val="center"/>
      </w:pPr>
      <w:r>
        <w:t>Obrazloženje</w:t>
      </w:r>
    </w:p>
    <w:p w:rsidRDefault="0011292A" w:rsidP="0011292A" w:rsidR="0011292A"/>
    <w:p w:rsidRDefault="0011292A" w:rsidP="0011292A" w:rsidR="0011292A"/>
    <w:p w:rsidRDefault="002E683B" w:rsidP="002E683B" w:rsidR="0011292A">
      <w:pPr>
        <w:jc w:val="both"/>
      </w:pPr>
      <w:r>
        <w:tab/>
      </w:r>
      <w:r w:rsidR="0011292A">
        <w:t xml:space="preserve">Na ročištu za raspravljanje i glasovanje o </w:t>
      </w:r>
      <w:r>
        <w:t>Stečajn</w:t>
      </w:r>
      <w:r w:rsidR="00596FF2">
        <w:t>om</w:t>
      </w:r>
      <w:r>
        <w:t xml:space="preserve"> plan</w:t>
      </w:r>
      <w:r w:rsidR="00596FF2">
        <w:t>u</w:t>
      </w:r>
      <w:r>
        <w:t xml:space="preserve"> stečajnog dužnika </w:t>
      </w:r>
      <w:r w:rsidR="00596FF2" w:rsidRPr="00596FF2">
        <w:rPr>
          <w:bCs/>
        </w:rPr>
        <w:t xml:space="preserve">MURSA d.o.o. za trgovinu i usluge u stečaju, Osijek, Sv. Roka 4, MBS 030092129, OIB 06305286743 </w:t>
      </w:r>
      <w:r>
        <w:t xml:space="preserve"> </w:t>
      </w:r>
      <w:r w:rsidR="00596FF2">
        <w:t xml:space="preserve">iz prosinca </w:t>
      </w:r>
      <w:r>
        <w:t>201</w:t>
      </w:r>
      <w:r w:rsidR="00CE5271">
        <w:t>7</w:t>
      </w:r>
      <w:r>
        <w:t>.</w:t>
      </w:r>
      <w:r w:rsidR="0011292A">
        <w:t xml:space="preserve">, održanom </w:t>
      </w:r>
      <w:r w:rsidR="00CE5271">
        <w:t>7.02.</w:t>
      </w:r>
      <w:r w:rsidR="0011292A">
        <w:t>201</w:t>
      </w:r>
      <w:r w:rsidR="00CE5271">
        <w:t>8</w:t>
      </w:r>
      <w:r w:rsidR="0011292A">
        <w:t xml:space="preserve">. godine, vjerovnici su prihvatili </w:t>
      </w:r>
      <w:r w:rsidR="00456E13">
        <w:t>predmetni</w:t>
      </w:r>
      <w:r w:rsidR="0011292A">
        <w:t xml:space="preserve"> stečajni plan. </w:t>
      </w:r>
    </w:p>
    <w:p w:rsidRDefault="0011292A" w:rsidP="002E683B" w:rsidR="0011292A">
      <w:pPr>
        <w:jc w:val="both"/>
      </w:pPr>
    </w:p>
    <w:p w:rsidRDefault="00456E13" w:rsidP="002E683B" w:rsidR="0011292A">
      <w:pPr>
        <w:jc w:val="both"/>
      </w:pPr>
      <w:r>
        <w:tab/>
      </w:r>
      <w:r w:rsidR="0011292A">
        <w:t xml:space="preserve">Nakon toga, stečajni sudac je rješenjem </w:t>
      </w:r>
      <w:r>
        <w:t xml:space="preserve">poslovnog </w:t>
      </w:r>
      <w:r w:rsidR="0011292A">
        <w:t>broj St-</w:t>
      </w:r>
      <w:r w:rsidR="00CE5271">
        <w:t>405</w:t>
      </w:r>
      <w:r w:rsidR="0011292A">
        <w:t>/1</w:t>
      </w:r>
      <w:r w:rsidR="00CE5271">
        <w:t>6</w:t>
      </w:r>
      <w:r w:rsidR="0011292A">
        <w:t>-</w:t>
      </w:r>
      <w:r w:rsidR="00CE5271">
        <w:t>113</w:t>
      </w:r>
      <w:r w:rsidR="0011292A">
        <w:t xml:space="preserve"> od </w:t>
      </w:r>
      <w:r w:rsidR="00CE5271">
        <w:t>9</w:t>
      </w:r>
      <w:r w:rsidR="0011292A">
        <w:t>.</w:t>
      </w:r>
      <w:r w:rsidR="00CE5271">
        <w:t>02.</w:t>
      </w:r>
      <w:r w:rsidR="0011292A">
        <w:t>201</w:t>
      </w:r>
      <w:r w:rsidR="00CE5271">
        <w:t>8</w:t>
      </w:r>
      <w:r w:rsidR="0011292A">
        <w:t xml:space="preserve">. godine potvrdio </w:t>
      </w:r>
      <w:r>
        <w:t xml:space="preserve">Stečajni plan stečajnog dužnika </w:t>
      </w:r>
      <w:r w:rsidR="001A0099" w:rsidRPr="001A0099">
        <w:rPr>
          <w:bCs/>
        </w:rPr>
        <w:t xml:space="preserve">MURSA d.o.o. za trgovinu i usluge u stečaju, Osijek, Sv. Roka 4, MBS 030092129, OIB 06305286743 </w:t>
      </w:r>
      <w:r w:rsidR="001A0099">
        <w:t xml:space="preserve">iz prosinca </w:t>
      </w:r>
      <w:r>
        <w:t>201</w:t>
      </w:r>
      <w:r w:rsidR="001A0099">
        <w:t>7</w:t>
      </w:r>
      <w:r>
        <w:t>.</w:t>
      </w:r>
      <w:r w:rsidR="0011292A">
        <w:t xml:space="preserve"> Navedeno rješenje postalo je pravomoćno dana </w:t>
      </w:r>
      <w:r w:rsidR="001A0099">
        <w:t>26.02.</w:t>
      </w:r>
      <w:r>
        <w:t>201</w:t>
      </w:r>
      <w:r w:rsidR="001A0099">
        <w:t>8</w:t>
      </w:r>
      <w:r w:rsidR="0011292A">
        <w:t xml:space="preserve">. godine, pa je temeljem odredbe članka </w:t>
      </w:r>
      <w:r>
        <w:t>344</w:t>
      </w:r>
      <w:r w:rsidR="001A0099">
        <w:t>.</w:t>
      </w:r>
      <w:r w:rsidR="0011292A">
        <w:t xml:space="preserve"> stav 1. Stečajnog zakona (</w:t>
      </w:r>
      <w:r>
        <w:t>NN 71/15</w:t>
      </w:r>
      <w:r w:rsidR="001A0099">
        <w:t xml:space="preserve"> i 104/17;</w:t>
      </w:r>
      <w:r>
        <w:t xml:space="preserve"> dalje SZ</w:t>
      </w:r>
      <w:r w:rsidR="0011292A">
        <w:t xml:space="preserve">) </w:t>
      </w:r>
      <w:r w:rsidR="002C476A">
        <w:t>odlučeno</w:t>
      </w:r>
      <w:r w:rsidR="0011292A">
        <w:t xml:space="preserve"> kao u točki </w:t>
      </w:r>
      <w:r>
        <w:t>1. izreke</w:t>
      </w:r>
      <w:r w:rsidR="0011292A">
        <w:t xml:space="preserve"> ovog rješenja. </w:t>
      </w:r>
    </w:p>
    <w:p w:rsidRDefault="0011292A" w:rsidP="0011292A" w:rsidR="0011292A"/>
    <w:p w:rsidRDefault="002E683B" w:rsidP="002C476A" w:rsidR="0011292A" w:rsidRPr="0041062B">
      <w:pPr>
        <w:jc w:val="both"/>
        <w:rPr>
          <w:rFonts w:cstheme="majorBidi" w:hAnsiTheme="majorBidi" w:asciiTheme="majorBidi"/>
          <w:szCs w:val="24"/>
        </w:rPr>
      </w:pPr>
      <w:r>
        <w:tab/>
      </w:r>
      <w:r w:rsidR="0011292A">
        <w:t xml:space="preserve">Predmetno rješenje biti će, sukladno odredbi članka </w:t>
      </w:r>
      <w:r w:rsidR="00241286">
        <w:t>344</w:t>
      </w:r>
      <w:r w:rsidR="0011292A">
        <w:t xml:space="preserve">. stav 3. </w:t>
      </w:r>
      <w:r w:rsidR="00241286">
        <w:t>SZ</w:t>
      </w:r>
      <w:r w:rsidR="0011292A">
        <w:t xml:space="preserve"> </w:t>
      </w:r>
      <w:r w:rsidR="0041062B">
        <w:t xml:space="preserve">u vezi s čl. 12. SZ, </w:t>
      </w:r>
      <w:r w:rsidR="0011292A">
        <w:t xml:space="preserve">objavljeno </w:t>
      </w:r>
      <w:r w:rsidR="0041062B">
        <w:t xml:space="preserve">na </w:t>
      </w:r>
      <w:r w:rsidR="0041062B" w:rsidRPr="00A6762E">
        <w:rPr>
          <w:rFonts w:cstheme="majorBidi" w:hAnsiTheme="majorBidi" w:asciiTheme="majorBidi"/>
          <w:szCs w:val="24"/>
        </w:rPr>
        <w:t>mrežn</w:t>
      </w:r>
      <w:r w:rsidR="0041062B">
        <w:rPr>
          <w:rFonts w:cstheme="majorBidi" w:hAnsiTheme="majorBidi" w:asciiTheme="majorBidi"/>
          <w:szCs w:val="24"/>
        </w:rPr>
        <w:t>oj</w:t>
      </w:r>
      <w:r w:rsidR="0041062B" w:rsidRPr="00A6762E">
        <w:rPr>
          <w:rFonts w:cstheme="majorBidi" w:hAnsiTheme="majorBidi" w:asciiTheme="majorBidi"/>
          <w:szCs w:val="24"/>
        </w:rPr>
        <w:t xml:space="preserve"> stranic</w:t>
      </w:r>
      <w:r w:rsidR="0041062B">
        <w:rPr>
          <w:rFonts w:cstheme="majorBidi" w:hAnsiTheme="majorBidi" w:asciiTheme="majorBidi"/>
          <w:szCs w:val="24"/>
        </w:rPr>
        <w:t>i e-Oglasna ploča sudova</w:t>
      </w:r>
      <w:r w:rsidR="0011292A">
        <w:t xml:space="preserve">, a nakon pravomoćnosti dostavit će se </w:t>
      </w:r>
      <w:r w:rsidR="00134964">
        <w:t>nadlež</w:t>
      </w:r>
      <w:r w:rsidR="0011292A">
        <w:t xml:space="preserve">nom registru radi odgovarajućeg upisa. </w:t>
      </w:r>
    </w:p>
    <w:p w:rsidRDefault="0011292A" w:rsidP="0011292A" w:rsidR="0011292A"/>
    <w:p w:rsidRDefault="0011292A" w:rsidP="0011292A" w:rsidR="0011292A"/>
    <w:p w:rsidRDefault="0011292A" w:rsidP="002E683B" w:rsidR="0011292A">
      <w:pPr>
        <w:jc w:val="center"/>
      </w:pPr>
      <w:r>
        <w:t xml:space="preserve">U Osijeku </w:t>
      </w:r>
      <w:r w:rsidR="0011607B" w:rsidRPr="0011607B">
        <w:t>2. ožujka 2018</w:t>
      </w:r>
      <w:r>
        <w:t>.</w:t>
      </w:r>
    </w:p>
    <w:p w:rsidRDefault="0011292A" w:rsidP="0011292A" w:rsidR="0011292A"/>
    <w:p w:rsidRDefault="00AF5FEF" w:rsidP="00AF5FEF" w:rsidR="00AF5FEF" w:rsidRPr="009431C5">
      <w:pPr>
        <w:jc w:val="both"/>
      </w:pPr>
      <w:r w:rsidRPr="009431C5">
        <w:t>Zapisničar:</w:t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Pr="009431C5">
        <w:tab/>
        <w:t>STEČAJNI SUDAC:</w:t>
      </w:r>
    </w:p>
    <w:p w:rsidRDefault="00AF5FEF" w:rsidP="00AF5FEF" w:rsidR="00AF5FEF" w:rsidRPr="009431C5">
      <w:pPr>
        <w:jc w:val="both"/>
      </w:pPr>
      <w:r w:rsidRPr="009431C5">
        <w:t>Elizabeta Đeke</w:t>
      </w:r>
      <w:r w:rsidRPr="009431C5">
        <w:tab/>
        <w:t xml:space="preserve"> </w:t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Pr="009431C5">
        <w:tab/>
        <w:t xml:space="preserve">         mr. sc. Tihomir Kovačević</w:t>
      </w:r>
    </w:p>
    <w:p w:rsidRDefault="00573267" w:rsidP="0011292A" w:rsidR="00573267"/>
    <w:p w:rsidRDefault="0011292A" w:rsidP="0011292A" w:rsidR="0011292A"/>
    <w:p w:rsidRDefault="0011292A" w:rsidP="0011292A" w:rsidR="0011292A">
      <w:r>
        <w:t>UPUTA O PRAVNOM LIJEKU:</w:t>
      </w:r>
    </w:p>
    <w:p w:rsidRDefault="0011292A" w:rsidP="002E683B" w:rsidR="0011292A">
      <w:pPr>
        <w:jc w:val="both"/>
      </w:pPr>
      <w:r>
        <w:t xml:space="preserve">Protiv ovog rješenja vjerovnici imaju pravo podnijeti žalbu </w:t>
      </w:r>
      <w:r w:rsidR="007971A4">
        <w:t xml:space="preserve">Visokom Trgovačkom sudu Republike Hrvatske putem </w:t>
      </w:r>
      <w:r>
        <w:t>ovo</w:t>
      </w:r>
      <w:r w:rsidR="007971A4">
        <w:t>ga</w:t>
      </w:r>
      <w:r>
        <w:t xml:space="preserve"> sud</w:t>
      </w:r>
      <w:r w:rsidR="007971A4">
        <w:t>a</w:t>
      </w:r>
      <w:r>
        <w:t xml:space="preserve"> u roku od 8 dana </w:t>
      </w:r>
      <w:r w:rsidR="00AE7582">
        <w:t>od dana dostave prvostupanjskog rješenja (čl. 19. SZ</w:t>
      </w:r>
      <w:r w:rsidR="007971A4">
        <w:t xml:space="preserve">) </w:t>
      </w:r>
      <w:r>
        <w:t>pi</w:t>
      </w:r>
      <w:r w:rsidR="00134964">
        <w:t>s</w:t>
      </w:r>
      <w:r w:rsidR="007971A4">
        <w:t>a</w:t>
      </w:r>
      <w:r>
        <w:t xml:space="preserve">no u 3 primjerka putem ovoga suda. </w:t>
      </w:r>
    </w:p>
    <w:p w:rsidRDefault="0011292A" w:rsidP="0011292A" w:rsidR="0011292A"/>
    <w:p w:rsidRDefault="0011292A" w:rsidP="0011292A" w:rsidR="0011292A"/>
    <w:p w:rsidRDefault="0011292A" w:rsidP="0011292A" w:rsidR="0011292A">
      <w:r>
        <w:t>D</w:t>
      </w:r>
      <w:r w:rsidR="00AF5FEF">
        <w:t xml:space="preserve"> </w:t>
      </w:r>
      <w:r>
        <w:t>N</w:t>
      </w:r>
      <w:r w:rsidR="00AF5FEF">
        <w:t xml:space="preserve"> </w:t>
      </w:r>
      <w:r>
        <w:t>A</w:t>
      </w:r>
      <w:r w:rsidR="00AF5FEF">
        <w:t xml:space="preserve"> </w:t>
      </w:r>
      <w:r>
        <w:t>:</w:t>
      </w:r>
    </w:p>
    <w:p w:rsidRDefault="00241286" w:rsidP="00AF5FEF" w:rsidR="0011292A">
      <w:pPr>
        <w:pStyle w:val="Odlomakpopisa"/>
        <w:numPr>
          <w:ilvl w:val="0"/>
          <w:numId w:val="4"/>
        </w:numPr>
      </w:pPr>
      <w:r>
        <w:t>P</w:t>
      </w:r>
      <w:r w:rsidR="002E683B">
        <w:t>r</w:t>
      </w:r>
      <w:r w:rsidR="0011292A">
        <w:t xml:space="preserve">edlagatelj </w:t>
      </w:r>
      <w:r>
        <w:t xml:space="preserve">po </w:t>
      </w:r>
      <w:r w:rsidR="0011607B">
        <w:t>ŽDO GUO Osijek</w:t>
      </w:r>
    </w:p>
    <w:p w:rsidRDefault="0011292A" w:rsidP="00AF5FEF" w:rsidR="0011292A">
      <w:pPr>
        <w:pStyle w:val="Odlomakpopisa"/>
        <w:numPr>
          <w:ilvl w:val="0"/>
          <w:numId w:val="4"/>
        </w:numPr>
      </w:pPr>
      <w:r>
        <w:t xml:space="preserve">Stečajni upravitelj </w:t>
      </w:r>
      <w:r w:rsidR="0011607B">
        <w:t>Krešimir Fučkar</w:t>
      </w:r>
    </w:p>
    <w:p w:rsidRDefault="0011607B" w:rsidP="00AF5FEF" w:rsidR="0011292A">
      <w:pPr>
        <w:pStyle w:val="Odlomakpopisa"/>
        <w:numPr>
          <w:ilvl w:val="0"/>
          <w:numId w:val="4"/>
        </w:numPr>
      </w:pPr>
      <w:r>
        <w:t>Dužnik</w:t>
      </w:r>
    </w:p>
    <w:p w:rsidRDefault="0011607B" w:rsidP="00AF5FEF" w:rsidR="0011607B">
      <w:pPr>
        <w:pStyle w:val="Odlomakpopisa"/>
        <w:numPr>
          <w:ilvl w:val="0"/>
          <w:numId w:val="4"/>
        </w:numPr>
      </w:pPr>
      <w:r>
        <w:t>Bivša zakonska zastupnica dužnika Nikolina Šarić</w:t>
      </w:r>
    </w:p>
    <w:p w:rsidRDefault="00B60249" w:rsidP="00AF5FEF" w:rsidR="00B60249">
      <w:pPr>
        <w:pStyle w:val="Odlomakpopisa"/>
        <w:numPr>
          <w:ilvl w:val="0"/>
          <w:numId w:val="4"/>
        </w:numPr>
      </w:pPr>
      <w:r>
        <w:t>Vjerovniku po punomoćniku Vedranu Pajić odvjetniku u Osijeku</w:t>
      </w:r>
    </w:p>
    <w:p w:rsidRDefault="00B60249" w:rsidP="00AF5FEF" w:rsidR="00B60249">
      <w:pPr>
        <w:pStyle w:val="Odlomakpopisa"/>
        <w:numPr>
          <w:ilvl w:val="0"/>
          <w:numId w:val="4"/>
        </w:numPr>
      </w:pPr>
      <w:r>
        <w:t>Sudski registar, ovdje, po pravomoćnosti</w:t>
      </w:r>
    </w:p>
    <w:p w:rsidRDefault="00B60249" w:rsidP="00AF5FEF" w:rsidR="00B60249">
      <w:pPr>
        <w:pStyle w:val="Odlomakpopisa"/>
        <w:numPr>
          <w:ilvl w:val="0"/>
          <w:numId w:val="4"/>
        </w:numPr>
      </w:pPr>
      <w:r>
        <w:t>FINA Osijek, po pravomoćnosti</w:t>
      </w:r>
    </w:p>
    <w:p w:rsidRDefault="00B60249" w:rsidP="00B60249" w:rsidR="00B60249">
      <w:pPr>
        <w:pStyle w:val="Odlomakpopisa"/>
        <w:numPr>
          <w:ilvl w:val="0"/>
          <w:numId w:val="4"/>
        </w:numPr>
      </w:pPr>
      <w:r>
        <w:t>RH, MF, Porezna uprava, po pravomoćnosti</w:t>
      </w:r>
    </w:p>
    <w:p w:rsidRDefault="00241286" w:rsidP="00AF5FEF" w:rsidR="00241286">
      <w:pPr>
        <w:pStyle w:val="Odlomakpopisa"/>
        <w:numPr>
          <w:ilvl w:val="0"/>
          <w:numId w:val="4"/>
        </w:numPr>
      </w:pPr>
      <w:r>
        <w:t>Mrežna stranica e-Oglasna ploča sudova</w:t>
      </w:r>
    </w:p>
    <w:p w:rsidRDefault="0011292A" w:rsidP="00AF5FEF" w:rsidR="0011292A">
      <w:pPr>
        <w:pStyle w:val="Odlomakpopisa"/>
        <w:numPr>
          <w:ilvl w:val="0"/>
          <w:numId w:val="4"/>
        </w:numPr>
      </w:pPr>
      <w:r>
        <w:t>Rj. zaključenjem</w:t>
      </w:r>
    </w:p>
    <w:p w:rsidRDefault="00F2439E" w:rsidR="00F2439E"/>
    <w:sectPr w:rsidSect="00BC6A3B" w:rsidR="00F2439E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6A3B" w:rsidP="00BC6A3B" w:rsidR="00BC6A3B">
      <w:r>
        <w:separator/>
      </w:r>
    </w:p>
  </w:endnote>
  <w:endnote w:id="0" w:type="continuationSeparator">
    <w:p w:rsidRDefault="00BC6A3B" w:rsidP="00BC6A3B" w:rsidR="00BC6A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6A3B" w:rsidP="00BC6A3B" w:rsidR="00BC6A3B">
      <w:r>
        <w:separator/>
      </w:r>
    </w:p>
  </w:footnote>
  <w:footnote w:id="0" w:type="continuationSeparator">
    <w:p w:rsidRDefault="00BC6A3B" w:rsidP="00BC6A3B" w:rsidR="00BC6A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85260628"/>
      <w:docPartObj>
        <w:docPartGallery w:val="Page Numbers (Top of Page)"/>
        <w:docPartUnique/>
      </w:docPartObj>
    </w:sdtPr>
    <w:sdtEndPr/>
    <w:sdtContent>
      <w:p w:rsidRDefault="00BC6A3B" w:rsidP="00BC6A3B" w:rsidR="00BC6A3B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0406DC">
          <w:rPr>
            <w:noProof/>
          </w:rPr>
          <w:t>2</w:t>
        </w:r>
        <w:r>
          <w:fldChar w:fldCharType="end"/>
        </w:r>
        <w:r>
          <w:tab/>
          <w:t xml:space="preserve">                                 14 St-</w:t>
        </w:r>
        <w:r w:rsidR="00A15639" w:rsidRPr="00A15639">
          <w:t>405/16-120</w:t>
        </w:r>
      </w:p>
      <w:p w:rsidRDefault="000406DC" w:rsidR="00BC6A3B">
        <w:pPr>
          <w:pStyle w:val="Zaglavlje"/>
          <w:jc w:val="center"/>
        </w:pPr>
      </w:p>
    </w:sdtContent>
  </w:sdt>
  <w:p w:rsidRDefault="00BC6A3B" w:rsidR="00BC6A3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4319C3"/>
    <w:multiLevelType w:val="hybridMultilevel"/>
    <w:tmpl w:val="B078948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1883A3E"/>
    <w:multiLevelType w:val="hybridMultilevel"/>
    <w:tmpl w:val="5540078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35F5061"/>
    <w:multiLevelType w:val="hybridMultilevel"/>
    <w:tmpl w:val="B57E476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9E65043"/>
    <w:multiLevelType w:val="hybridMultilevel"/>
    <w:tmpl w:val="E90036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292A"/>
    <w:rsid w:val="00035B2B"/>
    <w:rsid w:val="000406DC"/>
    <w:rsid w:val="000C76B6"/>
    <w:rsid w:val="00106678"/>
    <w:rsid w:val="0011292A"/>
    <w:rsid w:val="0011607B"/>
    <w:rsid w:val="00121B27"/>
    <w:rsid w:val="00134964"/>
    <w:rsid w:val="001A0099"/>
    <w:rsid w:val="00241286"/>
    <w:rsid w:val="0026526D"/>
    <w:rsid w:val="002C476A"/>
    <w:rsid w:val="002E683B"/>
    <w:rsid w:val="002F2D01"/>
    <w:rsid w:val="00310E2E"/>
    <w:rsid w:val="0041062B"/>
    <w:rsid w:val="00456E13"/>
    <w:rsid w:val="00494C08"/>
    <w:rsid w:val="004A256A"/>
    <w:rsid w:val="004A3115"/>
    <w:rsid w:val="0050212D"/>
    <w:rsid w:val="00573267"/>
    <w:rsid w:val="005914D8"/>
    <w:rsid w:val="00596FF2"/>
    <w:rsid w:val="005A3837"/>
    <w:rsid w:val="00664FBE"/>
    <w:rsid w:val="006F01D3"/>
    <w:rsid w:val="007971A4"/>
    <w:rsid w:val="00923368"/>
    <w:rsid w:val="00926FB5"/>
    <w:rsid w:val="009D21AA"/>
    <w:rsid w:val="00A15639"/>
    <w:rsid w:val="00AE7582"/>
    <w:rsid w:val="00AF5FEF"/>
    <w:rsid w:val="00B60249"/>
    <w:rsid w:val="00BC6A3B"/>
    <w:rsid w:val="00CB4A73"/>
    <w:rsid w:val="00CE5271"/>
    <w:rsid w:val="00CE5868"/>
    <w:rsid w:val="00DE7C7B"/>
    <w:rsid w:val="00E22C86"/>
    <w:rsid w:val="00E900C4"/>
    <w:rsid w:val="00F02383"/>
    <w:rsid w:val="00F2439E"/>
    <w:rsid w:val="00F31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7326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73267"/>
    <w:rPr>
      <w:rFonts w:cs="Tahoma" w:hAnsi="Tahoma" w:ascii="Tahoma"/>
      <w:sz w:val="16"/>
      <w:szCs w:val="16"/>
    </w:rPr>
  </w:style>
  <w:style w:styleId="Naglaeno" w:type="character">
    <w:name w:val="Strong"/>
    <w:qFormat/>
    <w:rsid w:val="00494C08"/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BC6A3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C6A3B"/>
  </w:style>
  <w:style w:styleId="Podnoje" w:type="paragraph">
    <w:name w:val="footer"/>
    <w:basedOn w:val="Normal"/>
    <w:link w:val="PodnojeChar"/>
    <w:uiPriority w:val="99"/>
    <w:unhideWhenUsed/>
    <w:rsid w:val="00BC6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C6A3B"/>
  </w:style>
  <w:style w:styleId="Odlomakpopisa" w:type="paragraph">
    <w:name w:val="List Paragraph"/>
    <w:basedOn w:val="Normal"/>
    <w:uiPriority w:val="34"/>
    <w:qFormat/>
    <w:rsid w:val="00F316F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406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0406DC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406DC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06DC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06DC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7326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73267"/>
    <w:rPr>
      <w:rFonts w:ascii="Tahoma" w:cs="Tahoma" w:hAnsi="Tahoma"/>
      <w:sz w:val="16"/>
      <w:szCs w:val="16"/>
    </w:rPr>
  </w:style>
  <w:style w:styleId="Naglaeno" w:type="character">
    <w:name w:val="Strong"/>
    <w:qFormat/>
    <w:rsid w:val="00494C08"/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BC6A3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C6A3B"/>
  </w:style>
  <w:style w:styleId="Podnoje" w:type="paragraph">
    <w:name w:val="footer"/>
    <w:basedOn w:val="Normal"/>
    <w:link w:val="PodnojeChar"/>
    <w:uiPriority w:val="99"/>
    <w:unhideWhenUsed/>
    <w:rsid w:val="00BC6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C6A3B"/>
  </w:style>
  <w:style w:styleId="Odlomakpopisa" w:type="paragraph">
    <w:name w:val="List Paragraph"/>
    <w:basedOn w:val="Normal"/>
    <w:uiPriority w:val="34"/>
    <w:qFormat/>
    <w:rsid w:val="00F316F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406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0406DC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406DC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06DC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06DC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2018.</izvorni_sadrzaj>
    <derivirana_varijabla naziv="DomainObject.DatumDonosenjaOdluke_1">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405</izvorni_sadrzaj>
    <derivirana_varijabla naziv="DomainObject.Predmet.Broj_1">405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St-405/2016</izvorni_sadrzaj>
    <derivirana_varijabla naziv="DomainObject.Predmet.OznakaBroj_1">St-405/2016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MURSA d.o.o. za trgovinu i usluge</izvorni_sadrzaj>
    <derivirana_varijabla naziv="DomainObject.Predmet.ProtustrankaFormated_1">  MURSA d.o.o. za trgovinu i usluge</derivirana_varijabla>
  </DomainObject.Predmet.ProtustrankaFormated>
  <DomainObject.Predmet.ProtustrankaFormatedOIB>
    <izvorni_sadrzaj>  MURSA d.o.o. za trgovinu i usluge, OIB 06305286743</izvorni_sadrzaj>
    <derivirana_varijabla naziv="DomainObject.Predmet.ProtustrankaFormatedOIB_1">  MURSA d.o.o. za trgovinu i usluge, OIB 06305286743</derivirana_varijabla>
  </DomainObject.Predmet.ProtustrankaFormatedOIB>
  <DomainObject.Predmet.ProtustrankaFormatedWithAdress>
    <izvorni_sadrzaj> MURSA d.o.o. za trgovinu i usluge, Sv.Roka 4, 31000 Osijek</izvorni_sadrzaj>
    <derivirana_varijabla naziv="DomainObject.Predmet.ProtustrankaFormatedWithAdress_1"> MURSA d.o.o. za trgovinu i usluge, Sv.Roka 4, 31000 Osijek</derivirana_varijabla>
  </DomainObject.Predmet.ProtustrankaFormatedWithAdress>
  <DomainObject.Predmet.ProtustrankaFormatedWithAdressOIB>
    <izvorni_sadrzaj> MURSA d.o.o. za trgovinu i usluge, OIB 06305286743, Sv.Roka 4, 31000 Osijek</izvorni_sadrzaj>
    <derivirana_varijabla naziv="DomainObject.Predmet.ProtustrankaFormatedWithAdressOIB_1"> MURSA d.o.o. za trgovinu i usluge, OIB 06305286743, Sv.Roka 4, 31000 Osijek</derivirana_varijabla>
  </DomainObject.Predmet.ProtustrankaFormatedWithAdressOIB>
  <DomainObject.Predmet.ProtustrankaWithAdress>
    <izvorni_sadrzaj>MURSA d.o.o. za trgovinu i usluge Sv.Roka 4, 31000 Osijek</izvorni_sadrzaj>
    <derivirana_varijabla naziv="DomainObject.Predmet.ProtustrankaWithAdress_1">MURSA d.o.o. za trgovinu i usluge Sv.Roka 4, 31000 Osijek</derivirana_varijabla>
  </DomainObject.Predmet.ProtustrankaWithAdress>
  <DomainObject.Predmet.ProtustrankaWithAdressOIB>
    <izvorni_sadrzaj>MURSA d.o.o. za trgovinu i usluge, OIB 06305286743, Sv.Roka 4, 31000 Osijek</izvorni_sadrzaj>
    <derivirana_varijabla naziv="DomainObject.Predmet.ProtustrankaWithAdressOIB_1">MURSA d.o.o. za trgovinu i usluge, OIB 06305286743, Sv.Roka 4, 31000 Osijek</derivirana_varijabla>
  </DomainObject.Predmet.ProtustrankaWithAdressOIB>
  <DomainObject.Predmet.ProtustrankaNazivFormated>
    <izvorni_sadrzaj>MURSA d.o.o. za trgovinu i usluge</izvorni_sadrzaj>
    <derivirana_varijabla naziv="DomainObject.Predmet.ProtustrankaNazivFormated_1">MURSA d.o.o. za trgovinu i usluge</derivirana_varijabla>
  </DomainObject.Predmet.ProtustrankaNazivFormated>
  <DomainObject.Predmet.ProtustrankaNazivFormatedOIB>
    <izvorni_sadrzaj>MURSA d.o.o. za trgovinu i usluge, OIB 06305286743</izvorni_sadrzaj>
    <derivirana_varijabla naziv="DomainObject.Predmet.ProtustrankaNazivFormatedOIB_1">MURSA d.o.o. za trgovinu i usluge, OIB 06305286743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SLAVONIJE I BARANJE</izvorni_sadrzaj>
    <derivirana_varijabla naziv="DomainObject.Predmet.StrankaFormated_1">  RH MF PU PODRUČNI URED SLAVONIJE I BARANJE</derivirana_varijabla>
  </DomainObject.Predmet.StrankaFormated>
  <DomainObject.Predmet.StrankaFormatedOIB>
    <izvorni_sadrzaj>  RH MF PU PODRUČNI URED SLAVONIJE I BARANJE, OIB 52634238587</izvorni_sadrzaj>
    <derivirana_varijabla naziv="DomainObject.Predmet.StrankaFormatedOIB_1">  RH MF PU PODRUČNI URED SLAVONIJE I BARANJE, OIB 52634238587</derivirana_varijabla>
  </DomainObject.Predmet.StrankaFormatedOIB>
  <DomainObject.Predmet.StrankaFormatedWithAdress>
    <izvorni_sadrzaj> RH MF PU PODRUČNI URED SLAVONIJE I BARANJE</izvorni_sadrzaj>
    <derivirana_varijabla naziv="DomainObject.Predmet.StrankaFormatedWithAdress_1"> RH MF PU PODRUČNI URED SLAVONIJE I BARANJE</derivirana_varijabla>
  </DomainObject.Predmet.StrankaFormatedWithAdress>
  <DomainObject.Predmet.StrankaFormatedWithAdressOIB>
    <izvorni_sadrzaj> RH MF PU PODRUČNI URED SLAVONIJE I BARANJE, OIB 52634238587</izvorni_sadrzaj>
    <derivirana_varijabla naziv="DomainObject.Predmet.StrankaFormatedWithAdressOIB_1"> RH MF PU PODRUČNI URED SLAVONIJE I BARANJE, OIB 52634238587</derivirana_varijabla>
  </DomainObject.Predmet.StrankaFormatedWithAdressOIB>
  <DomainObject.Predmet.StrankaWithAdress>
    <izvorni_sadrzaj>RH MF PU PODRUČNI URED SLAVONIJE I BARANJE </izvorni_sadrzaj>
    <derivirana_varijabla naziv="DomainObject.Predmet.StrankaWithAdress_1">RH MF PU PODRUČNI URED SLAVONIJE I BARANJE </derivirana_varijabla>
  </DomainObject.Predmet.StrankaWithAdress>
  <DomainObject.Predmet.StrankaWithAdressOIB>
    <izvorni_sadrzaj>RH MF PU PODRUČNI URED SLAVONIJE I BARANJE, OIB 52634238587</izvorni_sadrzaj>
    <derivirana_varijabla naziv="DomainObject.Predmet.StrankaWithAdressOIB_1">RH MF PU PODRUČNI URED SLAVONIJE I BARANJE, OIB 52634238587</derivirana_varijabla>
  </DomainObject.Predmet.StrankaWithAdressOIB>
  <DomainObject.Predmet.StrankaNazivFormated>
    <izvorni_sadrzaj>RH MF PU PODRUČNI URED SLAVONIJE I BARANJE</izvorni_sadrzaj>
    <derivirana_varijabla naziv="DomainObject.Predmet.StrankaNazivFormated_1">RH MF PU PODRUČNI URED SLAVONIJE I BARANJE</derivirana_varijabla>
  </DomainObject.Predmet.StrankaNazivFormated>
  <DomainObject.Predmet.StrankaNazivFormatedOIB>
    <izvorni_sadrzaj>RH MF PU PODRUČNI URED SLAVONIJE I BARANJE, OIB 52634238587</izvorni_sadrzaj>
    <derivirana_varijabla naziv="DomainObject.Predmet.StrankaNazivFormatedOIB_1">RH MF PU PODRUČNI URED SLAVONIJE I BARANJE,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PU PODRUČNI URED SLAVONIJE I BARANJE</item>
    </izvorni_sadrzaj>
    <derivirana_varijabla naziv="DomainObject.Predmet.StrankaListFormated_1">
      <item>RH MF PU PODRUČNI URED SLAVONIJE I BARANJE</item>
    </derivirana_varijabla>
  </DomainObject.Predmet.StrankaListFormated>
  <DomainObject.Predmet.StrankaListFormatedOIB>
    <izvorni_sadrzaj>
      <item>RH MF PU PODRUČNI URED SLAVONIJE I BARANJE, OIB 52634238587</item>
    </izvorni_sadrzaj>
    <derivirana_varijabla naziv="DomainObject.Predmet.StrankaListFormatedOIB_1">
      <item>RH MF PU PODRUČNI URED SLAVONIJE I BARANJE, OIB 52634238587</item>
    </derivirana_varijabla>
  </DomainObject.Predmet.StrankaListFormatedOIB>
  <DomainObject.Predmet.StrankaListFormatedWithAdress>
    <izvorni_sadrzaj>
      <item>RH MF PU PODRUČNI URED SLAVONIJE I BARANJE</item>
    </izvorni_sadrzaj>
    <derivirana_varijabla naziv="DomainObject.Predmet.StrankaListFormatedWithAdress_1">
      <item>RH MF PU PODRUČNI URED SLAVONIJE I BARANJE</item>
    </derivirana_varijabla>
  </DomainObject.Predmet.StrankaListFormatedWithAdress>
  <DomainObject.Predmet.StrankaListFormatedWithAdressOIB>
    <izvorni_sadrzaj>
      <item>RH MF PU PODRUČNI URED SLAVONIJE I BARANJE, OIB 52634238587</item>
    </izvorni_sadrzaj>
    <derivirana_varijabla naziv="DomainObject.Predmet.StrankaListFormatedWithAdressOIB_1">
      <item>RH MF PU PODRUČNI URED SLAVONIJE I BARANJE, OIB 52634238587</item>
    </derivirana_varijabla>
  </DomainObject.Predmet.StrankaListFormatedWithAdressOIB>
  <DomainObject.Predmet.StrankaListNazivFormated>
    <izvorni_sadrzaj>
      <item>RH MF PU PODRUČNI URED SLAVONIJE I BARANJE</item>
    </izvorni_sadrzaj>
    <derivirana_varijabla naziv="DomainObject.Predmet.StrankaListNazivFormated_1">
      <item>RH MF PU PODRUČNI URED SLAVONIJE I BARANJE</item>
    </derivirana_varijabla>
  </DomainObject.Predmet.StrankaListNazivFormated>
  <DomainObject.Predmet.StrankaListNazivFormatedOIB>
    <izvorni_sadrzaj>
      <item>RH MF PU PODRUČNI URED SLAVONIJE I BARANJE, OIB 52634238587</item>
    </izvorni_sadrzaj>
    <derivirana_varijabla naziv="DomainObject.Predmet.StrankaListNazivFormatedOIB_1">
      <item>RH MF PU PODRUČNI URED SLAVONIJE I BARANJE, OIB 52634238587</item>
    </derivirana_varijabla>
  </DomainObject.Predmet.StrankaListNazivFormatedOIB>
  <DomainObject.Predmet.ProtuStrankaListFormated>
    <izvorni_sadrzaj>
      <item>MURSA d.o.o. za trgovinu i usluge</item>
    </izvorni_sadrzaj>
    <derivirana_varijabla naziv="DomainObject.Predmet.ProtuStrankaListFormated_1">
      <item>MURSA d.o.o. za trgovinu i usluge</item>
    </derivirana_varijabla>
  </DomainObject.Predmet.ProtuStrankaListFormated>
  <DomainObject.Predmet.ProtuStrankaListFormatedOIB>
    <izvorni_sadrzaj>
      <item>MURSA d.o.o. za trgovinu i usluge, OIB 06305286743</item>
    </izvorni_sadrzaj>
    <derivirana_varijabla naziv="DomainObject.Predmet.ProtuStrankaListFormatedOIB_1">
      <item>MURSA d.o.o. za trgovinu i usluge, OIB 06305286743</item>
    </derivirana_varijabla>
  </DomainObject.Predmet.ProtuStrankaListFormatedOIB>
  <DomainObject.Predmet.ProtuStrankaListFormatedWithAdress>
    <izvorni_sadrzaj>
      <item>MURSA d.o.o. za trgovinu i usluge, Sv.Roka 4, 31000 Osijek</item>
    </izvorni_sadrzaj>
    <derivirana_varijabla naziv="DomainObject.Predmet.ProtuStrankaListFormatedWithAdress_1">
      <item>MURSA d.o.o. za trgovinu i usluge, Sv.Roka 4, 31000 Osijek</item>
    </derivirana_varijabla>
  </DomainObject.Predmet.ProtuStrankaListFormatedWithAdress>
  <DomainObject.Predmet.ProtuStrankaListFormatedWithAdressOIB>
    <izvorni_sadrzaj>
      <item>MURSA d.o.o. za trgovinu i usluge, OIB 06305286743, Sv.Roka 4, 31000 Osijek</item>
    </izvorni_sadrzaj>
    <derivirana_varijabla naziv="DomainObject.Predmet.ProtuStrankaListFormatedWithAdressOIB_1">
      <item>MURSA d.o.o. za trgovinu i usluge, OIB 06305286743, Sv.Roka 4, 31000 Osijek</item>
    </derivirana_varijabla>
  </DomainObject.Predmet.ProtuStrankaListFormatedWithAdressOIB>
  <DomainObject.Predmet.ProtuStrankaListNazivFormated>
    <izvorni_sadrzaj>
      <item>MURSA d.o.o. za trgovinu i usluge</item>
    </izvorni_sadrzaj>
    <derivirana_varijabla naziv="DomainObject.Predmet.ProtuStrankaListNazivFormated_1">
      <item>MURSA d.o.o. za trgovinu i usluge</item>
    </derivirana_varijabla>
  </DomainObject.Predmet.ProtuStrankaListNazivFormated>
  <DomainObject.Predmet.ProtuStrankaListNazivFormatedOIB>
    <izvorni_sadrzaj>
      <item>MURSA d.o.o. za trgovinu i usluge, OIB 06305286743</item>
    </izvorni_sadrzaj>
    <derivirana_varijabla naziv="DomainObject.Predmet.ProtuStrankaListNazivFormatedOIB_1">
      <item>MURSA d.o.o. za trgovinu i usluge, OIB 06305286743</item>
    </derivirana_varijabla>
  </DomainObject.Predmet.ProtuStrankaListNazivFormatedOIB>
  <DomainObject.Predmet.OstaliListFormated>
    <izvorni_sadrzaj>
      <item>ŽDO GUO Osijek</item>
      <item>Nikolina Šarić</item>
      <item>Ivan Perković</item>
      <item>GRADSKA BANKA d.d. Osijek u stečaju</item>
      <item>HRVATSKE VODE</item>
      <item>Željko Širić</item>
      <item>GRAD OSIJEK</item>
      <item>IRIS MODA d.o.o. Zagreb</item>
      <item>LOCAT LEASING CROATIA d.o.o.</item>
      <item>Dejan Mašović</item>
    </izvorni_sadrzaj>
    <derivirana_varijabla naziv="DomainObject.Predmet.OstaliListFormated_1">
      <item>ŽDO GUO Osijek</item>
      <item>Nikolina Šarić</item>
      <item>Ivan Perković</item>
      <item>GRADSKA BANKA d.d. Osijek u stečaju</item>
      <item>HRVATSKE VODE</item>
      <item>Željko Širić</item>
      <item>GRAD OSIJEK</item>
      <item>IRIS MODA d.o.o. Zagreb</item>
      <item>LOCAT LEASING CROATIA d.o.o.</item>
      <item>Dejan Mašović</item>
    </derivirana_varijabla>
  </DomainObject.Predmet.OstaliListFormated>
  <DomainObject.Predmet.OstaliListFormatedOIB>
    <izvorni_sadrzaj>
      <item>ŽDO GUO Osijek</item>
      <item>Nikolina Šarić, OIB 55813241448</item>
      <item>Ivan Perković, OIB 81615580056</item>
      <item>GRADSKA BANKA d.d. Osijek u stečaju, OIB 38803899962</item>
      <item>HRVATSKE VODE, OIB 28921383001</item>
      <item>Željko Širić, OIB 06874676148</item>
      <item>GRAD OSIJEK, OIB 30050049642</item>
      <item>IRIS MODA d.o.o. Zagreb</item>
      <item>LOCAT LEASING CROATIA d.o.o.</item>
      <item>Dejan Mašović</item>
    </izvorni_sadrzaj>
    <derivirana_varijabla naziv="DomainObject.Predmet.OstaliListFormatedOIB_1">
      <item>ŽDO GUO Osijek</item>
      <item>Nikolina Šarić, OIB 55813241448</item>
      <item>Ivan Perković, OIB 81615580056</item>
      <item>GRADSKA BANKA d.d. Osijek u stečaju, OIB 38803899962</item>
      <item>HRVATSKE VODE, OIB 28921383001</item>
      <item>Željko Širić, OIB 06874676148</item>
      <item>GRAD OSIJEK, OIB 30050049642</item>
      <item>IRIS MODA d.o.o. Zagreb</item>
      <item>LOCAT LEASING CROATIA d.o.o.</item>
      <item>Dejan Mašović</item>
    </derivirana_varijabla>
  </DomainObject.Predmet.OstaliListFormatedOIB>
  <DomainObject.Predmet.OstaliListFormatedWithAdress>
    <izvorni_sadrzaj>
      <item>ŽDO GUO Osijek</item>
      <item>Nikolina Šarić, Svetog Roka 4, 31000 Osijek</item>
      <item>Ivan Perković, K. Branimira 9, 31220 Josipovac</item>
      <item>GRADSKA BANKA d.d. Osijek u stečaju</item>
      <item>HRVATSKE VODE, Splavarska 2a, 31000 Osijek</item>
      <item>Željko Širić, Keršovanijeva 3, 31000 Osijek</item>
      <item>GRAD OSIJEK, F. Kuhača 9, 31000 Osijek</item>
      <item>IRIS MODA d.o.o. Zagreb, K. Branimira 24, 10000 Zagreb</item>
      <item>LOCAT LEASING CROATIA d.o.o., Heinzelova 33, 10000 Zagreb</item>
      <item>Dejan Mašović, Borovška cesta 35, Kranjska Gora</item>
    </izvorni_sadrzaj>
    <derivirana_varijabla naziv="DomainObject.Predmet.OstaliListFormatedWithAdress_1">
      <item>ŽDO GUO Osijek</item>
      <item>Nikolina Šarić, Svetog Roka 4, 31000 Osijek</item>
      <item>Ivan Perković, K. Branimira 9, 31220 Josipovac</item>
      <item>GRADSKA BANKA d.d. Osijek u stečaju</item>
      <item>HRVATSKE VODE, Splavarska 2a, 31000 Osijek</item>
      <item>Željko Širić, Keršovanijeva 3, 31000 Osijek</item>
      <item>GRAD OSIJEK, F. Kuhača 9, 31000 Osijek</item>
      <item>IRIS MODA d.o.o. Zagreb, K. Branimira 24, 10000 Zagreb</item>
      <item>LOCAT LEASING CROATIA d.o.o., Heinzelova 33, 10000 Zagreb</item>
      <item>Dejan Mašović, Borovška cesta 35, Kranjska Gora</item>
    </derivirana_varijabla>
  </DomainObject.Predmet.OstaliListFormatedWithAdress>
  <DomainObject.Predmet.OstaliListFormatedWithAdressOIB>
    <izvorni_sadrzaj>
      <item>ŽDO GUO Osijek</item>
      <item>Nikolina Šarić, OIB 55813241448, Svetog Roka 4, 31000 Osijek</item>
      <item>Ivan Perković, OIB 81615580056, K. Branimira 9, 31220 Josipovac</item>
      <item>GRADSKA BANKA d.d. Osijek u stečaju, OIB 38803899962</item>
      <item>HRVATSKE VODE, OIB 28921383001, Splavarska 2a, 31000 Osijek</item>
      <item>Željko Širić, OIB 06874676148, Keršovanijeva 3, 31000 Osijek</item>
      <item>GRAD OSIJEK, OIB 30050049642, F. Kuhača 9, 31000 Osijek</item>
      <item>IRIS MODA d.o.o. Zagreb, K. Branimira 24, 10000 Zagreb</item>
      <item>LOCAT LEASING CROATIA d.o.o., Heinzelova 33, 10000 Zagreb</item>
      <item>Dejan Mašović, Borovška cesta 35, Kranjska Gora</item>
    </izvorni_sadrzaj>
    <derivirana_varijabla naziv="DomainObject.Predmet.OstaliListFormatedWithAdressOIB_1">
      <item>ŽDO GUO Osijek</item>
      <item>Nikolina Šarić, OIB 55813241448, Svetog Roka 4, 31000 Osijek</item>
      <item>Ivan Perković, OIB 81615580056, K. Branimira 9, 31220 Josipovac</item>
      <item>GRADSKA BANKA d.d. Osijek u stečaju, OIB 38803899962</item>
      <item>HRVATSKE VODE, OIB 28921383001, Splavarska 2a, 31000 Osijek</item>
      <item>Željko Širić, OIB 06874676148, Keršovanijeva 3, 31000 Osijek</item>
      <item>GRAD OSIJEK, OIB 30050049642, F. Kuhača 9, 31000 Osijek</item>
      <item>IRIS MODA d.o.o. Zagreb, K. Branimira 24, 10000 Zagreb</item>
      <item>LOCAT LEASING CROATIA d.o.o., Heinzelova 33, 10000 Zagreb</item>
      <item>Dejan Mašović, Borovška cesta 35, Kranjska Gora</item>
    </derivirana_varijabla>
  </DomainObject.Predmet.OstaliListFormatedWithAdressOIB>
  <DomainObject.Predmet.OstaliListNazivFormated>
    <izvorni_sadrzaj>
      <item>ŽDO GUO Osijek</item>
      <item>Nikolina Šarić</item>
      <item>Ivan Perković</item>
      <item>GRADSKA BANKA d.d. Osijek u stečaju</item>
      <item>HRVATSKE VODE</item>
      <item>Željko Širić</item>
      <item>GRAD OSIJEK</item>
      <item>IRIS MODA d.o.o. Zagreb</item>
      <item>LOCAT LEASING CROATIA d.o.o.</item>
      <item>Dejan Mašović</item>
    </izvorni_sadrzaj>
    <derivirana_varijabla naziv="DomainObject.Predmet.OstaliListNazivFormated_1">
      <item>ŽDO GUO Osijek</item>
      <item>Nikolina Šarić</item>
      <item>Ivan Perković</item>
      <item>GRADSKA BANKA d.d. Osijek u stečaju</item>
      <item>HRVATSKE VODE</item>
      <item>Željko Širić</item>
      <item>GRAD OSIJEK</item>
      <item>IRIS MODA d.o.o. Zagreb</item>
      <item>LOCAT LEASING CROATIA d.o.o.</item>
      <item>Dejan Mašović</item>
    </derivirana_varijabla>
  </DomainObject.Predmet.OstaliListNazivFormated>
  <DomainObject.Predmet.OstaliListNazivFormatedOIB>
    <izvorni_sadrzaj>
      <item>ŽDO GUO Osijek</item>
      <item>Nikolina Šarić, OIB 55813241448</item>
      <item>Ivan Perković, OIB 81615580056</item>
      <item>GRADSKA BANKA d.d. Osijek u stečaju, OIB 38803899962</item>
      <item>HRVATSKE VODE, OIB 28921383001</item>
      <item>Željko Širić, OIB 06874676148</item>
      <item>GRAD OSIJEK, OIB 30050049642</item>
      <item>IRIS MODA d.o.o. Zagreb</item>
      <item>LOCAT LEASING CROATIA d.o.o.</item>
      <item>Dejan Mašović</item>
    </izvorni_sadrzaj>
    <derivirana_varijabla naziv="DomainObject.Predmet.OstaliListNazivFormatedOIB_1">
      <item>ŽDO GUO Osijek</item>
      <item>Nikolina Šarić, OIB 55813241448</item>
      <item>Ivan Perković, OIB 81615580056</item>
      <item>GRADSKA BANKA d.d. Osijek u stečaju, OIB 38803899962</item>
      <item>HRVATSKE VODE, OIB 28921383001</item>
      <item>Željko Širić, OIB 06874676148</item>
      <item>GRAD OSIJEK, OIB 30050049642</item>
      <item>IRIS MODA d.o.o. Zagreb</item>
      <item>LOCAT LEASING CROATIA d.o.o.</item>
      <item>Dejan Mašović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2018.</izvorni_sadrzaj>
    <derivirana_varijabla naziv="DomainObject.Datum_1">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SLAVONIJE I BARANJE</izvorni_sadrzaj>
    <derivirana_varijabla naziv="DomainObject.Predmet.StrankaIDrugi_1">RH MF PU PODRUČNI URED SLAVONIJE I BARANJE</derivirana_varijabla>
  </DomainObject.Predmet.StrankaIDrugi>
  <DomainObject.Predmet.ProtustrankaIDrugi>
    <izvorni_sadrzaj>MURSA d.o.o. za trgovinu i usluge</izvorni_sadrzaj>
    <derivirana_varijabla naziv="DomainObject.Predmet.ProtustrankaIDrugi_1">MURSA d.o.o. za trgovinu i usluge</derivirana_varijabla>
  </DomainObject.Predmet.ProtustrankaIDrugi>
  <DomainObject.Predmet.StrankaIDrugiAdressOIB>
    <izvorni_sadrzaj>RH MF PU PODRUČNI URED SLAVONIJE I BARANJE, OIB 52634238587</izvorni_sadrzaj>
    <derivirana_varijabla naziv="DomainObject.Predmet.StrankaIDrugiAdressOIB_1">RH MF PU PODRUČNI URED SLAVONIJE I BARANJE, OIB 52634238587</derivirana_varijabla>
  </DomainObject.Predmet.StrankaIDrugiAdressOIB>
  <DomainObject.Predmet.ProtustrankaIDrugiAdressOIB>
    <izvorni_sadrzaj>MURSA d.o.o. za trgovinu i usluge, OIB 06305286743, Sv.Roka 4, 31000 Osijek</izvorni_sadrzaj>
    <derivirana_varijabla naziv="DomainObject.Predmet.ProtustrankaIDrugiAdressOIB_1">MURSA d.o.o. za trgovinu i usluge, OIB 06305286743, Sv.Roka 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MURSA d.o.o. za trgovinu i usluge</item>
      <item>RH MF PU PODRUČNI URED SLAVONIJE I BARANJE</item>
      <item>ŽDO GUO Osijek</item>
      <item>Nikolina Šarić</item>
      <item>Ivan Perković</item>
      <item>GRADSKA BANKA d.d. Osijek u stečaju</item>
      <item>HRVATSKE VODE</item>
      <item>Željko Širić</item>
      <item>GRAD OSIJEK</item>
      <item>IRIS MODA d.o.o. Zagreb</item>
      <item>LOCAT LEASING CROATIA d.o.o.</item>
      <item>Dejan Mašović</item>
    </izvorni_sadrzaj>
    <derivirana_varijabla naziv="DomainObject.Predmet.SudioniciListNaziv_1">
      <item>MURSA d.o.o. za trgovinu i usluge</item>
      <item>RH MF PU PODRUČNI URED SLAVONIJE I BARANJE</item>
      <item>ŽDO GUO Osijek</item>
      <item>Nikolina Šarić</item>
      <item>Ivan Perković</item>
      <item>GRADSKA BANKA d.d. Osijek u stečaju</item>
      <item>HRVATSKE VODE</item>
      <item>Željko Širić</item>
      <item>GRAD OSIJEK</item>
      <item>IRIS MODA d.o.o. Zagreb</item>
      <item>LOCAT LEASING CROATIA d.o.o.</item>
      <item>Dejan Mašović</item>
    </derivirana_varijabla>
  </DomainObject.Predmet.SudioniciListNaziv>
  <DomainObject.Predmet.SudioniciListAdressOIB>
    <izvorni_sadrzaj>
      <item>MURSA d.o.o. za trgovinu i usluge, OIB 06305286743, Sv.Roka 4,31000 Osijek</item>
      <item>RH MF PU PODRUČNI URED SLAVONIJE I BARANJE, OIB 52634238587</item>
      <item>ŽDO GUO Osijek</item>
      <item>Nikolina Šarić, OIB 55813241448, Svetog Roka 4,31000 Osijek</item>
      <item>Ivan Perković, OIB 81615580056, K. Branimira 9,31220 Josipovac</item>
      <item>GRADSKA BANKA d.d. Osijek u stečaju, OIB 38803899962</item>
      <item>HRVATSKE VODE, OIB 28921383001, Splavarska 2a,31000 Osijek</item>
      <item>Željko Širić, OIB 06874676148, Keršovanijeva 3,31000 Osijek</item>
      <item>GRAD OSIJEK, OIB 30050049642, F. Kuhača 9,31000 Osijek</item>
      <item>IRIS MODA d.o.o. Zagreb, K. Branimira 24,10000 Zagreb</item>
      <item>LOCAT LEASING CROATIA d.o.o., Heinzelova 33,10000 Zagreb</item>
      <item>Dejan Mašović, Borovška cesta 35,Kranjska Gora</item>
    </izvorni_sadrzaj>
    <derivirana_varijabla naziv="DomainObject.Predmet.SudioniciListAdressOIB_1">
      <item>MURSA d.o.o. za trgovinu i usluge, OIB 06305286743, Sv.Roka 4,31000 Osijek</item>
      <item>RH MF PU PODRUČNI URED SLAVONIJE I BARANJE, OIB 52634238587</item>
      <item>ŽDO GUO Osijek</item>
      <item>Nikolina Šarić, OIB 55813241448, Svetog Roka 4,31000 Osijek</item>
      <item>Ivan Perković, OIB 81615580056, K. Branimira 9,31220 Josipovac</item>
      <item>GRADSKA BANKA d.d. Osijek u stečaju, OIB 38803899962</item>
      <item>HRVATSKE VODE, OIB 28921383001, Splavarska 2a,31000 Osijek</item>
      <item>Željko Širić, OIB 06874676148, Keršovanijeva 3,31000 Osijek</item>
      <item>GRAD OSIJEK, OIB 30050049642, F. Kuhača 9,31000 Osijek</item>
      <item>IRIS MODA d.o.o. Zagreb, K. Branimira 24,10000 Zagreb</item>
      <item>LOCAT LEASING CROATIA d.o.o., Heinzelova 33,10000 Zagreb</item>
      <item>Dejan Mašović, Borovška cesta 35,Kranjska Gora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06305286743</item>
      <item>, OIB 52634238587</item>
      <item>, OIB null</item>
      <item>, OIB 55813241448</item>
      <item>, OIB 81615580056</item>
      <item>, OIB 38803899962</item>
      <item>, OIB 28921383001</item>
      <item>, OIB 06874676148</item>
      <item>, OIB 30050049642</item>
      <item>, OIB null</item>
      <item>, OIB null</item>
      <item>, OIB null</item>
    </izvorni_sadrzaj>
    <derivirana_varijabla naziv="DomainObject.Predmet.SudioniciListNazivOIB_1">
      <item>, OIB 06305286743</item>
      <item>, OIB 52634238587</item>
      <item>, OIB null</item>
      <item>, OIB 55813241448</item>
      <item>, OIB 81615580056</item>
      <item>, OIB 38803899962</item>
      <item>, OIB 28921383001</item>
      <item>, OIB 06874676148</item>
      <item>, OIB 30050049642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Fučkar, OIB 01195634741, Braće Radića 63, 33520 Sladojevci</item>
    </izvorni_sadrzaj>
    <derivirana_varijabla naziv="DomainObject.Predmet.StecajniUpraviteljiListAddressOIB_1">
      <item>Krešimir Fučkar, OIB 01195634741, Braće Radića 63, 33520 Sladojevci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474</properties:Words>
  <properties:Characters>2664</properties:Characters>
  <properties:Lines>90</properties:Lines>
  <properties:Paragraphs>31</properties:Paragraphs>
  <properties:TotalTime>189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2016-12-21T09:52:00Z</dcterms:created>
  <dc:creator>Tihomir Kovačević</dc:creator>
  <cp:lastModifiedBy>Elizabeta Đeke</cp:lastModifiedBy>
  <cp:lastPrinted>2018-03-02T08:05:00Z</cp:lastPrinted>
  <dcterms:modified xmlns:xsi="http://www.w3.org/2001/XMLSchema-instance" xsi:type="dcterms:W3CDTF">2018-03-02T08:53:00Z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postupak (čl. 344 SZ-a) (Stečajni plan 01.docx)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