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1e822b" w14:paraId="71e822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425E1">
        <w:rPr>
          <w:rFonts w:cs="Times New Roman" w:hAnsi="Times New Roman" w:ascii="Times New Roman"/>
          <w:sz w:val="24"/>
          <w:szCs w:val="24"/>
        </w:rPr>
        <w:t>6658/16</w:t>
      </w:r>
      <w:r w:rsidR="00E34419">
        <w:rPr>
          <w:rFonts w:cs="Times New Roman" w:hAnsi="Times New Roman" w:ascii="Times New Roman"/>
          <w:sz w:val="24"/>
          <w:szCs w:val="24"/>
        </w:rPr>
        <w:t>-23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2425E1" w:rsidP="002425E1" w:rsidR="002425E1" w:rsidRPr="002425E1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>R E P U B L I K A   H R V A T S K A</w:t>
      </w:r>
    </w:p>
    <w:p w:rsidRDefault="002425E1" w:rsidP="002425E1" w:rsidR="002425E1" w:rsidRPr="002425E1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>Z A K LJ U Č A K</w:t>
      </w:r>
    </w:p>
    <w:p w:rsidRDefault="002425E1" w:rsidP="002425E1" w:rsidR="002425E1" w:rsidRPr="002425E1">
      <w:pPr>
        <w:jc w:val="both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2425E1" w:rsidP="002425E1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2425E1">
        <w:rPr>
          <w:rFonts w:cs="Times New Roman" w:hAnsi="Times New Roman" w:ascii="Times New Roman"/>
          <w:sz w:val="24"/>
          <w:szCs w:val="24"/>
          <w:lang w:eastAsia="en-US"/>
        </w:rPr>
        <w:tab/>
        <w:t>Trgovački sud u Zagrebu, po sudcu Mihaelu Kovačiću, u stečajnom postupku nad dužnikom VELKOM d.o.o. u stečaju, Velika Gorica, Ivana Gorana Kovačića 13, OIB: 00697315626,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5F380B">
        <w:rPr>
          <w:rFonts w:cs="Times New Roman" w:hAnsi="Times New Roman" w:ascii="Times New Roman"/>
          <w:sz w:val="24"/>
          <w:szCs w:val="24"/>
        </w:rPr>
        <w:t xml:space="preserve">temeljem članka 87. stavak 8. Stečajnog zakona </w:t>
      </w:r>
      <w:r w:rsidR="005F380B" w:rsidRPr="005F380B">
        <w:rPr>
          <w:rFonts w:cs="Times New Roman" w:hAnsi="Times New Roman" w:ascii="Times New Roman"/>
          <w:sz w:val="24"/>
          <w:szCs w:val="24"/>
        </w:rPr>
        <w:t>(Narodne novine, broj St-71/15)</w:t>
      </w:r>
      <w:r w:rsidR="005F380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6. listopada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425E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380B">
        <w:rPr>
          <w:rFonts w:cs="Times New Roman" w:hAnsi="Times New Roman" w:ascii="Times New Roman"/>
          <w:sz w:val="24"/>
          <w:szCs w:val="24"/>
        </w:rPr>
        <w:t>Pozivaju se nov</w:t>
      </w:r>
      <w:r w:rsidR="00C12EAF">
        <w:rPr>
          <w:rFonts w:cs="Times New Roman" w:hAnsi="Times New Roman" w:ascii="Times New Roman"/>
          <w:sz w:val="24"/>
          <w:szCs w:val="24"/>
        </w:rPr>
        <w:t>o</w:t>
      </w:r>
      <w:r w:rsidR="005F380B">
        <w:rPr>
          <w:rFonts w:cs="Times New Roman" w:hAnsi="Times New Roman" w:ascii="Times New Roman"/>
          <w:sz w:val="24"/>
          <w:szCs w:val="24"/>
        </w:rPr>
        <w:t xml:space="preserve">imenovani stečajni upravitelj Tibor Toth </w:t>
      </w:r>
      <w:r w:rsidR="00C12EAF">
        <w:rPr>
          <w:rFonts w:cs="Times New Roman" w:hAnsi="Times New Roman" w:ascii="Times New Roman"/>
          <w:sz w:val="24"/>
          <w:szCs w:val="24"/>
        </w:rPr>
        <w:t xml:space="preserve">i prijašnja stečajna upraviteljica Marija Vujčić Turkulin </w:t>
      </w:r>
      <w:r w:rsidR="005F380B">
        <w:rPr>
          <w:rFonts w:cs="Times New Roman" w:hAnsi="Times New Roman" w:ascii="Times New Roman"/>
          <w:sz w:val="24"/>
          <w:szCs w:val="24"/>
        </w:rPr>
        <w:t>u roku osam dana podnijeti izvješće o izvršenoj primopredaji dužnosti</w:t>
      </w:r>
      <w:r w:rsidR="00C12EAF">
        <w:rPr>
          <w:rFonts w:cs="Times New Roman" w:hAnsi="Times New Roman" w:ascii="Times New Roman"/>
          <w:sz w:val="24"/>
          <w:szCs w:val="24"/>
        </w:rPr>
        <w:t xml:space="preserve">, sukladno stavku II. rješenja ovoga suda posl. broj St-6658/16 od 18. rujna 2017. </w:t>
      </w:r>
    </w:p>
    <w:p w:rsidRDefault="003423A6" w:rsidP="002425E1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425E1">
        <w:rPr>
          <w:rFonts w:cs="Times New Roman" w:hAnsi="Times New Roman" w:ascii="Times New Roman"/>
          <w:sz w:val="24"/>
          <w:szCs w:val="24"/>
        </w:rPr>
        <w:t>6. listopada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E34419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2425E1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 lijek.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4419" w:rsidR="00E344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34419" w:rsidR="00E3441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34419" w:rsidR="00E3441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E344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3441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3441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C12EAF" w:rsidP="002425E1" w:rsidR="002425E1" w:rsidRPr="00E344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34419">
        <w:rPr>
          <w:rFonts w:cs="Times New Roman" w:hAnsi="Times New Roman" w:ascii="Times New Roman"/>
          <w:color w:themeColor="background1" w:val="FFFFFF"/>
          <w:sz w:val="24"/>
          <w:szCs w:val="24"/>
        </w:rPr>
        <w:t>Tibor Toth, Zagreb, Hribarov prilaz 10</w:t>
      </w:r>
    </w:p>
    <w:p w:rsidRDefault="00C12EAF" w:rsidP="002425E1" w:rsidR="00C12EAF" w:rsidRPr="00E344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34419">
        <w:rPr>
          <w:rFonts w:cs="Times New Roman" w:hAnsi="Times New Roman" w:ascii="Times New Roman"/>
          <w:color w:themeColor="background1" w:val="FFFFFF"/>
          <w:sz w:val="24"/>
          <w:szCs w:val="24"/>
        </w:rPr>
        <w:t>Marija Vujčić Turkulin, Zagreb, Vrtlarska 3</w:t>
      </w:r>
    </w:p>
    <w:p w:rsidRDefault="002425E1" w:rsidP="002425E1" w:rsidR="007F2918" w:rsidRPr="00E344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34419">
        <w:rPr>
          <w:rFonts w:cs="Times New Roman" w:hAnsi="Times New Roman" w:ascii="Times New Roman"/>
          <w:color w:themeColor="background1" w:val="FFFFFF"/>
          <w:sz w:val="24"/>
          <w:szCs w:val="24"/>
        </w:rPr>
        <w:t>e</w:t>
      </w:r>
      <w:r w:rsidR="00BF0F33" w:rsidRPr="00E34419">
        <w:rPr>
          <w:rFonts w:cs="Times New Roman" w:hAnsi="Times New Roman" w:ascii="Times New Roman"/>
          <w:color w:themeColor="background1" w:val="FFFFFF"/>
          <w:sz w:val="24"/>
          <w:szCs w:val="24"/>
        </w:rPr>
        <w:t>-</w:t>
      </w:r>
      <w:r w:rsidR="003423A6" w:rsidRPr="00E3441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563C0A" w:rsidR="007F2918" w:rsidRPr="00E3441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D7B" w:rsidR="00045D7B">
      <w:r>
        <w:separator/>
      </w:r>
    </w:p>
  </w:endnote>
  <w:endnote w:id="0" w:type="continuationSeparator">
    <w:p w:rsidRDefault="00045D7B" w:rsidR="00045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D7B" w:rsidR="00045D7B">
      <w:r>
        <w:separator/>
      </w:r>
    </w:p>
  </w:footnote>
  <w:footnote w:id="0" w:type="continuationSeparator">
    <w:p w:rsidRDefault="00045D7B" w:rsidR="00045D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2425E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E4C"/>
    <w:rsid w:val="00020BA4"/>
    <w:rsid w:val="00032919"/>
    <w:rsid w:val="00045D7B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425E1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380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27277"/>
    <w:rsid w:val="007519B3"/>
    <w:rsid w:val="00764AEE"/>
    <w:rsid w:val="007853B5"/>
    <w:rsid w:val="007B05DA"/>
    <w:rsid w:val="007C0F56"/>
    <w:rsid w:val="007C38A1"/>
    <w:rsid w:val="007C422F"/>
    <w:rsid w:val="007E4013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12EAF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419"/>
    <w:rsid w:val="00E34D4F"/>
    <w:rsid w:val="00E54E4C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3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3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3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3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5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3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3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3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3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6658</izvorni_sadrzaj>
    <derivirana_varijabla naziv="DomainObject.Predmet.Broj_1">6658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St-6658/2016</izvorni_sadrzaj>
    <derivirana_varijabla naziv="DomainObject.Predmet.OznakaBroj_1">St-6658/2016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VELKOM d.o.o. zastupanog po punomoćniku Vlado Feljan</izvorni_sadrzaj>
    <derivirana_varijabla naziv="DomainObject.Predmet.ProtustrankaFormated_1">  VELKOM d.o.o. zastupanog po punomoćniku Vlado Feljan</derivirana_varijabla>
  </DomainObject.Predmet.ProtustrankaFormated>
  <DomainObject.Predmet.ProtustrankaFormatedOIB>
    <izvorni_sadrzaj>  VELKOM d.o.o., OIB 00697315626 zastupanog po punomoćniku Vlado Feljan</izvorni_sadrzaj>
    <derivirana_varijabla naziv="DomainObject.Predmet.ProtustrankaFormatedOIB_1">  VELKOM d.o.o., OIB 00697315626 zastupanog po punomoćniku Vlado Feljan</derivirana_varijabla>
  </DomainObject.Predmet.ProtustrankaFormatedOIB>
  <DomainObject.Predmet.ProtustrankaFormatedWithAdress>
    <izvorni_sadrzaj> VELKOM d.o.o., Ivana Gorana Kovačića 13, 10410 Velika Gorica zastupanog po punomoćniku Vlado Feljan</izvorni_sadrzaj>
    <derivirana_varijabla naziv="DomainObject.Predmet.ProtustrankaFormatedWithAdress_1"> VELKOM d.o.o., Ivana Gorana Kovačića 13, 10410 Velika Gorica zastupanog po punomoćniku Vlado Feljan</derivirana_varijabla>
  </DomainObject.Predmet.ProtustrankaFormatedWithAdress>
  <DomainObject.Predmet.ProtustrankaFormatedWithAdressOIB>
    <izvorni_sadrzaj> VELKOM d.o.o., OIB 00697315626, Ivana Gorana Kovačića 13, 10410 Velika Gorica zastupanog po punomoćniku Vlado Feljan</izvorni_sadrzaj>
    <derivirana_varijabla naziv="DomainObject.Predmet.ProtustrankaFormatedWithAdressOIB_1"> VELKOM d.o.o., OIB 00697315626, Ivana Gorana Kovačića 13, 10410 Velika Gorica zastupanog po punomoćniku Vlado Feljan</derivirana_varijabla>
  </DomainObject.Predmet.ProtustrankaFormatedWithAdressOIB>
  <DomainObject.Predmet.ProtustrankaWithAdress>
    <izvorni_sadrzaj>VELKOM d.o.o. Ivana Gorana Kovačića 13, 10410 Velika Gorica</izvorni_sadrzaj>
    <derivirana_varijabla naziv="DomainObject.Predmet.ProtustrankaWithAdress_1">VELKOM d.o.o. Ivana Gorana Kovačića 13, 10410 Velika Gorica</derivirana_varijabla>
  </DomainObject.Predmet.ProtustrankaWithAdress>
  <DomainObject.Predmet.ProtustrankaWithAdressOIB>
    <izvorni_sadrzaj>VELKOM d.o.o., OIB 00697315626, Ivana Gorana Kovačića 13, 10410 Velika Gorica</izvorni_sadrzaj>
    <derivirana_varijabla naziv="DomainObject.Predmet.ProtustrankaWithAdressOIB_1">VELKOM d.o.o., OIB 00697315626, Ivana Gorana Kovačića 13, 10410 Velika Gorica</derivirana_varijabla>
  </DomainObject.Predmet.ProtustrankaWithAdressOIB>
  <DomainObject.Predmet.ProtustrankaNazivFormated>
    <izvorni_sadrzaj>VELKOM d.o.o.</izvorni_sadrzaj>
    <derivirana_varijabla naziv="DomainObject.Predmet.ProtustrankaNazivFormated_1">VELKOM d.o.o.</derivirana_varijabla>
  </DomainObject.Predmet.ProtustrankaNazivFormated>
  <DomainObject.Predmet.ProtustrankaNazivFormatedOIB>
    <izvorni_sadrzaj>VELKOM d.o.o., OIB 00697315626</izvorni_sadrzaj>
    <derivirana_varijabla naziv="DomainObject.Predmet.ProtustrankaNazivFormatedOIB_1">VELKOM d.o.o., OIB 00697315626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VELKOM d.o.o. zastupanog po punomoćniku Vlado Feljan</item>
    </izvorni_sadrzaj>
    <derivirana_varijabla naziv="DomainObject.Predmet.ProtuStrankaListFormated_1">
      <item>VELKOM d.o.o. zastupanog po punomoćniku Vlado Feljan</item>
    </derivirana_varijabla>
  </DomainObject.Predmet.ProtuStrankaListFormated>
  <DomainObject.Predmet.ProtuStrankaListFormatedOIB>
    <izvorni_sadrzaj>
      <item>VELKOM d.o.o., OIB 00697315626 zastupanog po punomoćniku Vlado Feljan</item>
    </izvorni_sadrzaj>
    <derivirana_varijabla naziv="DomainObject.Predmet.ProtuStrankaListFormatedOIB_1">
      <item>VELKOM d.o.o., OIB 00697315626 zastupanog po punomoćniku Vlado Feljan</item>
    </derivirana_varijabla>
  </DomainObject.Predmet.ProtuStrankaListFormatedOIB>
  <DomainObject.Predmet.ProtuStrankaListFormatedWithAdress>
    <izvorni_sadrzaj>
      <item>VELKOM d.o.o., Ivana Gorana Kovačića 13, 10410 Velika Gorica zastupanog po punomoćniku Vlado Feljan</item>
    </izvorni_sadrzaj>
    <derivirana_varijabla naziv="DomainObject.Predmet.ProtuStrankaListFormatedWithAdress_1">
      <item>VELKOM d.o.o., Ivana Gorana Kovačića 13, 10410 Velika Gorica zastupanog po punomoćniku Vlado Feljan</item>
    </derivirana_varijabla>
  </DomainObject.Predmet.ProtuStrankaListFormatedWithAdress>
  <DomainObject.Predmet.ProtuStrankaListFormatedWithAdressOIB>
    <izvorni_sadrzaj>
      <item>VELKOM d.o.o., OIB 00697315626, Ivana Gorana Kovačića 13, 10410 Velika Gorica zastupanog po punomoćniku Vlado Feljan</item>
    </izvorni_sadrzaj>
    <derivirana_varijabla naziv="DomainObject.Predmet.ProtuStrankaListFormatedWithAdressOIB_1">
      <item>VELKOM d.o.o., OIB 00697315626, Ivana Gorana Kovačića 13, 10410 Velika Gorica zastupanog po punomoćniku Vlado Feljan</item>
    </derivirana_varijabla>
  </DomainObject.Predmet.ProtuStrankaListFormatedWithAdressOIB>
  <DomainObject.Predmet.ProtuStrankaListNazivFormated>
    <izvorni_sadrzaj>
      <item>VELKOM d.o.o.</item>
    </izvorni_sadrzaj>
    <derivirana_varijabla naziv="DomainObject.Predmet.ProtuStrankaListNazivFormated_1">
      <item>VELKOM d.o.o.</item>
    </derivirana_varijabla>
  </DomainObject.Predmet.ProtuStrankaListNazivFormated>
  <DomainObject.Predmet.ProtuStrankaListNazivFormatedOIB>
    <izvorni_sadrzaj>
      <item>VELKOM d.o.o., OIB 00697315626</item>
    </izvorni_sadrzaj>
    <derivirana_varijabla naziv="DomainObject.Predmet.ProtuStrankaListNazivFormatedOIB_1">
      <item>VELKOM d.o.o., OIB 00697315626</item>
    </derivirana_varijabla>
  </DomainObject.Predmet.ProtuStrankaListNazivFormatedOIB>
  <DomainObject.Predmet.OstaliListFormated>
    <izvorni_sadrzaj>
      <item>Vlado Feljan punomoćnik sudionika u postupku VELKOM d.o.o.</item>
    </izvorni_sadrzaj>
    <derivirana_varijabla naziv="DomainObject.Predmet.OstaliListFormated_1">
      <item>Vlado Feljan punomoćnik sudionika u postupku VELKOM d.o.o.</item>
    </derivirana_varijabla>
  </DomainObject.Predmet.OstaliListFormated>
  <DomainObject.Predmet.OstaliListFormatedOIB>
    <izvorni_sadrzaj>
      <item>Vlado Feljan, OIB 23291758326 punomoćnik sudionika u postupku VELKOM d.o.o.</item>
    </izvorni_sadrzaj>
    <derivirana_varijabla naziv="DomainObject.Predmet.OstaliListFormatedOIB_1">
      <item>Vlado Feljan, OIB 23291758326 punomoćnik sudionika u postupku VELKOM d.o.o.</item>
    </derivirana_varijabla>
  </DomainObject.Predmet.OstaliListFormatedOIB>
  <DomainObject.Predmet.OstaliListFormatedWithAdress>
    <izvorni_sadrzaj>
      <item>Vlado Feljan, Nikole Tesle 51, 10410 Velika Gorica punomoćnik sudionika u postupku VELKOM d.o.o.</item>
    </izvorni_sadrzaj>
    <derivirana_varijabla naziv="DomainObject.Predmet.OstaliListFormatedWithAdress_1">
      <item>Vlado Feljan, Nikole Tesle 51, 10410 Velika Gorica punomoćnik sudionika u postupku VELKOM d.o.o.</item>
    </derivirana_varijabla>
  </DomainObject.Predmet.OstaliListFormatedWithAdress>
  <DomainObject.Predmet.OstaliListFormatedWithAdressOIB>
    <izvorni_sadrzaj>
      <item>Vlado Feljan, OIB 23291758326, Nikole Tesle 51, 10410 Velika Gorica punomoćnik sudionika u postupku VELKOM d.o.o.</item>
    </izvorni_sadrzaj>
    <derivirana_varijabla naziv="DomainObject.Predmet.OstaliListFormatedWithAdressOIB_1">
      <item>Vlado Feljan, OIB 23291758326, Nikole Tesle 51, 10410 Velika Gorica punomoćnik sudionika u postupku VELKOM d.o.o.</item>
    </derivirana_varijabla>
  </DomainObject.Predmet.OstaliListFormatedWithAdressOIB>
  <DomainObject.Predmet.OstaliListNazivFormated>
    <izvorni_sadrzaj>
      <item>Vlado Feljan</item>
    </izvorni_sadrzaj>
    <derivirana_varijabla naziv="DomainObject.Predmet.OstaliListNazivFormated_1">
      <item>Vlado Feljan</item>
    </derivirana_varijabla>
  </DomainObject.Predmet.OstaliListNazivFormated>
  <DomainObject.Predmet.OstaliListNazivFormatedOIB>
    <izvorni_sadrzaj>
      <item>Vlado Feljan, OIB 23291758326</item>
    </izvorni_sadrzaj>
    <derivirana_varijabla naziv="DomainObject.Predmet.OstaliListNazivFormatedOIB_1">
      <item>Vlado Feljan, OIB 23291758326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VELKOM d.o.o.</izvorni_sadrzaj>
    <derivirana_varijabla naziv="DomainObject.Predmet.ProtustrankaIDrugi_1">VELKOM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VELKOM d.o.o., OIB 00697315626, Ivana Gorana Kovačića 13, 10410 Velika Gorica</izvorni_sadrzaj>
    <derivirana_varijabla naziv="DomainObject.Predmet.ProtustrankaIDrugiAdressOIB_1">VELKOM d.o.o., OIB 00697315626, Ivana Gorana Kovačića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VELKOM d.o.o.</item>
      <item>FINA Regionalni centar Zagreb</item>
      <item>Vlado Feljan</item>
    </izvorni_sadrzaj>
    <derivirana_varijabla naziv="DomainObject.Predmet.SudioniciListNaziv_1">
      <item>VELKOM d.o.o.</item>
      <item>FINA Regionalni centar Zagreb</item>
      <item>Vlado Feljan</item>
    </derivirana_varijabla>
  </DomainObject.Predmet.SudioniciListNaziv>
  <DomainObject.Predmet.SudioniciListAdressOIB>
    <izvorni_sadrzaj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izvorni_sadrzaj>
    <derivirana_varijabla naziv="DomainObject.Predmet.SudioniciListAdressOIB_1">
      <item>VELKOM d.o.o., OIB 00697315626, Ivana Gorana Kovačića 13,10410 Velika Gorica</item>
      <item>FINA Regionalni centar Zagreb, OIB 85821130368, Koturaška 43,10000 Zagreb</item>
      <item>Vlado Feljan, OIB 23291758326, Nikole Tesle 51,10410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00697315626</item>
      <item>, OIB 85821130368</item>
      <item>, OIB 23291758326</item>
    </izvorni_sadrzaj>
    <derivirana_varijabla naziv="DomainObject.Predmet.SudioniciListNazivOIB_1">
      <item>, OIB 00697315626</item>
      <item>, OIB 85821130368</item>
      <item>, OIB 23291758326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807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2017-10-06T12:31:00Z</dcterms:created>
  <dc:creator>MK</dc:creator>
  <cp:lastModifiedBy>Sonja Pilić</cp:lastModifiedBy>
  <cp:lastPrinted>2017-10-06T12:33:00Z</cp:lastPrinted>
  <dcterms:modified xmlns:xsi="http://www.w3.org/2001/XMLSchema-instance" xsi:type="dcterms:W3CDTF">2017-10-06T12:39:00Z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