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f4c5" w14:paraId="9eef4c5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r w:rsidR="00AE08C9">
        <w:rPr>
          <w:rFonts w:hAnsi="Times New Roman" w:ascii="Times New Roman"/>
          <w:sz w:val="22"/>
          <w:szCs w:val="22"/>
          <w:lang w:val="hr-HR"/>
        </w:rPr>
        <w:t>251/2018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</w:t>
      </w:r>
      <w:proofErr w:type="spellStart"/>
      <w:r w:rsidR="00AB1D7F" w:rsidRPr="00AB1D7F">
        <w:rPr>
          <w:rFonts w:hAnsi="Times New Roman" w:ascii="Times New Roman"/>
          <w:sz w:val="22"/>
          <w:szCs w:val="22"/>
          <w:lang w:val="hr-HR"/>
        </w:rPr>
        <w:t>JADRAN</w:t>
      </w:r>
      <w:proofErr w:type="spellEnd"/>
      <w:r w:rsidR="00AB1D7F" w:rsidRPr="00AB1D7F">
        <w:rPr>
          <w:rFonts w:hAnsi="Times New Roman" w:ascii="Times New Roman"/>
          <w:sz w:val="22"/>
          <w:szCs w:val="22"/>
          <w:lang w:val="hr-HR"/>
        </w:rPr>
        <w:t>-INTERIJERI d.o.o.</w:t>
      </w:r>
      <w:r w:rsidR="00AB1D7F">
        <w:rPr>
          <w:rFonts w:hAnsi="Times New Roman" w:ascii="Times New Roman"/>
          <w:sz w:val="22"/>
          <w:szCs w:val="22"/>
          <w:lang w:val="hr-HR"/>
        </w:rPr>
        <w:t xml:space="preserve"> Tomislavova 11, Zagreb  OIB </w:t>
      </w:r>
      <w:proofErr w:type="spellStart"/>
      <w:r w:rsidR="00AB1D7F" w:rsidRPr="00AB1D7F">
        <w:rPr>
          <w:rFonts w:hAnsi="Times New Roman" w:ascii="Times New Roman"/>
          <w:sz w:val="22"/>
          <w:szCs w:val="22"/>
          <w:lang w:val="hr-HR"/>
        </w:rPr>
        <w:t>00799744650</w:t>
      </w:r>
      <w:proofErr w:type="spellEnd"/>
      <w:r w:rsidR="00AB1D7F">
        <w:rPr>
          <w:rFonts w:hAnsi="Times New Roman" w:ascii="Times New Roman"/>
          <w:sz w:val="22"/>
          <w:szCs w:val="22"/>
          <w:lang w:val="hr-HR"/>
        </w:rPr>
        <w:t xml:space="preserve"> ,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dana </w:t>
      </w:r>
      <w:proofErr w:type="spellStart"/>
      <w:r w:rsidR="00AB1D7F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AB1D7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B830D3" w:rsidRPr="00AB1D7F">
        <w:rPr>
          <w:rFonts w:hAnsi="Times New Roman" w:ascii="Times New Roman"/>
          <w:sz w:val="22"/>
          <w:szCs w:val="22"/>
          <w:lang w:val="hr-HR"/>
        </w:rPr>
        <w:t>JADRAN</w:t>
      </w:r>
      <w:proofErr w:type="spellEnd"/>
      <w:r w:rsidR="00B830D3" w:rsidRPr="00AB1D7F">
        <w:rPr>
          <w:rFonts w:hAnsi="Times New Roman" w:ascii="Times New Roman"/>
          <w:sz w:val="22"/>
          <w:szCs w:val="22"/>
          <w:lang w:val="hr-HR"/>
        </w:rPr>
        <w:t>-INTERIJERI d.o.o.</w:t>
      </w:r>
      <w:r w:rsidR="00B830D3">
        <w:rPr>
          <w:rFonts w:hAnsi="Times New Roman" w:ascii="Times New Roman"/>
          <w:sz w:val="22"/>
          <w:szCs w:val="22"/>
          <w:lang w:val="hr-HR"/>
        </w:rPr>
        <w:t xml:space="preserve"> Tomislavova 11, Zagreb  OIB </w:t>
      </w:r>
      <w:proofErr w:type="spellStart"/>
      <w:r w:rsidR="00B830D3" w:rsidRPr="00AB1D7F">
        <w:rPr>
          <w:rFonts w:hAnsi="Times New Roman" w:ascii="Times New Roman"/>
          <w:sz w:val="22"/>
          <w:szCs w:val="22"/>
          <w:lang w:val="hr-HR"/>
        </w:rPr>
        <w:t>00799744650</w:t>
      </w:r>
      <w:proofErr w:type="spellEnd"/>
      <w:r w:rsidR="00B830D3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830D3">
        <w:rPr>
          <w:rFonts w:hAnsi="Times New Roman" w:ascii="Times New Roman"/>
          <w:sz w:val="22"/>
          <w:szCs w:val="22"/>
          <w:lang w:val="hr-HR"/>
        </w:rPr>
        <w:t>1.229.039,44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</w:t>
      </w:r>
      <w:r w:rsidR="00B830D3">
        <w:rPr>
          <w:rFonts w:hAnsi="Times New Roman" w:ascii="Times New Roman"/>
          <w:sz w:val="22"/>
          <w:szCs w:val="22"/>
          <w:lang w:val="hr-HR"/>
        </w:rPr>
        <w:t>19.01.2018</w:t>
      </w:r>
      <w:r w:rsidRPr="00BA0BDF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B1D7F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AB1D7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C7378A" w:rsidP="00C7378A" w:rsidR="00C7378A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C7378A" w:rsidP="00C7378A" w:rsidR="00C7378A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C7378A" w:rsidP="00C7378A" w:rsidR="00C7378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C7378A" w:rsidP="00C7378A" w:rsidR="00C7378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C7378A" w:rsidP="00C7378A" w:rsidR="00C7378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7378A" w:rsidP="00C7378A" w:rsidR="00C7378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C7378A" w:rsidP="00C7378A" w:rsidR="00C7378A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C7378A" w:rsidP="00C7378A" w:rsidR="00C7378A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7D7BBD" w:rsidP="007D7BBD" w:rsidR="007D7BBD" w:rsidRPr="001E6580">
      <w:pPr>
        <w:jc w:val="both"/>
        <w:rPr>
          <w:rFonts w:hAnsi="Times New Roman" w:ascii="Times New Roman"/>
          <w:sz w:val="20"/>
          <w:lang w:val="hr-HR"/>
        </w:rPr>
      </w:pPr>
    </w:p>
    <w:p w:rsidRDefault="007D7BBD" w:rsidP="007D7BBD" w:rsidR="007D7BBD" w:rsidRPr="001E6580">
      <w:pPr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1E6580">
      <w:pPr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325195"/>
    <w:rsid w:val="003933AD"/>
    <w:rsid w:val="00515F22"/>
    <w:rsid w:val="007B762B"/>
    <w:rsid w:val="007D422E"/>
    <w:rsid w:val="007D7BBD"/>
    <w:rsid w:val="008F5FBD"/>
    <w:rsid w:val="00A16DF6"/>
    <w:rsid w:val="00AB1D7F"/>
    <w:rsid w:val="00AE08C9"/>
    <w:rsid w:val="00B830D3"/>
    <w:rsid w:val="00BA0BDF"/>
    <w:rsid w:val="00BC1248"/>
    <w:rsid w:val="00C50500"/>
    <w:rsid w:val="00C7378A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73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78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78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78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78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73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78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78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78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78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8366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St-251/2018</izvorni_sadrzaj>
    <derivirana_varijabla naziv="DomainObject.Predmet.OznakaBroj_1">St-251/2018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JADRAN-INTERIJERI d.o.o.</izvorni_sadrzaj>
    <derivirana_varijabla naziv="DomainObject.Predmet.ProtustrankaFormated_1">  JADRAN-INTERIJERI d.o.o.</derivirana_varijabla>
  </DomainObject.Predmet.ProtustrankaFormated>
  <DomainObject.Predmet.ProtustrankaFormatedOIB>
    <izvorni_sadrzaj>  JADRAN-INTERIJERI d.o.o., OIB 00799744650</izvorni_sadrzaj>
    <derivirana_varijabla naziv="DomainObject.Predmet.ProtustrankaFormatedOIB_1">  JADRAN-INTERIJERI d.o.o., OIB 00799744650</derivirana_varijabla>
  </DomainObject.Predmet.ProtustrankaFormatedOIB>
  <DomainObject.Predmet.ProtustrankaFormatedWithAdress>
    <izvorni_sadrzaj> JADRAN-INTERIJERI d.o.o., Tomislavova 11, 10000 Zagreb</izvorni_sadrzaj>
    <derivirana_varijabla naziv="DomainObject.Predmet.ProtustrankaFormatedWithAdress_1"> JADRAN-INTERIJERI d.o.o., Tomislavova 11, 10000 Zagreb</derivirana_varijabla>
  </DomainObject.Predmet.ProtustrankaFormatedWithAdress>
  <DomainObject.Predmet.ProtustrankaFormatedWithAdressOIB>
    <izvorni_sadrzaj> JADRAN-INTERIJERI d.o.o., OIB 00799744650, Tomislavova 11, 10000 Zagreb</izvorni_sadrzaj>
    <derivirana_varijabla naziv="DomainObject.Predmet.ProtustrankaFormatedWithAdressOIB_1"> JADRAN-INTERIJERI d.o.o., OIB 00799744650, Tomislavova 11, 10000 Zagreb</derivirana_varijabla>
  </DomainObject.Predmet.ProtustrankaFormatedWithAdressOIB>
  <DomainObject.Predmet.ProtustrankaWithAdress>
    <izvorni_sadrzaj>JADRAN-INTERIJERI d.o.o. Tomislavova 11, 10000 Zagreb</izvorni_sadrzaj>
    <derivirana_varijabla naziv="DomainObject.Predmet.ProtustrankaWithAdress_1">JADRAN-INTERIJERI d.o.o. Tomislavova 11, 10000 Zagreb</derivirana_varijabla>
  </DomainObject.Predmet.ProtustrankaWithAdress>
  <DomainObject.Predmet.ProtustrankaWithAdressOIB>
    <izvorni_sadrzaj>JADRAN-INTERIJERI d.o.o., OIB 00799744650, Tomislavova 11, 10000 Zagreb</izvorni_sadrzaj>
    <derivirana_varijabla naziv="DomainObject.Predmet.ProtustrankaWithAdressOIB_1">JADRAN-INTERIJERI d.o.o., OIB 00799744650, Tomislavova 11, 10000 Zagreb</derivirana_varijabla>
  </DomainObject.Predmet.ProtustrankaWithAdressOIB>
  <DomainObject.Predmet.ProtustrankaNazivFormated>
    <izvorni_sadrzaj>JADRAN-INTERIJERI d.o.o.</izvorni_sadrzaj>
    <derivirana_varijabla naziv="DomainObject.Predmet.ProtustrankaNazivFormated_1">JADRAN-INTERIJERI d.o.o.</derivirana_varijabla>
  </DomainObject.Predmet.ProtustrankaNazivFormated>
  <DomainObject.Predmet.ProtustrankaNazivFormatedOIB>
    <izvorni_sadrzaj>JADRAN-INTERIJERI d.o.o., OIB 00799744650</izvorni_sadrzaj>
    <derivirana_varijabla naziv="DomainObject.Predmet.ProtustrankaNazivFormatedOIB_1">JADRAN-INTERIJERI d.o.o., OIB 00799744650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JADRAN-INTERIJERI d.o.o.</item>
    </izvorni_sadrzaj>
    <derivirana_varijabla naziv="DomainObject.Predmet.ProtuStrankaListFormated_1">
      <item>JADRAN-INTERIJERI d.o.o.</item>
    </derivirana_varijabla>
  </DomainObject.Predmet.ProtuStrankaListFormated>
  <DomainObject.Predmet.ProtuStrankaListFormatedOIB>
    <izvorni_sadrzaj>
      <item>JADRAN-INTERIJERI d.o.o., OIB 00799744650</item>
    </izvorni_sadrzaj>
    <derivirana_varijabla naziv="DomainObject.Predmet.ProtuStrankaListFormatedOIB_1">
      <item>JADRAN-INTERIJERI d.o.o., OIB 00799744650</item>
    </derivirana_varijabla>
  </DomainObject.Predmet.ProtuStrankaListFormatedOIB>
  <DomainObject.Predmet.ProtuStrankaListFormatedWithAdress>
    <izvorni_sadrzaj>
      <item>JADRAN-INTERIJERI d.o.o., Tomislavova 11, 10000 Zagreb</item>
    </izvorni_sadrzaj>
    <derivirana_varijabla naziv="DomainObject.Predmet.ProtuStrankaListFormatedWithAdress_1">
      <item>JADRAN-INTERIJERI d.o.o., Tomislavova 11, 10000 Zagreb</item>
    </derivirana_varijabla>
  </DomainObject.Predmet.ProtuStrankaListFormatedWithAdress>
  <DomainObject.Predmet.ProtuStrankaListFormatedWithAdressOIB>
    <izvorni_sadrzaj>
      <item>JADRAN-INTERIJERI d.o.o., OIB 00799744650, Tomislavova 11, 10000 Zagreb</item>
    </izvorni_sadrzaj>
    <derivirana_varijabla naziv="DomainObject.Predmet.ProtuStrankaListFormatedWithAdressOIB_1">
      <item>JADRAN-INTERIJERI d.o.o., OIB 00799744650, Tomislavova 11, 10000 Zagreb</item>
    </derivirana_varijabla>
  </DomainObject.Predmet.ProtuStrankaListFormatedWithAdressOIB>
  <DomainObject.Predmet.ProtuStrankaListNazivFormated>
    <izvorni_sadrzaj>
      <item>JADRAN-INTERIJERI d.o.o.</item>
    </izvorni_sadrzaj>
    <derivirana_varijabla naziv="DomainObject.Predmet.ProtuStrankaListNazivFormated_1">
      <item>JADRAN-INTERIJERI d.o.o.</item>
    </derivirana_varijabla>
  </DomainObject.Predmet.ProtuStrankaListNazivFormated>
  <DomainObject.Predmet.ProtuStrankaListNazivFormatedOIB>
    <izvorni_sadrzaj>
      <item>JADRAN-INTERIJERI d.o.o., OIB 00799744650</item>
    </izvorni_sadrzaj>
    <derivirana_varijabla naziv="DomainObject.Predmet.ProtuStrankaListNazivFormatedOIB_1">
      <item>JADRAN-INTERIJERI d.o.o., OIB 00799744650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JADRAN-INTERIJERI d.o.o.</izvorni_sadrzaj>
    <derivirana_varijabla naziv="DomainObject.Predmet.ProtustrankaIDrugi_1">JADRAN-INTERIJERI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JADRAN-INTERIJERI d.o.o., OIB 00799744650, Tomislavova 11, 10000 Zagreb</izvorni_sadrzaj>
    <derivirana_varijabla naziv="DomainObject.Predmet.ProtustrankaIDrugiAdressOIB_1">JADRAN-INTERIJERI d.o.o., OIB 00799744650,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JADRAN-INTERIJERI d.o.o.</item>
      <item>FINA Regionalni centar Zagreb</item>
    </izvorni_sadrzaj>
    <derivirana_varijabla naziv="DomainObject.Predmet.SudioniciListNaziv_1">
      <item>JADRAN-INTERIJERI d.o.o.</item>
      <item>FINA Regionalni centar Zagreb</item>
    </derivirana_varijabla>
  </DomainObject.Predmet.SudioniciListNaziv>
  <DomainObject.Predmet.SudioniciListAdressOIB>
    <izvorni_sadrzaj>
      <item>JADRAN-INTERIJERI d.o.o., OIB 00799744650, Tomislavova 11,10000 Zagreb</item>
      <item>FINA Regionalni centar Zagreb, OIB 85821130368, Trg svibanjskih žrtava 1995. 1,10000 Zagreb</item>
    </izvorni_sadrzaj>
    <derivirana_varijabla naziv="DomainObject.Predmet.SudioniciListAdressOIB_1">
      <item>JADRAN-INTERIJERI d.o.o., OIB 00799744650, Tomislavova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00799744650</item>
      <item>, OIB 85821130368</item>
    </izvorni_sadrzaj>
    <derivirana_varijabla naziv="DomainObject.Predmet.SudioniciListNazivOIB_1">
      <item>, OIB 00799744650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1824</properties:Characters>
  <properties:Lines>50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2018-08-24T11:37:00Z</dcterms:created>
  <dc:creator>Rebecca Boričević</dc:creator>
  <cp:lastModifiedBy>Rebecca Boričević</cp:lastModifiedBy>
  <cp:lastPrinted>2018-08-28T09:14:00Z</cp:lastPrinted>
  <dcterms:modified xmlns:xsi="http://www.w3.org/2001/XMLSchema-instance" xsi:type="dcterms:W3CDTF">2018-08-28T09:14:00Z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(251.docx)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