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cfd9" w14:paraId="116cfd9" w:rsidRDefault="003B1ADE" w:rsidP="0074133D" w:rsidR="00B81090" w:rsidRPr="004A7FFC">
      <w:pPr>
        <w:jc w:val="right"/>
        <w15:collapsed w:val="false"/>
        <w:rPr>
          <w:rFonts w:hAnsi="Times New Roman" w:ascii="Times New Roman"/>
        </w:rPr>
      </w:pPr>
      <w:bookmarkStart w:name="_GoBack" w:id="0"/>
      <w:bookmarkEnd w:id="0"/>
      <w:r>
        <w:rPr>
          <w:rFonts w:hAnsi="Times New Roman" w:ascii="Times New Roman"/>
        </w:rPr>
        <w:t xml:space="preserve">48 </w:t>
      </w:r>
      <w:r w:rsidR="00B81090" w:rsidRPr="004A7FFC">
        <w:rPr>
          <w:rFonts w:hAnsi="Times New Roman" w:ascii="Times New Roman"/>
        </w:rPr>
        <w:t>St-</w:t>
      </w:r>
      <w:r w:rsidR="00AF2519">
        <w:rPr>
          <w:rFonts w:hAnsi="Times New Roman" w:ascii="Times New Roman"/>
        </w:rPr>
        <w:t>1114</w:t>
      </w:r>
      <w:r w:rsidR="009834A5">
        <w:rPr>
          <w:rFonts w:hAnsi="Times New Roman" w:ascii="Times New Roman"/>
        </w:rPr>
        <w:t>/17</w:t>
      </w:r>
    </w:p>
    <w:p w:rsidRDefault="007A5E7A" w:rsidP="00B81090" w:rsidR="00B81090" w:rsidRPr="004A7FFC">
      <w:pPr>
        <w:rPr>
          <w:rFonts w:hAnsi="Times New Roman" w:ascii="Times New Roman"/>
        </w:rPr>
      </w:pPr>
      <w:r w:rsidRPr="00771074">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E3512F" w:rsidP="00B81090" w:rsidR="00CB1E0D">
      <w:pPr>
        <w:rPr>
          <w:rFonts w:hAnsi="Times New Roman" w:ascii="Times New Roman"/>
          <w:szCs w:val="24"/>
        </w:rPr>
      </w:pPr>
      <w:r>
        <w:rPr>
          <w:rFonts w:hAnsi="Times New Roman" w:ascii="Times New Roman"/>
          <w:szCs w:val="24"/>
        </w:rPr>
        <w:t>ZAGREB</w:t>
      </w:r>
    </w:p>
    <w:p w:rsidRDefault="00E3512F" w:rsidP="00B81090" w:rsidR="00E3512F" w:rsidRPr="00573FE4">
      <w:pPr>
        <w:rPr>
          <w:rFonts w:hAnsi="Times New Roman" w:ascii="Times New Roman"/>
          <w:szCs w:val="24"/>
        </w:rPr>
      </w:pPr>
      <w:r>
        <w:rPr>
          <w:rFonts w:hAnsi="Times New Roman" w:ascii="Times New Roman"/>
          <w:szCs w:val="24"/>
        </w:rPr>
        <w:t>Amruševa 2/III</w:t>
      </w: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B81090" w:rsidP="00B81090" w:rsidR="00B81090" w:rsidRPr="00573FE4">
      <w:pPr>
        <w:rPr>
          <w:rFonts w:hAnsi="Times New Roman" w:ascii="Times New Roman"/>
          <w:szCs w:val="24"/>
        </w:rPr>
      </w:pPr>
    </w:p>
    <w:p w:rsidRDefault="005A1945" w:rsidP="005A1945" w:rsidR="005A1945" w:rsidRPr="005A1945">
      <w:pPr>
        <w:ind w:firstLine="720"/>
        <w:jc w:val="both"/>
        <w:rPr>
          <w:rFonts w:hAnsi="Times New Roman" w:ascii="Times New Roman"/>
          <w:szCs w:val="24"/>
        </w:rPr>
      </w:pPr>
    </w:p>
    <w:p w:rsidRDefault="005A1945" w:rsidP="005A1945" w:rsidR="00CB7817" w:rsidRPr="00573FE4">
      <w:pPr>
        <w:ind w:firstLine="720"/>
        <w:jc w:val="both"/>
        <w:rPr>
          <w:rFonts w:hAnsi="Times New Roman" w:ascii="Times New Roman"/>
          <w:szCs w:val="24"/>
        </w:rPr>
      </w:pPr>
      <w:r w:rsidRPr="005A1945">
        <w:rPr>
          <w:rFonts w:hAnsi="Times New Roman" w:ascii="Times New Roman"/>
          <w:szCs w:val="24"/>
        </w:rPr>
        <w:tab/>
        <w:t xml:space="preserve">Trgovački sud u Zagrebu, po sucu toga suda Vesni Sremac Šoštar, kao stečajnom sucu, po prijedlogu FINA-e, RC Zagreb, Podružnica Zagreb, Trg svibanjskih žrtava 1995. 1.,  radi provođenja stečajnog postupka nad dužnikom </w:t>
      </w:r>
      <w:r w:rsidR="009B5F81" w:rsidRPr="009B5F81">
        <w:rPr>
          <w:rFonts w:hAnsi="Times New Roman" w:ascii="Times New Roman"/>
          <w:szCs w:val="24"/>
        </w:rPr>
        <w:t>ADRIA TRAVEL d.o.o., Zagreb, Crvenog križa 312, OIB 36558852714</w:t>
      </w:r>
      <w:r w:rsidR="009527AB">
        <w:rPr>
          <w:rFonts w:hAnsi="Times New Roman" w:ascii="Times New Roman"/>
          <w:szCs w:val="24"/>
        </w:rPr>
        <w:t xml:space="preserve">, dana </w:t>
      </w:r>
      <w:r w:rsidR="00800161">
        <w:rPr>
          <w:rFonts w:hAnsi="Times New Roman" w:ascii="Times New Roman"/>
          <w:szCs w:val="24"/>
        </w:rPr>
        <w:t>18</w:t>
      </w:r>
      <w:r w:rsidR="00C35C4E">
        <w:rPr>
          <w:rFonts w:hAnsi="Times New Roman" w:ascii="Times New Roman"/>
          <w:szCs w:val="24"/>
        </w:rPr>
        <w:t>. rujna</w:t>
      </w:r>
      <w:r w:rsidR="009527AB" w:rsidRPr="009527AB">
        <w:rPr>
          <w:rFonts w:hAnsi="Times New Roman" w:ascii="Times New Roman"/>
          <w:szCs w:val="24"/>
        </w:rPr>
        <w:t xml:space="preserve"> 2017. g. </w:t>
      </w:r>
    </w:p>
    <w:p w:rsidRDefault="005A1945" w:rsidP="00B81090" w:rsidR="005A1945">
      <w:pPr>
        <w:jc w:val="center"/>
        <w:rPr>
          <w:rFonts w:hAnsi="Times New Roman" w:ascii="Times New Roman"/>
          <w:szCs w:val="24"/>
        </w:rPr>
      </w:pPr>
    </w:p>
    <w:p w:rsidRDefault="00DB7670" w:rsidP="00B81090" w:rsidR="00B81090">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C35C4E" w:rsidP="00B81090" w:rsidR="00C35C4E" w:rsidRPr="00573FE4">
      <w:pPr>
        <w:jc w:val="center"/>
        <w:rPr>
          <w:rFonts w:hAnsi="Times New Roman" w:ascii="Times New Roman"/>
          <w:szCs w:val="24"/>
        </w:rPr>
      </w:pPr>
    </w:p>
    <w:p w:rsidRDefault="007F17A7" w:rsidP="00AF2519" w:rsidR="00AF2519">
      <w:pPr>
        <w:pStyle w:val="Odlomakpopisa"/>
        <w:numPr>
          <w:ilvl w:val="0"/>
          <w:numId w:val="13"/>
        </w:numPr>
        <w:jc w:val="both"/>
        <w:rPr>
          <w:rFonts w:hAnsi="Times New Roman" w:ascii="Times New Roman"/>
          <w:szCs w:val="24"/>
        </w:rPr>
      </w:pPr>
      <w:r w:rsidRPr="00C35C4E">
        <w:rPr>
          <w:rFonts w:hAnsi="Times New Roman" w:ascii="Times New Roman"/>
          <w:szCs w:val="24"/>
        </w:rPr>
        <w:t xml:space="preserve">Za privremenog stečajnog upravitelja imenuje se </w:t>
      </w:r>
      <w:r w:rsidR="00AF2519" w:rsidRPr="00AF2519">
        <w:rPr>
          <w:rFonts w:hAnsi="Times New Roman" w:ascii="Times New Roman"/>
          <w:szCs w:val="24"/>
        </w:rPr>
        <w:t xml:space="preserve">Gordana Štifter Draščić iz </w:t>
      </w:r>
    </w:p>
    <w:p w:rsidRDefault="00AF2519" w:rsidP="00AF2519" w:rsidR="009834A5">
      <w:pPr>
        <w:jc w:val="both"/>
        <w:rPr>
          <w:rFonts w:hAnsi="Times New Roman" w:ascii="Times New Roman"/>
          <w:szCs w:val="24"/>
        </w:rPr>
      </w:pPr>
      <w:r w:rsidRPr="00AF2519">
        <w:rPr>
          <w:rFonts w:hAnsi="Times New Roman" w:ascii="Times New Roman"/>
          <w:szCs w:val="24"/>
        </w:rPr>
        <w:t xml:space="preserve">Jurdana, Obadi 90c, OIB:31023139608. </w:t>
      </w:r>
      <w:r w:rsidR="009834A5" w:rsidRPr="00AF2519">
        <w:rPr>
          <w:rFonts w:hAnsi="Times New Roman" w:ascii="Times New Roman"/>
          <w:szCs w:val="24"/>
        </w:rPr>
        <w:t xml:space="preserve"> </w:t>
      </w:r>
    </w:p>
    <w:p w:rsidRDefault="00AF2519" w:rsidP="00AF2519" w:rsidR="00AF2519" w:rsidRPr="00AF2519">
      <w:pPr>
        <w:jc w:val="both"/>
        <w:rPr>
          <w:rFonts w:hAnsi="Times New Roman" w:ascii="Times New Roman"/>
          <w:szCs w:val="24"/>
        </w:rPr>
      </w:pPr>
    </w:p>
    <w:p w:rsidRDefault="000C73F3" w:rsidP="009834A5" w:rsidR="007F17A7" w:rsidRPr="009834A5">
      <w:pPr>
        <w:jc w:val="both"/>
        <w:rPr>
          <w:rFonts w:hAnsi="Times New Roman" w:ascii="Times New Roman"/>
          <w:szCs w:val="24"/>
        </w:rPr>
      </w:pPr>
      <w:r w:rsidRPr="009834A5">
        <w:rPr>
          <w:rFonts w:hAnsi="Times New Roman" w:ascii="Times New Roman"/>
          <w:szCs w:val="24"/>
        </w:rPr>
        <w:t xml:space="preserve">      </w:t>
      </w:r>
      <w:r w:rsidR="007F17A7" w:rsidRPr="009834A5">
        <w:rPr>
          <w:rFonts w:hAnsi="Times New Roman" w:ascii="Times New Roman"/>
          <w:szCs w:val="24"/>
        </w:rPr>
        <w:t xml:space="preserve">II. </w:t>
      </w:r>
      <w:r w:rsidR="00083CA4" w:rsidRPr="009834A5">
        <w:rPr>
          <w:rFonts w:hAnsi="Times New Roman" w:ascii="Times New Roman"/>
          <w:szCs w:val="24"/>
        </w:rPr>
        <w:t xml:space="preserve">   </w:t>
      </w:r>
      <w:r w:rsidR="007F17A7" w:rsidRPr="009834A5">
        <w:rPr>
          <w:rFonts w:hAnsi="Times New Roman" w:ascii="Times New Roman"/>
          <w:szCs w:val="24"/>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0C73F3" w:rsidP="000C73F3" w:rsidR="000C73F3">
      <w:pPr>
        <w:jc w:val="both"/>
        <w:rPr>
          <w:rFonts w:hAnsi="Times New Roman" w:ascii="Times New Roman"/>
          <w:szCs w:val="24"/>
        </w:rPr>
      </w:pPr>
    </w:p>
    <w:p w:rsidRDefault="000C73F3" w:rsidP="000C73F3" w:rsidR="007F17A7" w:rsidRPr="007F17A7">
      <w:pPr>
        <w:jc w:val="both"/>
        <w:rPr>
          <w:rFonts w:hAnsi="Times New Roman" w:ascii="Times New Roman"/>
          <w:szCs w:val="24"/>
        </w:rPr>
      </w:pPr>
      <w:r>
        <w:rPr>
          <w:rFonts w:hAnsi="Times New Roman" w:ascii="Times New Roman"/>
          <w:szCs w:val="24"/>
        </w:rPr>
        <w:t xml:space="preserve">     </w:t>
      </w:r>
      <w:r w:rsidR="009834A5">
        <w:rPr>
          <w:rFonts w:hAnsi="Times New Roman" w:ascii="Times New Roman"/>
          <w:szCs w:val="24"/>
        </w:rPr>
        <w:t>III</w:t>
      </w:r>
      <w:r w:rsidR="007F17A7" w:rsidRPr="007F17A7">
        <w:rPr>
          <w:rFonts w:hAnsi="Times New Roman" w:ascii="Times New Roman"/>
          <w:szCs w:val="24"/>
        </w:rPr>
        <w:t xml:space="preserve">. </w:t>
      </w:r>
      <w:r w:rsidR="00083CA4">
        <w:rPr>
          <w:rFonts w:hAnsi="Times New Roman" w:ascii="Times New Roman"/>
          <w:szCs w:val="24"/>
        </w:rPr>
        <w:t xml:space="preserve">   </w:t>
      </w:r>
      <w:r w:rsidR="007F17A7" w:rsidRPr="007F17A7">
        <w:rPr>
          <w:rFonts w:hAnsi="Times New Roman" w:ascii="Times New Roman"/>
          <w:szCs w:val="24"/>
        </w:rPr>
        <w:t xml:space="preserve">Privremeni stečajni upravitelj dužan je podnijeti izvješće o traženju u točci II. izreke rješenja u roku od 30 dana.  </w:t>
      </w:r>
    </w:p>
    <w:p w:rsidRDefault="007F17A7" w:rsidP="007F17A7" w:rsidR="007F17A7" w:rsidRPr="007F17A7">
      <w:pPr>
        <w:ind w:firstLine="720"/>
        <w:jc w:val="both"/>
        <w:rPr>
          <w:rFonts w:hAnsi="Times New Roman" w:ascii="Times New Roman"/>
          <w:szCs w:val="24"/>
        </w:rPr>
      </w:pPr>
    </w:p>
    <w:p w:rsidRDefault="00CB7817" w:rsidP="00CB7817" w:rsidR="007F17A7" w:rsidRPr="007F17A7">
      <w:pPr>
        <w:ind w:firstLine="720"/>
        <w:rPr>
          <w:rFonts w:hAnsi="Times New Roman" w:ascii="Times New Roman"/>
          <w:szCs w:val="24"/>
        </w:rPr>
      </w:pPr>
      <w:r>
        <w:rPr>
          <w:rFonts w:hAnsi="Times New Roman" w:ascii="Times New Roman"/>
          <w:szCs w:val="24"/>
        </w:rPr>
        <w:t xml:space="preserve">                                                     </w:t>
      </w:r>
      <w:r w:rsidR="007F17A7" w:rsidRPr="007F17A7">
        <w:rPr>
          <w:rFonts w:hAnsi="Times New Roman" w:ascii="Times New Roman"/>
          <w:szCs w:val="24"/>
        </w:rPr>
        <w:t>Obrazloženje</w:t>
      </w:r>
    </w:p>
    <w:p w:rsidRDefault="007F17A7" w:rsidP="007F17A7" w:rsidR="007F17A7" w:rsidRPr="007F17A7">
      <w:pPr>
        <w:ind w:firstLine="720"/>
        <w:jc w:val="both"/>
        <w:rPr>
          <w:rFonts w:hAnsi="Times New Roman" w:ascii="Times New Roman"/>
          <w:szCs w:val="24"/>
        </w:rPr>
      </w:pPr>
    </w:p>
    <w:p w:rsidRDefault="007F17A7" w:rsidP="007F17A7" w:rsidR="007F17A7">
      <w:pPr>
        <w:ind w:firstLine="720"/>
        <w:jc w:val="both"/>
        <w:rPr>
          <w:rFonts w:hAnsi="Times New Roman" w:ascii="Times New Roman"/>
          <w:szCs w:val="24"/>
        </w:rPr>
      </w:pPr>
      <w:r w:rsidRPr="007F17A7">
        <w:rPr>
          <w:rFonts w:hAnsi="Times New Roman" w:ascii="Times New Roman"/>
          <w:szCs w:val="24"/>
        </w:rPr>
        <w:t xml:space="preserve">FINA, Regionalni centar Zagreb podnijela je ovom sudu </w:t>
      </w:r>
      <w:r w:rsidR="00AF2519">
        <w:rPr>
          <w:rFonts w:hAnsi="Times New Roman" w:ascii="Times New Roman"/>
          <w:szCs w:val="24"/>
        </w:rPr>
        <w:t>06.04</w:t>
      </w:r>
      <w:r w:rsidR="000C73F3">
        <w:rPr>
          <w:rFonts w:hAnsi="Times New Roman" w:ascii="Times New Roman"/>
          <w:szCs w:val="24"/>
        </w:rPr>
        <w:t>.</w:t>
      </w:r>
      <w:r w:rsidRPr="007F17A7">
        <w:rPr>
          <w:rFonts w:hAnsi="Times New Roman" w:ascii="Times New Roman"/>
          <w:szCs w:val="24"/>
        </w:rPr>
        <w:t>201</w:t>
      </w:r>
      <w:r w:rsidR="00AF2519">
        <w:rPr>
          <w:rFonts w:hAnsi="Times New Roman" w:ascii="Times New Roman"/>
          <w:szCs w:val="24"/>
        </w:rPr>
        <w:t>7</w:t>
      </w:r>
      <w:r w:rsidRPr="007F17A7">
        <w:rPr>
          <w:rFonts w:hAnsi="Times New Roman" w:ascii="Times New Roman"/>
          <w:szCs w:val="24"/>
        </w:rPr>
        <w:t xml:space="preserve">. prijedlog za otvaranje stečajnog postupka nad dužnikom </w:t>
      </w:r>
      <w:r w:rsidR="009B5F81" w:rsidRPr="009B5F81">
        <w:rPr>
          <w:rFonts w:hAnsi="Times New Roman" w:ascii="Times New Roman"/>
          <w:szCs w:val="24"/>
        </w:rPr>
        <w:t>ADRIA TRAVEL d.o.o., Zagreb, Crvenog križa 312, OIB 36558852714</w:t>
      </w:r>
      <w:r w:rsidR="00181C01">
        <w:rPr>
          <w:rFonts w:hAnsi="Times New Roman" w:ascii="Times New Roman"/>
          <w:szCs w:val="24"/>
        </w:rPr>
        <w:t xml:space="preserve">, </w:t>
      </w:r>
      <w:r w:rsidR="00AF2519">
        <w:rPr>
          <w:rFonts w:hAnsi="Times New Roman" w:ascii="Times New Roman"/>
          <w:szCs w:val="24"/>
        </w:rPr>
        <w:t>temeljem članka 110. stavka 1 SZ-a (NN 71/15).</w:t>
      </w:r>
    </w:p>
    <w:p w:rsidRDefault="00576EC7" w:rsidP="007F17A7" w:rsidR="00576EC7" w:rsidRPr="007F17A7">
      <w:pPr>
        <w:ind w:firstLine="720"/>
        <w:jc w:val="both"/>
        <w:rPr>
          <w:rFonts w:hAnsi="Times New Roman" w:ascii="Times New Roman"/>
          <w:szCs w:val="24"/>
        </w:rPr>
      </w:pPr>
    </w:p>
    <w:p w:rsidRDefault="00AF2519" w:rsidP="007F17A7" w:rsidR="007F17A7" w:rsidRPr="007F17A7">
      <w:pPr>
        <w:ind w:firstLine="720"/>
        <w:jc w:val="both"/>
        <w:rPr>
          <w:rFonts w:hAnsi="Times New Roman" w:ascii="Times New Roman"/>
          <w:szCs w:val="24"/>
        </w:rPr>
      </w:pPr>
      <w:r>
        <w:rPr>
          <w:rFonts w:hAnsi="Times New Roman" w:ascii="Times New Roman"/>
          <w:szCs w:val="24"/>
        </w:rPr>
        <w:t>R</w:t>
      </w:r>
      <w:r w:rsidR="003B1ADE">
        <w:rPr>
          <w:rFonts w:hAnsi="Times New Roman" w:ascii="Times New Roman"/>
          <w:szCs w:val="24"/>
        </w:rPr>
        <w:t xml:space="preserve">ješenjem ovog suda, broj gornji, </w:t>
      </w:r>
      <w:r w:rsidR="007F17A7" w:rsidRPr="007F17A7">
        <w:rPr>
          <w:rFonts w:hAnsi="Times New Roman" w:ascii="Times New Roman"/>
          <w:szCs w:val="24"/>
        </w:rPr>
        <w:t xml:space="preserve">od </w:t>
      </w:r>
      <w:r>
        <w:rPr>
          <w:rFonts w:hAnsi="Times New Roman" w:ascii="Times New Roman"/>
          <w:szCs w:val="24"/>
        </w:rPr>
        <w:t>10</w:t>
      </w:r>
      <w:r w:rsidR="007F17A7" w:rsidRPr="007F17A7">
        <w:rPr>
          <w:rFonts w:hAnsi="Times New Roman" w:ascii="Times New Roman"/>
          <w:szCs w:val="24"/>
        </w:rPr>
        <w:t xml:space="preserve">. </w:t>
      </w:r>
      <w:r>
        <w:rPr>
          <w:rFonts w:hAnsi="Times New Roman" w:ascii="Times New Roman"/>
          <w:szCs w:val="24"/>
        </w:rPr>
        <w:t xml:space="preserve">srpnja </w:t>
      </w:r>
      <w:r w:rsidR="007F17A7" w:rsidRPr="007F17A7">
        <w:rPr>
          <w:rFonts w:hAnsi="Times New Roman" w:ascii="Times New Roman"/>
          <w:szCs w:val="24"/>
        </w:rPr>
        <w:t>201</w:t>
      </w:r>
      <w:r>
        <w:rPr>
          <w:rFonts w:hAnsi="Times New Roman" w:ascii="Times New Roman"/>
          <w:szCs w:val="24"/>
        </w:rPr>
        <w:t>7</w:t>
      </w:r>
      <w:r w:rsidR="007F17A7" w:rsidRPr="007F17A7">
        <w:rPr>
          <w:rFonts w:hAnsi="Times New Roman" w:ascii="Times New Roman"/>
          <w:szCs w:val="24"/>
        </w:rPr>
        <w:t>. pokrenut je prethodni postupak radi utvrđivanja uvjeta za otvaranje stečajnog postupka nad</w:t>
      </w:r>
      <w:r w:rsidR="003B1ADE">
        <w:rPr>
          <w:rFonts w:hAnsi="Times New Roman" w:ascii="Times New Roman"/>
          <w:szCs w:val="24"/>
        </w:rPr>
        <w:t xml:space="preserve"> navedenim dužnikom</w:t>
      </w:r>
      <w:r w:rsidR="007F17A7" w:rsidRPr="007F17A7">
        <w:rPr>
          <w:rFonts w:hAnsi="Times New Roman" w:ascii="Times New Roman"/>
          <w:szCs w:val="24"/>
        </w:rPr>
        <w:t>, a temeljem čl. 115. st. 1. SZ-a te je zakonski zastupnik dužnika pozvan na d</w:t>
      </w:r>
      <w:r w:rsidR="009834A5">
        <w:rPr>
          <w:rFonts w:hAnsi="Times New Roman" w:ascii="Times New Roman"/>
          <w:szCs w:val="24"/>
        </w:rPr>
        <w:t>ostavu prokaznog popisa imovine. Na ročištu</w:t>
      </w:r>
      <w:r w:rsidR="00CD098F">
        <w:rPr>
          <w:rFonts w:hAnsi="Times New Roman" w:ascii="Times New Roman"/>
          <w:szCs w:val="24"/>
        </w:rPr>
        <w:t xml:space="preserve"> </w:t>
      </w:r>
      <w:r>
        <w:rPr>
          <w:rFonts w:hAnsi="Times New Roman" w:ascii="Times New Roman"/>
          <w:szCs w:val="24"/>
        </w:rPr>
        <w:t>25. srpnja</w:t>
      </w:r>
      <w:r w:rsidR="003B1ADE">
        <w:rPr>
          <w:rFonts w:hAnsi="Times New Roman" w:ascii="Times New Roman"/>
          <w:szCs w:val="24"/>
        </w:rPr>
        <w:t xml:space="preserve"> 2017.</w:t>
      </w:r>
      <w:r w:rsidR="007F17A7" w:rsidRPr="007F17A7">
        <w:rPr>
          <w:rFonts w:hAnsi="Times New Roman" w:ascii="Times New Roman"/>
          <w:szCs w:val="24"/>
        </w:rPr>
        <w:t xml:space="preserve">, </w:t>
      </w:r>
      <w:r>
        <w:rPr>
          <w:rFonts w:hAnsi="Times New Roman" w:ascii="Times New Roman"/>
          <w:szCs w:val="24"/>
        </w:rPr>
        <w:t>osoba ovlaštena za zastupanje</w:t>
      </w:r>
      <w:r w:rsidR="009834A5">
        <w:rPr>
          <w:rFonts w:hAnsi="Times New Roman" w:ascii="Times New Roman"/>
          <w:szCs w:val="24"/>
        </w:rPr>
        <w:t xml:space="preserve"> dužnika</w:t>
      </w:r>
      <w:r w:rsidR="003B1ADE">
        <w:rPr>
          <w:rFonts w:hAnsi="Times New Roman" w:ascii="Times New Roman"/>
          <w:szCs w:val="24"/>
        </w:rPr>
        <w:t xml:space="preserve"> </w:t>
      </w:r>
      <w:r>
        <w:rPr>
          <w:rFonts w:hAnsi="Times New Roman" w:ascii="Times New Roman"/>
          <w:szCs w:val="24"/>
        </w:rPr>
        <w:t>ni</w:t>
      </w:r>
      <w:r w:rsidR="009834A5">
        <w:rPr>
          <w:rFonts w:hAnsi="Times New Roman" w:ascii="Times New Roman"/>
          <w:szCs w:val="24"/>
        </w:rPr>
        <w:t>j</w:t>
      </w:r>
      <w:r>
        <w:rPr>
          <w:rFonts w:hAnsi="Times New Roman" w:ascii="Times New Roman"/>
          <w:szCs w:val="24"/>
        </w:rPr>
        <w:t>e pristupila niti dostavila</w:t>
      </w:r>
      <w:r w:rsidR="009834A5">
        <w:rPr>
          <w:rFonts w:hAnsi="Times New Roman" w:ascii="Times New Roman"/>
          <w:szCs w:val="24"/>
        </w:rPr>
        <w:t xml:space="preserve"> prokazni popis imovine iz kojeg proizlazi </w:t>
      </w:r>
      <w:r>
        <w:rPr>
          <w:rFonts w:hAnsi="Times New Roman" w:ascii="Times New Roman"/>
          <w:szCs w:val="24"/>
        </w:rPr>
        <w:t>ima li</w:t>
      </w:r>
      <w:r w:rsidR="009834A5">
        <w:rPr>
          <w:rFonts w:hAnsi="Times New Roman" w:ascii="Times New Roman"/>
          <w:szCs w:val="24"/>
        </w:rPr>
        <w:t xml:space="preserve"> dužnik </w:t>
      </w:r>
      <w:r>
        <w:rPr>
          <w:rFonts w:hAnsi="Times New Roman" w:ascii="Times New Roman"/>
          <w:szCs w:val="24"/>
        </w:rPr>
        <w:t>u vlasništvu imovine dostatne za namirenje vjerovnika.</w:t>
      </w:r>
    </w:p>
    <w:p w:rsidRDefault="007F17A7" w:rsidP="007F17A7" w:rsidR="007F17A7" w:rsidRPr="007F17A7">
      <w:pPr>
        <w:jc w:val="both"/>
        <w:rPr>
          <w:rFonts w:hAnsi="Times New Roman" w:ascii="Times New Roman"/>
          <w:szCs w:val="24"/>
        </w:rPr>
      </w:pPr>
    </w:p>
    <w:p w:rsidRDefault="007F17A7" w:rsidP="007F17A7" w:rsidR="00B819D0">
      <w:pPr>
        <w:ind w:firstLine="720"/>
        <w:jc w:val="both"/>
        <w:rPr>
          <w:rFonts w:hAnsi="Times New Roman" w:ascii="Times New Roman"/>
          <w:szCs w:val="24"/>
        </w:rPr>
      </w:pPr>
      <w:r w:rsidRPr="007F17A7">
        <w:rPr>
          <w:rFonts w:hAnsi="Times New Roman" w:ascii="Times New Roman"/>
          <w:szCs w:val="24"/>
        </w:rPr>
        <w:t>Iz navoda predlagatelja</w:t>
      </w:r>
      <w:r w:rsidR="00CD098F">
        <w:rPr>
          <w:rFonts w:hAnsi="Times New Roman" w:ascii="Times New Roman"/>
          <w:szCs w:val="24"/>
        </w:rPr>
        <w:t xml:space="preserve"> FINA-e,</w:t>
      </w:r>
      <w:r w:rsidRPr="007F17A7">
        <w:rPr>
          <w:rFonts w:hAnsi="Times New Roman" w:ascii="Times New Roman"/>
          <w:szCs w:val="24"/>
        </w:rPr>
        <w:t xml:space="preserve"> proizlazi da dužnik </w:t>
      </w:r>
      <w:r w:rsidR="00AF2519">
        <w:rPr>
          <w:rFonts w:hAnsi="Times New Roman" w:ascii="Times New Roman"/>
          <w:szCs w:val="24"/>
        </w:rPr>
        <w:t>na dan 04</w:t>
      </w:r>
      <w:r w:rsidR="009834A5" w:rsidRPr="009834A5">
        <w:rPr>
          <w:rFonts w:hAnsi="Times New Roman" w:ascii="Times New Roman"/>
          <w:szCs w:val="24"/>
        </w:rPr>
        <w:t>.</w:t>
      </w:r>
      <w:r w:rsidR="00AF2519">
        <w:rPr>
          <w:rFonts w:hAnsi="Times New Roman" w:ascii="Times New Roman"/>
          <w:szCs w:val="24"/>
        </w:rPr>
        <w:t>04.2017</w:t>
      </w:r>
      <w:r w:rsidR="009834A5">
        <w:rPr>
          <w:rFonts w:hAnsi="Times New Roman" w:ascii="Times New Roman"/>
          <w:szCs w:val="24"/>
        </w:rPr>
        <w:t xml:space="preserve"> </w:t>
      </w:r>
      <w:r w:rsidR="000E0033">
        <w:rPr>
          <w:rFonts w:hAnsi="Times New Roman" w:ascii="Times New Roman"/>
          <w:szCs w:val="24"/>
        </w:rPr>
        <w:t xml:space="preserve">u </w:t>
      </w:r>
      <w:r w:rsidR="00B819D0">
        <w:rPr>
          <w:rFonts w:hAnsi="Times New Roman" w:ascii="Times New Roman"/>
          <w:szCs w:val="24"/>
        </w:rPr>
        <w:t xml:space="preserve">neprekinutom </w:t>
      </w:r>
      <w:r w:rsidR="000E0033">
        <w:rPr>
          <w:rFonts w:hAnsi="Times New Roman" w:ascii="Times New Roman"/>
          <w:szCs w:val="24"/>
        </w:rPr>
        <w:t xml:space="preserve">razdoblju od </w:t>
      </w:r>
      <w:r w:rsidR="00AF2519">
        <w:rPr>
          <w:rFonts w:hAnsi="Times New Roman" w:ascii="Times New Roman"/>
          <w:szCs w:val="24"/>
        </w:rPr>
        <w:t>120</w:t>
      </w:r>
      <w:r w:rsidR="000E0033">
        <w:rPr>
          <w:rFonts w:hAnsi="Times New Roman" w:ascii="Times New Roman"/>
          <w:szCs w:val="24"/>
        </w:rPr>
        <w:t xml:space="preserve"> dana ima evidentiran</w:t>
      </w:r>
      <w:r w:rsidR="00B819D0">
        <w:rPr>
          <w:rFonts w:hAnsi="Times New Roman" w:ascii="Times New Roman"/>
          <w:szCs w:val="24"/>
        </w:rPr>
        <w:t xml:space="preserve">e neizvršene osnove za plaćanje u ukupnom iznosu od </w:t>
      </w:r>
      <w:r w:rsidR="00AF2519">
        <w:rPr>
          <w:rFonts w:hAnsi="Times New Roman" w:ascii="Times New Roman"/>
          <w:szCs w:val="24"/>
        </w:rPr>
        <w:t>1.259.392,14</w:t>
      </w:r>
      <w:r w:rsidR="000C73F3">
        <w:rPr>
          <w:rFonts w:hAnsi="Times New Roman" w:ascii="Times New Roman"/>
          <w:szCs w:val="24"/>
        </w:rPr>
        <w:t xml:space="preserve"> </w:t>
      </w:r>
      <w:r w:rsidR="00CD098F">
        <w:rPr>
          <w:rFonts w:hAnsi="Times New Roman" w:ascii="Times New Roman"/>
          <w:szCs w:val="24"/>
        </w:rPr>
        <w:t xml:space="preserve">kn </w:t>
      </w:r>
      <w:r w:rsidR="00B819D0">
        <w:rPr>
          <w:rFonts w:hAnsi="Times New Roman" w:ascii="Times New Roman"/>
          <w:szCs w:val="24"/>
        </w:rPr>
        <w:t xml:space="preserve">te da ne raspolaže drugim podacima o imovini </w:t>
      </w:r>
      <w:r w:rsidR="009834A5">
        <w:rPr>
          <w:rFonts w:hAnsi="Times New Roman" w:ascii="Times New Roman"/>
          <w:szCs w:val="24"/>
        </w:rPr>
        <w:t>dužnika</w:t>
      </w:r>
      <w:r w:rsidR="00B819D0">
        <w:rPr>
          <w:rFonts w:hAnsi="Times New Roman" w:ascii="Times New Roman"/>
          <w:szCs w:val="24"/>
        </w:rPr>
        <w:t>.</w:t>
      </w:r>
    </w:p>
    <w:p w:rsidRDefault="007F17A7" w:rsidP="00B819D0" w:rsidR="007F17A7" w:rsidRPr="007F17A7">
      <w:pPr>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lastRenderedPageBreak/>
        <w:t>Sud je imenovao priv</w:t>
      </w:r>
      <w:r w:rsidR="00E66876">
        <w:rPr>
          <w:rFonts w:hAnsi="Times New Roman" w:ascii="Times New Roman"/>
          <w:szCs w:val="24"/>
        </w:rPr>
        <w:t>remenog stečajnog upravitelja i</w:t>
      </w:r>
      <w:r w:rsidRPr="007F17A7">
        <w:rPr>
          <w:rFonts w:hAnsi="Times New Roman" w:ascii="Times New Roman"/>
          <w:szCs w:val="24"/>
        </w:rPr>
        <w:t xml:space="preserve"> naložio</w:t>
      </w:r>
      <w:r w:rsidR="00E66876">
        <w:rPr>
          <w:rFonts w:hAnsi="Times New Roman" w:ascii="Times New Roman"/>
          <w:szCs w:val="24"/>
        </w:rPr>
        <w:t xml:space="preserve"> mu</w:t>
      </w:r>
      <w:r w:rsidRPr="007F17A7">
        <w:rPr>
          <w:rFonts w:hAnsi="Times New Roman" w:ascii="Times New Roman"/>
          <w:szCs w:val="24"/>
        </w:rPr>
        <w:t xml:space="preserve"> da izvrši uvid u knjige i poslovnu dokumentaciju dužnika te da nakon toga podnese izvješće u kojem će iznijeti svoje stručno mišljenje o </w:t>
      </w:r>
      <w:r w:rsidR="00083CA4">
        <w:rPr>
          <w:rFonts w:hAnsi="Times New Roman" w:ascii="Times New Roman"/>
          <w:szCs w:val="24"/>
        </w:rPr>
        <w:t>dostatnosti imovine</w:t>
      </w:r>
      <w:r w:rsidRPr="007F17A7">
        <w:rPr>
          <w:rFonts w:hAnsi="Times New Roman" w:ascii="Times New Roman"/>
          <w:szCs w:val="24"/>
        </w:rPr>
        <w:t xml:space="preserve"> dužnika za namirenje troškova postupka.</w:t>
      </w:r>
    </w:p>
    <w:p w:rsidRDefault="007F17A7" w:rsidP="007F17A7" w:rsidR="007F17A7" w:rsidRPr="007F17A7">
      <w:pPr>
        <w:ind w:firstLine="720"/>
        <w:jc w:val="both"/>
        <w:rPr>
          <w:rFonts w:hAnsi="Times New Roman" w:ascii="Times New Roman"/>
          <w:szCs w:val="24"/>
        </w:rPr>
      </w:pP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Slijedom navedenog, a temeljem odredbe čl. 118. st. 1.  i čl. 119. st. 2. toč. 3. SZ-a </w:t>
      </w:r>
      <w:r w:rsidR="00083CA4">
        <w:rPr>
          <w:rFonts w:hAnsi="Times New Roman" w:ascii="Times New Roman"/>
          <w:szCs w:val="24"/>
        </w:rPr>
        <w:t>riješeno je kao u izreci</w:t>
      </w:r>
      <w:r w:rsidRPr="007F17A7">
        <w:rPr>
          <w:rFonts w:hAnsi="Times New Roman" w:ascii="Times New Roman"/>
          <w:szCs w:val="24"/>
        </w:rPr>
        <w:t>.</w:t>
      </w:r>
    </w:p>
    <w:p w:rsidRDefault="007F17A7" w:rsidP="007F17A7" w:rsidR="007F17A7" w:rsidRPr="007F17A7">
      <w:pPr>
        <w:ind w:firstLine="720"/>
        <w:jc w:val="both"/>
        <w:rPr>
          <w:rFonts w:hAnsi="Times New Roman" w:ascii="Times New Roman"/>
          <w:szCs w:val="24"/>
        </w:rPr>
      </w:pPr>
    </w:p>
    <w:p w:rsidRDefault="003B1ADE" w:rsidP="003B1ADE" w:rsidR="007F17A7" w:rsidRPr="007F17A7">
      <w:pPr>
        <w:ind w:firstLine="720"/>
        <w:jc w:val="center"/>
        <w:rPr>
          <w:rFonts w:hAnsi="Times New Roman" w:ascii="Times New Roman"/>
          <w:szCs w:val="24"/>
        </w:rPr>
      </w:pPr>
      <w:r>
        <w:rPr>
          <w:rFonts w:hAnsi="Times New Roman" w:ascii="Times New Roman"/>
          <w:szCs w:val="24"/>
        </w:rPr>
        <w:t>U Zagrebu,</w:t>
      </w:r>
      <w:r w:rsidR="007F17A7" w:rsidRPr="007F17A7">
        <w:rPr>
          <w:rFonts w:hAnsi="Times New Roman" w:ascii="Times New Roman"/>
          <w:szCs w:val="24"/>
        </w:rPr>
        <w:t xml:space="preserve"> </w:t>
      </w:r>
      <w:r w:rsidR="00800161">
        <w:rPr>
          <w:rFonts w:hAnsi="Times New Roman" w:ascii="Times New Roman"/>
          <w:szCs w:val="24"/>
        </w:rPr>
        <w:t>18</w:t>
      </w:r>
      <w:r w:rsidR="00CD098F">
        <w:rPr>
          <w:rFonts w:hAnsi="Times New Roman" w:ascii="Times New Roman"/>
          <w:szCs w:val="24"/>
        </w:rPr>
        <w:t>. rujna</w:t>
      </w:r>
      <w:r>
        <w:rPr>
          <w:rFonts w:hAnsi="Times New Roman" w:ascii="Times New Roman"/>
          <w:szCs w:val="24"/>
        </w:rPr>
        <w:t xml:space="preserve"> 2017.g.</w:t>
      </w:r>
    </w:p>
    <w:p w:rsidRDefault="003B1ADE" w:rsidP="003B1ADE" w:rsidR="007F17A7" w:rsidRPr="007F17A7">
      <w:pPr>
        <w:ind w:firstLine="720"/>
        <w:rPr>
          <w:rFonts w:hAnsi="Times New Roman" w:ascii="Times New Roman"/>
          <w:szCs w:val="24"/>
        </w:rPr>
      </w:pPr>
      <w:r>
        <w:rPr>
          <w:rFonts w:hAnsi="Times New Roman" w:ascii="Times New Roman"/>
          <w:szCs w:val="24"/>
        </w:rPr>
        <w:t xml:space="preserve">                                                                                                                  </w:t>
      </w:r>
      <w:r w:rsidR="007F17A7" w:rsidRPr="007F17A7">
        <w:rPr>
          <w:rFonts w:hAnsi="Times New Roman" w:ascii="Times New Roman"/>
          <w:szCs w:val="24"/>
        </w:rPr>
        <w:t>SUDAC:</w:t>
      </w:r>
    </w:p>
    <w:p w:rsidRDefault="003B1ADE" w:rsidP="007F17A7" w:rsidR="003B1ADE">
      <w:pPr>
        <w:ind w:firstLine="720"/>
        <w:jc w:val="both"/>
        <w:rPr>
          <w:rFonts w:hAnsi="Times New Roman" w:ascii="Times New Roman"/>
          <w:szCs w:val="24"/>
        </w:rPr>
      </w:pPr>
      <w:r>
        <w:rPr>
          <w:rFonts w:hAnsi="Times New Roman" w:ascii="Times New Roman"/>
          <w:szCs w:val="24"/>
        </w:rPr>
        <w:t xml:space="preserve">                                                                                                  Vesna Sremac Šoštar</w:t>
      </w:r>
      <w:r w:rsidR="00800161">
        <w:rPr>
          <w:rFonts w:hAnsi="Times New Roman" w:ascii="Times New Roman"/>
          <w:szCs w:val="24"/>
        </w:rPr>
        <w:t>,v.r.</w:t>
      </w:r>
    </w:p>
    <w:p w:rsidRDefault="00800161" w:rsidP="00800161" w:rsidR="00800161">
      <w:pPr>
        <w:ind w:firstLine="720"/>
        <w:jc w:val="right"/>
        <w:rPr>
          <w:rFonts w:hAnsi="Times New Roman" w:ascii="Times New Roman"/>
          <w:szCs w:val="24"/>
        </w:rPr>
      </w:pPr>
      <w:r>
        <w:rPr>
          <w:rFonts w:hAnsi="Times New Roman" w:ascii="Times New Roman"/>
          <w:szCs w:val="24"/>
        </w:rPr>
        <w:t>Za točnost otpravka</w:t>
      </w:r>
    </w:p>
    <w:p w:rsidRDefault="00800161" w:rsidP="00800161" w:rsidR="00800161">
      <w:pPr>
        <w:ind w:firstLine="720"/>
        <w:jc w:val="right"/>
        <w:rPr>
          <w:rFonts w:hAnsi="Times New Roman" w:ascii="Times New Roman"/>
          <w:szCs w:val="24"/>
        </w:rPr>
      </w:pPr>
      <w:r>
        <w:rPr>
          <w:rFonts w:hAnsi="Times New Roman" w:ascii="Times New Roman"/>
          <w:szCs w:val="24"/>
        </w:rPr>
        <w:t>Matea Bizjak</w:t>
      </w:r>
    </w:p>
    <w:p w:rsidRDefault="003B1ADE" w:rsidP="007F17A7" w:rsidR="003B1ADE">
      <w:pPr>
        <w:ind w:firstLine="720"/>
        <w:jc w:val="both"/>
        <w:rPr>
          <w:rFonts w:hAnsi="Times New Roman" w:ascii="Times New Roman"/>
          <w:szCs w:val="24"/>
        </w:rPr>
      </w:pPr>
    </w:p>
    <w:p w:rsidRDefault="003B1ADE" w:rsidP="007F17A7" w:rsidR="003B1ADE">
      <w:pPr>
        <w:ind w:firstLine="720"/>
        <w:jc w:val="both"/>
        <w:rPr>
          <w:rFonts w:hAnsi="Times New Roman" w:ascii="Times New Roman"/>
          <w:szCs w:val="24"/>
        </w:rPr>
      </w:pPr>
    </w:p>
    <w:p w:rsidRDefault="007F17A7" w:rsidP="009527AB" w:rsidR="007F17A7" w:rsidRPr="007F17A7">
      <w:pPr>
        <w:tabs>
          <w:tab w:pos="9070" w:val="right"/>
        </w:tabs>
        <w:ind w:firstLine="720"/>
        <w:jc w:val="both"/>
        <w:rPr>
          <w:rFonts w:hAnsi="Times New Roman" w:ascii="Times New Roman"/>
          <w:szCs w:val="24"/>
        </w:rPr>
      </w:pPr>
      <w:r w:rsidRPr="007F17A7">
        <w:rPr>
          <w:rFonts w:hAnsi="Times New Roman" w:ascii="Times New Roman"/>
          <w:szCs w:val="24"/>
        </w:rPr>
        <w:t>UPUTA O PRAVNOM LIJEKU:</w:t>
      </w:r>
      <w:r w:rsidR="009527AB">
        <w:rPr>
          <w:rFonts w:hAnsi="Times New Roman" w:ascii="Times New Roman"/>
          <w:szCs w:val="24"/>
        </w:rPr>
        <w:tab/>
      </w:r>
    </w:p>
    <w:p w:rsidRDefault="007F17A7" w:rsidP="007F17A7" w:rsidR="007F17A7" w:rsidRPr="007F17A7">
      <w:pPr>
        <w:ind w:firstLine="720"/>
        <w:jc w:val="both"/>
        <w:rPr>
          <w:rFonts w:hAnsi="Times New Roman" w:ascii="Times New Roman"/>
          <w:szCs w:val="24"/>
        </w:rPr>
      </w:pPr>
      <w:r w:rsidRPr="007F17A7">
        <w:rPr>
          <w:rFonts w:hAnsi="Times New Roman" w:ascii="Times New Roman"/>
          <w:szCs w:val="24"/>
        </w:rPr>
        <w:t xml:space="preserve">Protiv ovog rješenja može se uložiti žalbu Visokom trgovačkom sud RH, u roku od osam dana. Žalba se ulaže putem ovog suda u tri primjerka.  </w:t>
      </w:r>
    </w:p>
    <w:p w:rsidRDefault="007F17A7" w:rsidP="00E41BCC" w:rsidR="007F17A7" w:rsidRPr="007F17A7">
      <w:pPr>
        <w:ind w:firstLine="720"/>
        <w:jc w:val="both"/>
        <w:rPr>
          <w:rFonts w:hAnsi="Times New Roman" w:ascii="Times New Roman"/>
          <w:szCs w:val="24"/>
        </w:rPr>
      </w:pPr>
      <w:r w:rsidRPr="007F17A7">
        <w:rPr>
          <w:rFonts w:hAnsi="Times New Roman" w:ascii="Times New Roman"/>
          <w:szCs w:val="24"/>
        </w:rPr>
        <w:t xml:space="preserve">          </w:t>
      </w:r>
    </w:p>
    <w:p w:rsidRDefault="00573FE4" w:rsidP="00800161" w:rsidR="00573FE4" w:rsidRPr="00573FE4">
      <w:pPr>
        <w:jc w:val="both"/>
        <w:rPr>
          <w:rFonts w:hAnsi="Times New Roman" w:ascii="Times New Roman"/>
          <w:szCs w:val="24"/>
        </w:rPr>
      </w:pPr>
    </w:p>
    <w:sectPr w:rsidSect="00E12212" w:rsidR="00573FE4" w:rsidRPr="00573FE4">
      <w:headerReference w:type="even" r:id="rId11"/>
      <w:headerReference w:type="default" r:id="rId12"/>
      <w:pgSz w:code="9" w:h="16838" w:w="11906"/>
      <w:pgMar w:gutter="0" w:footer="720" w:header="720" w:left="1418" w:bottom="993" w:right="1418" w:top="1418"/>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A8A" w:rsidR="00BD1A8A">
      <w:r>
        <w:separator/>
      </w:r>
    </w:p>
  </w:endnote>
  <w:endnote w:id="0" w:type="continuationSeparator">
    <w:p w:rsidRDefault="00BD1A8A" w:rsidR="00BD1A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A8A" w:rsidR="00BD1A8A">
      <w:r>
        <w:separator/>
      </w:r>
    </w:p>
  </w:footnote>
  <w:footnote w:id="0" w:type="continuationSeparator">
    <w:p w:rsidRDefault="00BD1A8A" w:rsidR="00BD1A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7EF6">
      <w:rPr>
        <w:rStyle w:val="Brojstranice"/>
        <w:noProof/>
      </w:rPr>
      <w:t>2</w:t>
    </w:r>
    <w:r>
      <w:rPr>
        <w:rStyle w:val="Brojstranice"/>
      </w:rPr>
      <w:fldChar w:fldCharType="end"/>
    </w:r>
  </w:p>
  <w:p w:rsidRDefault="00083CA4" w:rsidP="007F17A7" w:rsidR="008E0EF7" w:rsidRPr="007F17A7">
    <w:pPr>
      <w:pStyle w:val="Zaglavlje"/>
      <w:jc w:val="right"/>
      <w:rPr>
        <w:rFonts w:hAnsi="Times New Roman" w:ascii="Times New Roman"/>
      </w:rPr>
    </w:pPr>
    <w:r>
      <w:rPr>
        <w:rFonts w:hAnsi="Times New Roman" w:ascii="Times New Roman"/>
      </w:rPr>
      <w:t xml:space="preserve">48 </w:t>
    </w:r>
    <w:r w:rsidR="007F17A7" w:rsidRPr="007F17A7">
      <w:rPr>
        <w:rFonts w:hAnsi="Times New Roman" w:ascii="Times New Roman"/>
      </w:rPr>
      <w:t>St-</w:t>
    </w:r>
    <w:r w:rsidR="00AF2519">
      <w:rPr>
        <w:rFonts w:hAnsi="Times New Roman" w:ascii="Times New Roman"/>
      </w:rPr>
      <w:t>1114</w:t>
    </w:r>
    <w:r w:rsidR="009834A5">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BE1DDE"/>
    <w:multiLevelType w:val="hybridMultilevel"/>
    <w:tmpl w:val="62421114"/>
    <w:lvl w:tplc="E8B057E4"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3">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C33CE2"/>
    <w:multiLevelType w:val="hybridMultilevel"/>
    <w:tmpl w:val="83A61080"/>
    <w:lvl w:tplc="5A805C5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7">
    <w:nsid w:val="40AD6019"/>
    <w:multiLevelType w:val="hybridMultilevel"/>
    <w:tmpl w:val="0D90BD78"/>
    <w:lvl w:tplc="104C7198"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5BD660A4"/>
    <w:multiLevelType w:val="hybridMultilevel"/>
    <w:tmpl w:val="AC32AEFA"/>
    <w:lvl w:tplc="AB32462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13">
    <w:nsid w:val="7C43586D"/>
    <w:multiLevelType w:val="hybridMultilevel"/>
    <w:tmpl w:val="C2CC9D8A"/>
    <w:lvl w:tplc="54B4CFE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11"/>
  </w:num>
  <w:num w:numId="2">
    <w:abstractNumId w:val="9"/>
  </w:num>
  <w:num w:numId="3">
    <w:abstractNumId w:val="3"/>
  </w:num>
  <w:num w:numId="4">
    <w:abstractNumId w:val="1"/>
  </w:num>
  <w:num w:numId="5">
    <w:abstractNumId w:val="2"/>
  </w:num>
  <w:num w:numId="6">
    <w:abstractNumId w:val="8"/>
  </w:num>
  <w:num w:numId="7">
    <w:abstractNumId w:val="4"/>
  </w:num>
  <w:num w:numId="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0"/>
  </w:num>
  <w:num w:numId="13">
    <w:abstractNumId w:val="7"/>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40EE"/>
    <w:rsid w:val="0004727E"/>
    <w:rsid w:val="00081DEC"/>
    <w:rsid w:val="00083CA4"/>
    <w:rsid w:val="000915FD"/>
    <w:rsid w:val="000C4F87"/>
    <w:rsid w:val="000C73F3"/>
    <w:rsid w:val="000D51A3"/>
    <w:rsid w:val="000E0033"/>
    <w:rsid w:val="000F4D6A"/>
    <w:rsid w:val="001448F8"/>
    <w:rsid w:val="00181C01"/>
    <w:rsid w:val="001B052B"/>
    <w:rsid w:val="001D5EB3"/>
    <w:rsid w:val="001F470D"/>
    <w:rsid w:val="00211B8C"/>
    <w:rsid w:val="002236A7"/>
    <w:rsid w:val="0024454B"/>
    <w:rsid w:val="002558C5"/>
    <w:rsid w:val="00267F8D"/>
    <w:rsid w:val="002713A2"/>
    <w:rsid w:val="002B5A6A"/>
    <w:rsid w:val="002C7F1C"/>
    <w:rsid w:val="002F4231"/>
    <w:rsid w:val="0036322E"/>
    <w:rsid w:val="003657CE"/>
    <w:rsid w:val="003A572A"/>
    <w:rsid w:val="003B1ADE"/>
    <w:rsid w:val="003E01D6"/>
    <w:rsid w:val="00416EBF"/>
    <w:rsid w:val="00472781"/>
    <w:rsid w:val="00481A67"/>
    <w:rsid w:val="004A7FFC"/>
    <w:rsid w:val="004C2542"/>
    <w:rsid w:val="004D38B6"/>
    <w:rsid w:val="00511BF4"/>
    <w:rsid w:val="0051510F"/>
    <w:rsid w:val="00544A34"/>
    <w:rsid w:val="00546775"/>
    <w:rsid w:val="00553312"/>
    <w:rsid w:val="00554A5C"/>
    <w:rsid w:val="00573FE4"/>
    <w:rsid w:val="00576EC7"/>
    <w:rsid w:val="005919AE"/>
    <w:rsid w:val="005A1945"/>
    <w:rsid w:val="005E0EEF"/>
    <w:rsid w:val="00605C1B"/>
    <w:rsid w:val="006252E5"/>
    <w:rsid w:val="006261F9"/>
    <w:rsid w:val="00627D00"/>
    <w:rsid w:val="00737A4B"/>
    <w:rsid w:val="0074133D"/>
    <w:rsid w:val="007462B8"/>
    <w:rsid w:val="00766390"/>
    <w:rsid w:val="007A5E7A"/>
    <w:rsid w:val="007B77D1"/>
    <w:rsid w:val="007C72DF"/>
    <w:rsid w:val="007E4D02"/>
    <w:rsid w:val="007F17A7"/>
    <w:rsid w:val="007F2409"/>
    <w:rsid w:val="00800161"/>
    <w:rsid w:val="008031BA"/>
    <w:rsid w:val="00813B62"/>
    <w:rsid w:val="008145B1"/>
    <w:rsid w:val="0081479D"/>
    <w:rsid w:val="00817E16"/>
    <w:rsid w:val="00833C83"/>
    <w:rsid w:val="008816DA"/>
    <w:rsid w:val="00891FB2"/>
    <w:rsid w:val="008D7847"/>
    <w:rsid w:val="008E0EF7"/>
    <w:rsid w:val="009432E4"/>
    <w:rsid w:val="009527AB"/>
    <w:rsid w:val="009834A5"/>
    <w:rsid w:val="009A259C"/>
    <w:rsid w:val="009B5F81"/>
    <w:rsid w:val="009C2E2C"/>
    <w:rsid w:val="00A37EF6"/>
    <w:rsid w:val="00A55620"/>
    <w:rsid w:val="00A863D7"/>
    <w:rsid w:val="00AA5DBE"/>
    <w:rsid w:val="00AD105D"/>
    <w:rsid w:val="00AF2519"/>
    <w:rsid w:val="00AF48C8"/>
    <w:rsid w:val="00AF76EE"/>
    <w:rsid w:val="00B07082"/>
    <w:rsid w:val="00B07B8D"/>
    <w:rsid w:val="00B314E8"/>
    <w:rsid w:val="00B3191D"/>
    <w:rsid w:val="00B46FDA"/>
    <w:rsid w:val="00B700D8"/>
    <w:rsid w:val="00B77C61"/>
    <w:rsid w:val="00B81090"/>
    <w:rsid w:val="00B819D0"/>
    <w:rsid w:val="00BD1A8A"/>
    <w:rsid w:val="00C156FD"/>
    <w:rsid w:val="00C35C4E"/>
    <w:rsid w:val="00C54465"/>
    <w:rsid w:val="00C703D0"/>
    <w:rsid w:val="00C75F6C"/>
    <w:rsid w:val="00C761AE"/>
    <w:rsid w:val="00CB1E0D"/>
    <w:rsid w:val="00CB732E"/>
    <w:rsid w:val="00CB7817"/>
    <w:rsid w:val="00CC6A3C"/>
    <w:rsid w:val="00CD098F"/>
    <w:rsid w:val="00CF285F"/>
    <w:rsid w:val="00CF68C5"/>
    <w:rsid w:val="00D83C05"/>
    <w:rsid w:val="00DA6F44"/>
    <w:rsid w:val="00DA72F6"/>
    <w:rsid w:val="00DB7670"/>
    <w:rsid w:val="00DD44A7"/>
    <w:rsid w:val="00DE39DE"/>
    <w:rsid w:val="00DF6582"/>
    <w:rsid w:val="00E12212"/>
    <w:rsid w:val="00E15ABF"/>
    <w:rsid w:val="00E319FB"/>
    <w:rsid w:val="00E3512F"/>
    <w:rsid w:val="00E41BCC"/>
    <w:rsid w:val="00E57739"/>
    <w:rsid w:val="00E65D48"/>
    <w:rsid w:val="00E66876"/>
    <w:rsid w:val="00E74051"/>
    <w:rsid w:val="00EA18BD"/>
    <w:rsid w:val="00F1030C"/>
    <w:rsid w:val="00F320B7"/>
    <w:rsid w:val="00F85047"/>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true" w:styleId="PodnojeChar" w:type="character">
    <w:name w:val="Podnožje Char"/>
    <w:basedOn w:val="Zadanifontodlomka"/>
    <w:link w:val="Podnoje"/>
    <w:rsid w:val="007F17A7"/>
    <w:rPr>
      <w:rFonts w:hAnsi="Verdana" w:ascii="Verdana"/>
      <w:noProof/>
      <w:sz w:val="24"/>
    </w:rPr>
  </w:style>
  <w:style w:styleId="Tekstrezerviranogmjesta" w:type="character">
    <w:name w:val="Placeholder Text"/>
    <w:basedOn w:val="Zadanifontodlomka"/>
    <w:uiPriority w:val="99"/>
    <w:semiHidden/>
    <w:rsid w:val="00EA18BD"/>
    <w:rPr>
      <w:color w:val="808080"/>
      <w:bdr w:space="0" w:sz="0" w:color="auto" w:val="none"/>
      <w:shd w:fill="auto" w:color="auto" w:val="clear"/>
    </w:rPr>
  </w:style>
  <w:style w:customStyle="true" w:styleId="eSPISCCParagraphDefaultFont" w:type="character">
    <w:name w:val="eSPIS_CC_Paragraph Default Font"/>
    <w:basedOn w:val="Zadanifontodlomka"/>
    <w:rsid w:val="00EA18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8B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18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8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Podnoje" w:type="paragraph">
    <w:name w:val="footer"/>
    <w:basedOn w:val="Normal"/>
    <w:link w:val="PodnojeChar"/>
    <w:rsid w:val="007F17A7"/>
    <w:pPr>
      <w:tabs>
        <w:tab w:pos="4536" w:val="center"/>
        <w:tab w:pos="9072" w:val="right"/>
      </w:tabs>
    </w:pPr>
  </w:style>
  <w:style w:customStyle="1" w:styleId="PodnojeChar" w:type="character">
    <w:name w:val="Podnožje Char"/>
    <w:basedOn w:val="Zadanifontodlomka"/>
    <w:link w:val="Podnoje"/>
    <w:rsid w:val="007F17A7"/>
    <w:rPr>
      <w:rFonts w:ascii="Verdana" w:hAnsi="Verdana"/>
      <w:noProof/>
      <w:sz w:val="24"/>
    </w:rPr>
  </w:style>
  <w:style w:styleId="Tekstrezerviranogmjesta" w:type="character">
    <w:name w:val="Placeholder Text"/>
    <w:basedOn w:val="Zadanifontodlomka"/>
    <w:uiPriority w:val="99"/>
    <w:semiHidden/>
    <w:rsid w:val="00EA18BD"/>
    <w:rPr>
      <w:color w:val="808080"/>
      <w:bdr w:color="auto" w:space="0" w:sz="0" w:val="none"/>
      <w:shd w:color="auto" w:fill="auto" w:val="clear"/>
    </w:rPr>
  </w:style>
  <w:style w:customStyle="1" w:styleId="eSPISCCParagraphDefaultFont" w:type="character">
    <w:name w:val="eSPIS_CC_Paragraph Default Font"/>
    <w:basedOn w:val="Zadanifontodlomka"/>
    <w:rsid w:val="00EA18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8B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18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8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 omot u referadi</izvorni_sadrzaj>
    <derivirana_varijabla naziv="DomainObject.Predmet.Opis_1">pom.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433335-D517-4C3A-B0B9-9A6BC8F4E9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429</properties:Words>
  <properties:Characters>2239</properties:Characters>
  <properties:Lines>65</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2017-09-15T09:18:00Z</dcterms:created>
  <dc:creator>x</dc:creator>
  <cp:lastModifiedBy>Zlatka Plivelić</cp:lastModifiedBy>
  <cp:lastPrinted>2017-09-18T06:30:00Z</cp:lastPrinted>
  <dcterms:modified xmlns:xsi="http://www.w3.org/2001/XMLSchema-instance" xsi:type="dcterms:W3CDTF">2017-09-18T06:31:00Z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