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345b" w14:paraId="6c8345b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A857B3">
        <w:t>2825</w:t>
      </w:r>
      <w:r w:rsidR="00CB176A" w:rsidRPr="00AA0827">
        <w:t>/16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A857B3" w:rsidRPr="00295C80">
        <w:rPr>
          <w:lang w:val="pt-BR"/>
        </w:rPr>
        <w:t xml:space="preserve">MODA ZA DJECU d.o.o., Zagreb, Samoborska cesta 145, OIB: </w:t>
      </w:r>
      <w:r w:rsidR="00A857B3" w:rsidRPr="00295C80">
        <w:t>15783716920</w:t>
      </w:r>
      <w:r w:rsidR="0032182A">
        <w:t xml:space="preserve">, </w:t>
      </w:r>
      <w:r w:rsidR="0033276D">
        <w:t>4.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3B2215">
        <w:t>Martin</w:t>
      </w:r>
      <w:r w:rsidR="00D77B71">
        <w:t>u</w:t>
      </w:r>
      <w:r w:rsidR="003B2215">
        <w:t xml:space="preserve"> Lukin</w:t>
      </w:r>
      <w:r w:rsidR="00D77B71">
        <w:t>u</w:t>
      </w:r>
      <w:r w:rsidR="003B2215">
        <w:t xml:space="preserve">, Zagreb, Gračanska cesta 145f, OIB: 12398076495,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4308E8">
        <w:t>Martinu Lukinu, Zagreb, Gračanska cesta 145f, OIB: 12398076495,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A367CA">
        <w:t>HR5823400093100815936</w:t>
      </w:r>
      <w:r w:rsidR="0098035F">
        <w:t xml:space="preserve"> koji se vodi kod </w:t>
      </w:r>
      <w:r w:rsidR="00A367CA">
        <w:t>P</w:t>
      </w:r>
      <w:r w:rsidR="002D0595">
        <w:t>rivredn</w:t>
      </w:r>
      <w:r w:rsidR="0069053D">
        <w:t>a</w:t>
      </w:r>
      <w:r w:rsidR="002D0595">
        <w:t xml:space="preserve"> bank</w:t>
      </w:r>
      <w:r w:rsidR="0069053D">
        <w:t>a</w:t>
      </w:r>
      <w:r w:rsidR="002D0595">
        <w:t xml:space="preserve"> Zagreb </w:t>
      </w:r>
      <w:r w:rsidR="00C06E6B">
        <w:t>d.d.</w:t>
      </w:r>
    </w:p>
    <w:p w:rsidRDefault="00024F7C" w:rsidP="006841EA" w:rsidR="00024F7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D7425F">
        <w:t>Martin Lukin, Zagreb, Gračanska cesta 145f, OIB: 12398076495</w:t>
      </w:r>
      <w:r w:rsidR="0050136E">
        <w:t xml:space="preserve">, </w:t>
      </w:r>
      <w:r w:rsidR="00AD13A4">
        <w:t xml:space="preserve">dostavio je, </w:t>
      </w:r>
      <w:r w:rsidR="00D7425F">
        <w:t>15</w:t>
      </w:r>
      <w:r w:rsidR="00AD13A4">
        <w:t xml:space="preserve">. rujna 2017., </w:t>
      </w:r>
      <w:r w:rsidR="00BC0C29" w:rsidRPr="00AA0827">
        <w:t xml:space="preserve">ovom sudu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4011B1">
        <w:t>14</w:t>
      </w:r>
      <w:r w:rsidR="00BC0C29" w:rsidRPr="00AA0827">
        <w:t xml:space="preserve">. </w:t>
      </w:r>
      <w:r w:rsidR="002D63DF">
        <w:t>lipnja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4011B1">
        <w:t>Martin Lukin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0A4E2B">
        <w:t>14</w:t>
      </w:r>
      <w:r w:rsidR="00706BB9">
        <w:t xml:space="preserve">. lipnja 2017., dostavio pisano izvješće </w:t>
      </w:r>
      <w:r w:rsidR="00706BB9" w:rsidRPr="00AA0827">
        <w:t>o imovini dužnika, stanju obveza dužnika, kao i očitovanje o tome koliko iznose predvidivi troškovi prethodnog i stečajnog postupka. Navedeno izvješće sastavio je na temelju isprava pribavljenih od</w:t>
      </w:r>
      <w:r w:rsidR="00EF1E29">
        <w:t>:</w:t>
      </w:r>
      <w:r w:rsidR="00706BB9" w:rsidRPr="00AA0827">
        <w:t xml:space="preserve"> Ministarstva unutarnjih poslova, Policijske uprave Zagrebačke</w:t>
      </w:r>
      <w:r w:rsidR="00EF1E29">
        <w:t>;</w:t>
      </w:r>
      <w:r w:rsidR="00706BB9">
        <w:t xml:space="preserve"> </w:t>
      </w:r>
      <w:r w:rsidR="00EF1E29">
        <w:t>Grada Zagreba, Gradskog ureda za katastar</w:t>
      </w:r>
      <w:r w:rsidR="000A4E2B">
        <w:t xml:space="preserve"> i geodetske poslove</w:t>
      </w:r>
      <w:r w:rsidR="00EF1E29">
        <w:t>; Općinskog građanskog suda u Zagrebu, Zemljišnoknjižni odjel Zagreb</w:t>
      </w:r>
      <w:r w:rsidR="000A4E2B">
        <w:t>, Financijske agencije</w:t>
      </w:r>
      <w:r w:rsidR="00EF1E29">
        <w:t xml:space="preserve"> i </w:t>
      </w:r>
      <w:r w:rsidR="00706BB9">
        <w:t>Hrvatskog zavoda za mirovinsko osiguranje, koje je dostavio uz navedeno izvješće</w:t>
      </w:r>
      <w:r w:rsidR="00EF1E29">
        <w:t xml:space="preserve">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A7522E">
        <w:t>13</w:t>
      </w:r>
      <w:r w:rsidR="00BB310E">
        <w:t xml:space="preserve">. rujna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665A4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3665A4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68. spisa).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ovog rješenja, uz nalog računovodstvu, u izreci ovog zaključka (čl. 18. st. 2. SZ), za isplatu nagrade na žiro račun koji je 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7F2347">
        <w:t>4.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905605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324938" w:rsidR="0032493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905605" w:rsidP="006841EA" w:rsidR="00905605" w:rsidRPr="00AA0827">
      <w:pPr>
        <w:jc w:val="both"/>
      </w:pPr>
    </w:p>
    <w:p w:rsidRDefault="00905605" w:rsidP="00905605" w:rsidR="00905605">
      <w:pPr>
        <w:autoSpaceDE w:val="false"/>
        <w:autoSpaceDN w:val="false"/>
        <w:adjustRightInd w:val="false"/>
      </w:pPr>
      <w:r>
        <w:t>Za točnost otpravka - ovlašteni službenik</w:t>
      </w:r>
    </w:p>
    <w:p w:rsidRDefault="00905605" w:rsidP="00905605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05605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E13BA0">
      <w:t>2825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D652D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503D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1304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C50"/>
    <w:rsid w:val="00905605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4825"/>
    <w:rsid w:val="009D561A"/>
    <w:rsid w:val="009E14D6"/>
    <w:rsid w:val="009E1921"/>
    <w:rsid w:val="009F6064"/>
    <w:rsid w:val="00A119FD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310E"/>
    <w:rsid w:val="00BC0C29"/>
    <w:rsid w:val="00BD0831"/>
    <w:rsid w:val="00BE225C"/>
    <w:rsid w:val="00BF2B08"/>
    <w:rsid w:val="00BF4360"/>
    <w:rsid w:val="00C06E6B"/>
    <w:rsid w:val="00C238E6"/>
    <w:rsid w:val="00C419F2"/>
    <w:rsid w:val="00C45A00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05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05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ST.UPRAVITELJU</izvorni_sadrzaj>
    <derivirana_varijabla naziv="DomainObject.Primjedba_1">NAGRADA PRIVREMENOM ST.UPRAVITELJU</derivirana_varijabla>
  </DomainObject.Primjedba>
  <DomainObject.Oznaka>
    <izvorni_sadrzaj>St-2825/2016-44</izvorni_sadrzaj>
    <derivirana_varijabla naziv="DomainObject.Oznaka_1">St-2825/2016-44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Xiaohong Zeng</izvorni_sadrzaj>
    <derivirana_varijabla naziv="DomainObject.Predmet.StrankaFormated_1">  FINA Regionalni centar Zagreb; Xiaohong Zeng</derivirana_varijabla>
  </DomainObject.Predmet.StrankaFormated>
  <DomainObject.Predmet.StrankaFormatedOIB>
    <izvorni_sadrzaj>  FINA Regionalni centar Zagreb, OIB 85821130368; Xiaohong Zeng, OIB 21309141106</izvorni_sadrzaj>
    <derivirana_varijabla naziv="DomainObject.Predmet.StrankaFormatedOIB_1">  FINA Regionalni centar Zagreb, OIB 85821130368; Xiaohong Zeng, OIB 21309141106</derivirana_varijabla>
  </DomainObject.Predmet.StrankaFormatedOIB>
  <DomainObject.Predmet.StrankaFormatedWithAdress>
    <izvorni_sadrzaj> FINA Regionalni centar Zagreb, Trg svibanjskih žrtava 1995. br. 1, 10000 Zagreb; Xiaohong Zeng, Vilima Korajca 23, 10000 Zagreb</izvorni_sadrzaj>
    <derivirana_varijabla naziv="DomainObject.Predmet.StrankaFormatedWithAdress_1"> FINA Regionalni centar Zagreb, Trg svibanjskih žrtava 1995. br. 1, 10000 Zagreb; Xiaohong Zeng, Vilima Korajca 23, 10000 Zagreb</derivirana_varijabla>
  </DomainObject.Predmet.StrankaFormatedWithAdress>
  <DomainObject.Predmet.StrankaFormatedWithAdressOIB>
    <izvorni_sadrzaj> FINA Regionalni centar Zagreb, OIB 85821130368, Trg svibanjskih žrtava 1995. br. 1, 10000 Zagreb; Xiaohong Zeng, OIB 21309141106, Vilima Korajca 23, 10000 Zagreb</izvorni_sadrzaj>
    <derivirana_varijabla naziv="DomainObject.Predmet.StrankaFormatedWithAdressOIB_1"> FINA Regionalni centar Zagreb, OIB 85821130368, Trg svibanjskih žrtava 1995. br. 1, 10000 Zagreb; Xiaohong Zeng, OIB 21309141106, Vilima Korajca 23, 10000 Zagreb</derivirana_varijabla>
  </DomainObject.Predmet.StrankaFormatedWithAdressOIB>
  <DomainObject.Predmet.StrankaWithAdress>
    <izvorni_sadrzaj>FINA Regionalni centar Zagreb Trg svibanjskih žrtava 1995. br. 1,10000 Zagreb,Xiaohong Zeng Vilima Korajca 23,10000 Zagreb</izvorni_sadrzaj>
    <derivirana_varijabla naziv="DomainObject.Predmet.StrankaWithAdress_1">FINA Regionalni centar Zagreb Trg svibanjskih žrtava 1995. br. 1,10000 Zagreb,Xiaohong Zeng Vilima Korajca 23,10000 Zagreb</derivirana_varijabla>
  </DomainObject.Predmet.StrankaWithAdress>
  <DomainObject.Predmet.StrankaWithAdressOIB>
    <izvorni_sadrzaj>FINA Regionalni centar Zagreb, OIB 85821130368, Trg svibanjskih žrtava 1995. br. 1,10000 Zagreb,Xiaohong Zeng, OIB 21309141106, Vilima Korajca 23,10000 Zagreb</izvorni_sadrzaj>
    <derivirana_varijabla naziv="DomainObject.Predmet.StrankaWithAdressOIB_1">FINA Regionalni centar Zagreb, OIB 85821130368, Trg svibanjskih žrtava 1995. br. 1,10000 Zagreb,Xiaohong Zeng, OIB 21309141106, Vilima Korajca 23,10000 Zagreb</derivirana_varijabla>
  </DomainObject.Predmet.StrankaWithAdressOIB>
  <DomainObject.Predmet.StrankaNazivFormated>
    <izvorni_sadrzaj>FINA Regionalni centar Zagreb,Xiaohong Zeng</izvorni_sadrzaj>
    <derivirana_varijabla naziv="DomainObject.Predmet.StrankaNazivFormated_1">FINA Regionalni centar Zagreb,Xiaohong Zeng</derivirana_varijabla>
  </DomainObject.Predmet.StrankaNazivFormated>
  <DomainObject.Predmet.StrankaNazivFormatedOIB>
    <izvorni_sadrzaj>FINA Regionalni centar Zagreb, OIB 85821130368,Xiaohong Zeng, OIB 21309141106</izvorni_sadrzaj>
    <derivirana_varijabla naziv="DomainObject.Predmet.StrankaNazivFormatedOIB_1">FINA Regionalni centar Zagreb, OIB 85821130368,Xiaohong Zeng, OIB 21309141106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Xiaohong Zeng</item>
    </izvorni_sadrzaj>
    <derivirana_varijabla naziv="DomainObject.Predmet.StrankaListFormated_1">
      <item>FINA Regionalni centar Zagreb</item>
      <item>Xiaohong Zeng</item>
    </derivirana_varijabla>
  </DomainObject.Predmet.StrankaListFormated>
  <DomainObject.Predmet.StrankaListFormatedOIB>
    <izvorni_sadrzaj>
      <item>FINA Regionalni centar Zagreb, OIB 85821130368</item>
      <item>Xiaohong Zeng, OIB 21309141106</item>
    </izvorni_sadrzaj>
    <derivirana_varijabla naziv="DomainObject.Predmet.StrankaListFormatedOIB_1">
      <item>FINA Regionalni centar Zagreb, OIB 85821130368</item>
      <item>Xiaohong Zeng, OIB 21309141106</item>
    </derivirana_varijabla>
  </DomainObject.Predmet.StrankaListFormatedOIB>
  <DomainObject.Predmet.StrankaListFormatedWithAdress>
    <izvorni_sadrzaj>
      <item>FINA Regionalni centar Zagreb, Trg svibanjskih žrtava 1995. br. 1, 10000 Zagreb</item>
      <item>Xiaohong Zeng, Vilima Korajca 23, 10000 Zagreb</item>
    </izvorni_sadrzaj>
    <derivirana_varijabla naziv="DomainObject.Predmet.StrankaListFormatedWithAdress_1">
      <item>FINA Regionalni centar Zagreb, Trg svibanjskih žrtava 1995. br. 1, 10000 Zagreb</item>
      <item>Xiaohong Zeng, Vilima Korajca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Xiaohong Zeng, OIB 21309141106, Vilima Korajca 23, 10000 Zagreb</item>
    </izvorni_sadrzaj>
    <derivirana_varijabla naziv="DomainObject.Predmet.StrankaListFormatedWithAdressOIB_1">
      <item>FINA Regionalni centar Zagreb, OIB 85821130368, Trg svibanjskih žrtava 1995. br. 1, 10000 Zagreb</item>
      <item>Xiaohong Zeng, OIB 21309141106, Vilima Korajca 23, 10000 Zagreb</item>
    </derivirana_varijabla>
  </DomainObject.Predmet.StrankaListFormatedWithAdressOIB>
  <DomainObject.Predmet.StrankaListNazivFormated>
    <izvorni_sadrzaj>
      <item>FINA Regionalni centar Zagreb</item>
      <item>Xiaohong Zeng</item>
    </izvorni_sadrzaj>
    <derivirana_varijabla naziv="DomainObject.Predmet.StrankaListNazivFormated_1">
      <item>FINA Regionalni centar Zagreb</item>
      <item>Xiaohong Zeng</item>
    </derivirana_varijabla>
  </DomainObject.Predmet.StrankaListNazivFormated>
  <DomainObject.Predmet.StrankaListNazivFormatedOIB>
    <izvorni_sadrzaj>
      <item>FINA Regionalni centar Zagreb, OIB 85821130368</item>
      <item>Xiaohong Zeng, OIB 21309141106</item>
    </izvorni_sadrzaj>
    <derivirana_varijabla naziv="DomainObject.Predmet.StrankaListNazivFormatedOIB_1">
      <item>FINA Regionalni centar Zagreb, OIB 85821130368</item>
      <item>Xiaohong Zeng, OIB 21309141106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>
      <item>Raiffeisenbank Austria d.d.</item>
      <item>Xiaohong Zeng</item>
    </izvorni_sadrzaj>
    <derivirana_varijabla naziv="DomainObject.Predmet.OstaliListFormated_1">
      <item>Raiffeisenbank Austria d.d.</item>
      <item>Xiaohong Zeng</item>
    </derivirana_varijabla>
  </DomainObject.Predmet.OstaliListFormated>
  <DomainObject.Predmet.OstaliListFormatedOIB>
    <izvorni_sadrzaj>
      <item>Raiffeisenbank Austria d.d., OIB 53056966535</item>
      <item>Xiaohong Zeng, OIB 21309141106</item>
    </izvorni_sadrzaj>
    <derivirana_varijabla naziv="DomainObject.Predmet.OstaliListFormatedOIB_1">
      <item>Raiffeisenbank Austria d.d., OIB 53056966535</item>
      <item>Xiaohong Zeng, OIB 21309141106</item>
    </derivirana_varijabla>
  </DomainObject.Predmet.OstaliListFormatedOIB>
  <DomainObject.Predmet.OstaliListFormatedWithAdress>
    <izvorni_sadrzaj>
      <item>Raiffeisenbank Austria d.d., Magazinska cesta 69, 10000 Zagreb</item>
      <item>Xiaohong Zeng, Ulica Vilima Korajca 23, 10000 Zagreb</item>
    </izvorni_sadrzaj>
    <derivirana_varijabla naziv="DomainObject.Predmet.OstaliListFormatedWithAdress_1">
      <item>Raiffeisenbank Austria d.d., Magazinska cesta 69, 10000 Zagreb</item>
      <item>Xiaohong Zeng, Ulica Vilima Korajca 23,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Xiaohong Zeng, OIB 21309141106, Ulica Vilima Korajca 23, 10000 Zagreb</item>
    </izvorni_sadrzaj>
    <derivirana_varijabla naziv="DomainObject.Predmet.OstaliListFormatedWithAdressOIB_1">
      <item>Raiffeisenbank Austria d.d., OIB 53056966535, Magazinska cesta 69, 10000 Zagreb</item>
      <item>Xiaohong Zeng, OIB 21309141106, Ulica Vilima Korajca 23, 10000 Zagreb</item>
    </derivirana_varijabla>
  </DomainObject.Predmet.OstaliListFormatedWithAdressOIB>
  <DomainObject.Predmet.OstaliListNazivFormated>
    <izvorni_sadrzaj>
      <item>Raiffeisenbank Austria d.d.</item>
      <item>Xiaohong Zeng</item>
    </izvorni_sadrzaj>
    <derivirana_varijabla naziv="DomainObject.Predmet.OstaliListNazivFormated_1">
      <item>Raiffeisenbank Austria d.d.</item>
      <item>Xiaohong Zeng</item>
    </derivirana_varijabla>
  </DomainObject.Predmet.OstaliListNazivFormated>
  <DomainObject.Predmet.OstaliListNazivFormatedOIB>
    <izvorni_sadrzaj>
      <item>Raiffeisenbank Austria d.d., OIB 53056966535</item>
      <item>Xiaohong Zeng, OIB 21309141106</item>
    </izvorni_sadrzaj>
    <derivirana_varijabla naziv="DomainObject.Predmet.OstaliListNazivFormatedOIB_1">
      <item>Raiffeisenbank Austria d.d., OIB 53056966535</item>
      <item>Xiaohong Zeng, OIB 21309141106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St-2825/2016-44</izvorni_sadrzaj>
    <derivirana_varijabla naziv="DomainObject.PoslovniBrojDokumenta_1">St-2825/2016-44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St-2825/2016-36</izvorni_sadrzaj>
    <derivirana_varijabla naziv="DomainObject.Predmet.OdlukaRjesenje.Oznaka_1">St-2825/2016-36</derivirana_varijabla>
  </DomainObject.Predmet.OdlukaRjesenje.Oznaka>
  <DomainObject.Predmet.SudioniciListNaziv>
    <izvorni_sadrzaj>
      <item>FINA Regionalni centar Zagreb</item>
      <item>MODA ZA DJECU d.o.o.</item>
      <item>Raiffeisenbank Austria d.d.</item>
      <item>Xiaohong Zeng</item>
      <item>Xiaohong Zeng</item>
    </izvorni_sadrzaj>
    <derivirana_varijabla naziv="DomainObject.Predmet.SudioniciListNaziv_1">
      <item>FINA Regionalni centar Zagreb</item>
      <item>MODA ZA DJECU d.o.o.</item>
      <item>Raiffeisenbank Austria d.d.</item>
      <item>Xiaohong Zeng</item>
      <item>Xiaohong Zeng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  <item>, OIB 53056966535</item>
      <item>, OIB 21309141106</item>
      <item>, OIB 21309141106</item>
    </izvorni_sadrzaj>
    <derivirana_varijabla naziv="DomainObject.Predmet.SudioniciListNazivOIB_1">
      <item>, OIB 85821130368</item>
      <item>, OIB 15783716920</item>
      <item>, OIB 53056966535</item>
      <item>, OIB 21309141106</item>
      <item>, OIB 21309141106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9859D-21FE-4551-8DE0-E7CC4E8F1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841</properties:Words>
  <properties:Characters>4593</properties:Characters>
  <properties:Lines>94</properties:Lines>
  <properties:Paragraphs>31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2017-12-04T12:20:00Z</cp:lastPrinted>
  <dcterms:modified xmlns:xsi="http://www.w3.org/2001/XMLSchema-instance" xsi:type="dcterms:W3CDTF">2017-12-04T12:20:00Z</dcterms:modified>
  <cp:revision>73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St-2825/2016-44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