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6eb28" w14:paraId="2f6eb28" w:rsidRDefault="0010737F" w:rsidP="0010737F" w:rsidR="0010737F">
      <w:pPr>
        <w:spacing w:after="0"/>
        <w:jc w:val="both"/>
        <w15:collapsed w:val="false"/>
        <w:rPr>
          <w:rFonts w:cs="Times New Roman"/>
        </w:rPr>
      </w:pPr>
      <w:r>
        <w:rPr>
          <w:rFonts w:cs="Times New Roman"/>
          <w:bCs/>
        </w:rPr>
        <w:t xml:space="preserve">                     </w:t>
      </w:r>
      <w:r>
        <w:rPr>
          <w:rFonts w:cs="Times New Roman"/>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rFonts w:cs="Times New Roman"/>
          <w:bCs/>
        </w:rPr>
        <w:tab/>
      </w:r>
      <w:r>
        <w:rPr>
          <w:rFonts w:cs="Times New Roman"/>
          <w:bCs/>
        </w:rPr>
        <w:tab/>
        <w:t xml:space="preserve">                             </w:t>
      </w:r>
    </w:p>
    <w:p w:rsidRDefault="0010737F" w:rsidP="0010737F" w:rsidR="0010737F">
      <w:pPr>
        <w:spacing w:after="0"/>
        <w:jc w:val="both"/>
        <w:rPr>
          <w:rFonts w:cs="Times New Roman"/>
        </w:rPr>
      </w:pPr>
      <w:r>
        <w:rPr>
          <w:rFonts w:cs="Times New Roman"/>
        </w:rPr>
        <w:t xml:space="preserve">       REPUBLIKA HRVATSKA</w:t>
      </w:r>
    </w:p>
    <w:p w:rsidRDefault="0010737F" w:rsidP="0010737F" w:rsidR="0010737F">
      <w:pPr>
        <w:spacing w:after="0"/>
        <w:jc w:val="both"/>
        <w:rPr>
          <w:rFonts w:cs="Times New Roman"/>
        </w:rPr>
      </w:pPr>
      <w:r>
        <w:rPr>
          <w:rFonts w:cs="Times New Roman"/>
        </w:rPr>
        <w:t>TRGOVAČKI SUD U VARAŽDINU</w:t>
      </w:r>
    </w:p>
    <w:p w:rsidRDefault="0010737F" w:rsidP="0010737F" w:rsidR="0010737F">
      <w:pPr>
        <w:spacing w:after="0"/>
        <w:rPr>
          <w:rFonts w:cs="Times New Roman"/>
          <w:bCs/>
        </w:rPr>
      </w:pPr>
      <w:r>
        <w:rPr>
          <w:rFonts w:cs="Times New Roman"/>
        </w:rPr>
        <w:t xml:space="preserve">                Braće Radić 2/II</w:t>
      </w:r>
      <w:r>
        <w:rPr>
          <w:rFonts w:cs="Times New Roman"/>
          <w:bCs/>
        </w:rPr>
        <w:t xml:space="preserve">                   </w:t>
      </w:r>
      <w:r>
        <w:rPr>
          <w:rFonts w:cs="Times New Roman"/>
          <w:bCs/>
        </w:rPr>
        <w:tab/>
      </w:r>
      <w:r>
        <w:rPr>
          <w:rFonts w:cs="Times New Roman"/>
          <w:bCs/>
        </w:rPr>
        <w:tab/>
      </w:r>
      <w:r>
        <w:rPr>
          <w:rFonts w:cs="Times New Roman"/>
          <w:bCs/>
        </w:rPr>
        <w:tab/>
      </w:r>
    </w:p>
    <w:p w:rsidRDefault="0010737F" w:rsidP="0010737F" w:rsidR="0010737F">
      <w:pPr>
        <w:rPr>
          <w:rFonts w:cs="Times New Roman"/>
        </w:rPr>
      </w:pPr>
    </w:p>
    <w:p w:rsidRDefault="004F7E35" w:rsidP="0010737F" w:rsidR="004F7E35">
      <w:pPr>
        <w:rPr>
          <w:rFonts w:cs="Times New Roman"/>
        </w:rPr>
      </w:pPr>
    </w:p>
    <w:p w:rsidRDefault="0010737F" w:rsidP="0010737F" w:rsidR="0010737F">
      <w:pPr>
        <w:jc w:val="center"/>
        <w:rPr>
          <w:rFonts w:cs="Times New Roman"/>
        </w:rPr>
      </w:pPr>
      <w:r>
        <w:rPr>
          <w:rFonts w:cs="Times New Roman"/>
        </w:rPr>
        <w:t xml:space="preserve">U    I M E    R E P U B L I K E     H R V A T S K E </w:t>
      </w:r>
    </w:p>
    <w:p w:rsidRDefault="0010737F" w:rsidP="0010737F" w:rsidR="004F7E35">
      <w:pPr>
        <w:jc w:val="center"/>
        <w:rPr>
          <w:rFonts w:cs="Times New Roman"/>
        </w:rPr>
      </w:pPr>
      <w:r>
        <w:rPr>
          <w:rFonts w:cs="Times New Roman"/>
        </w:rPr>
        <w:t>R J E Š E NJ E</w:t>
      </w:r>
    </w:p>
    <w:p w:rsidRDefault="004F7E35" w:rsidP="004F7E35" w:rsidR="004F7E35">
      <w:pPr>
        <w:spacing w:after="0"/>
        <w:jc w:val="center"/>
        <w:rPr>
          <w:rFonts w:cs="Times New Roman"/>
        </w:rPr>
      </w:pPr>
    </w:p>
    <w:p w:rsidRDefault="0010737F" w:rsidP="0010737F" w:rsidR="0010737F">
      <w:pPr>
        <w:ind w:firstLine="708"/>
        <w:jc w:val="both"/>
        <w:rPr>
          <w:rFonts w:cs="Times New Roman"/>
        </w:rPr>
      </w:pPr>
      <w:r>
        <w:rPr>
          <w:rFonts w:cs="Times New Roman"/>
        </w:rPr>
        <w:t xml:space="preserve">TRGOVAČKI SUD U VARAŽDINU, po sucu toga suda Kseniji Flack-Makitan, kao stečajnom sucu u stečajnom predmetu povodom prijedloga predlagatelja Republike Hrvatske, Ministarstva financija, Porezne uprave, Područnog ureda Sjeverna Hrvatska, za otvaranje stečajnog postupka nad dužnikom HABJAN d.o.o., Donja Dubrava, Zlatarski </w:t>
      </w:r>
      <w:proofErr w:type="spellStart"/>
      <w:r>
        <w:rPr>
          <w:rFonts w:cs="Times New Roman"/>
        </w:rPr>
        <w:t>Strmec</w:t>
      </w:r>
      <w:proofErr w:type="spellEnd"/>
      <w:r>
        <w:rPr>
          <w:rFonts w:cs="Times New Roman"/>
        </w:rPr>
        <w:t xml:space="preserve"> 13, OIB: 78977473617, 15. svibnja 2017.</w:t>
      </w:r>
    </w:p>
    <w:p w:rsidRDefault="0010737F" w:rsidP="0010737F" w:rsidR="0010737F">
      <w:pPr>
        <w:spacing w:after="0"/>
        <w:jc w:val="center"/>
        <w:rPr>
          <w:rFonts w:cs="Times New Roman"/>
        </w:rPr>
      </w:pPr>
      <w:r>
        <w:rPr>
          <w:rFonts w:cs="Times New Roman"/>
        </w:rPr>
        <w:t>r i j e š i o    j e</w:t>
      </w:r>
    </w:p>
    <w:p w:rsidRDefault="0010737F" w:rsidP="0010737F" w:rsidR="0010737F">
      <w:pPr>
        <w:spacing w:after="0"/>
        <w:jc w:val="center"/>
        <w:rPr>
          <w:rFonts w:cs="Times New Roman"/>
        </w:rPr>
      </w:pPr>
    </w:p>
    <w:p w:rsidRDefault="0010737F" w:rsidP="0010737F" w:rsidR="0010737F">
      <w:pPr>
        <w:spacing w:after="0"/>
        <w:jc w:val="center"/>
        <w:rPr>
          <w:rFonts w:cs="Times New Roman"/>
        </w:rPr>
      </w:pPr>
    </w:p>
    <w:p w:rsidRDefault="0010737F" w:rsidP="0010737F" w:rsidR="0010737F">
      <w:pPr>
        <w:pStyle w:val="Odlomakpopisa"/>
        <w:numPr>
          <w:ilvl w:val="0"/>
          <w:numId w:val="47"/>
        </w:numPr>
        <w:tabs>
          <w:tab w:pos="851" w:val="clear"/>
        </w:tabs>
        <w:spacing w:after="200"/>
        <w:contextualSpacing/>
        <w:rPr>
          <w:rFonts w:cs="Times New Roman"/>
        </w:rPr>
      </w:pPr>
      <w:r>
        <w:rPr>
          <w:rFonts w:cs="Times New Roman"/>
        </w:rPr>
        <w:t xml:space="preserve">Otvara se i zaključuje stečajni postupak nad stečajnim dužnikom HABJAN d.o.o., Donja Dubrava, Zlatarski </w:t>
      </w:r>
      <w:proofErr w:type="spellStart"/>
      <w:r>
        <w:rPr>
          <w:rFonts w:cs="Times New Roman"/>
        </w:rPr>
        <w:t>Strmec</w:t>
      </w:r>
      <w:proofErr w:type="spellEnd"/>
      <w:r>
        <w:rPr>
          <w:rFonts w:cs="Times New Roman"/>
        </w:rPr>
        <w:t xml:space="preserve"> 13, OIB: 78977473617.</w:t>
      </w:r>
    </w:p>
    <w:p w:rsidRDefault="0010737F" w:rsidP="0010737F" w:rsidR="0010737F">
      <w:pPr>
        <w:pStyle w:val="Odlomakpopisa"/>
        <w:ind w:left="1080"/>
        <w:rPr>
          <w:rFonts w:cs="Times New Roman"/>
        </w:rPr>
      </w:pPr>
    </w:p>
    <w:p w:rsidRDefault="0010737F" w:rsidP="0010737F" w:rsidR="0010737F">
      <w:pPr>
        <w:pStyle w:val="Odlomakpopisa"/>
        <w:numPr>
          <w:ilvl w:val="0"/>
          <w:numId w:val="47"/>
        </w:numPr>
        <w:tabs>
          <w:tab w:pos="851" w:val="clear"/>
        </w:tabs>
        <w:spacing w:after="200"/>
        <w:contextualSpacing/>
        <w:rPr>
          <w:rFonts w:cs="Times New Roman"/>
        </w:rPr>
      </w:pPr>
      <w:r>
        <w:rPr>
          <w:rFonts w:cs="Times New Roman"/>
        </w:rPr>
        <w:t xml:space="preserve">Za stečajnog upravitelja imenuje se </w:t>
      </w:r>
      <w:r w:rsidR="004F7E35">
        <w:rPr>
          <w:rFonts w:cs="Times New Roman"/>
        </w:rPr>
        <w:t xml:space="preserve">Siniša </w:t>
      </w:r>
      <w:proofErr w:type="spellStart"/>
      <w:r w:rsidR="004F7E35">
        <w:rPr>
          <w:rFonts w:cs="Times New Roman"/>
        </w:rPr>
        <w:t>Rajnović</w:t>
      </w:r>
      <w:proofErr w:type="spellEnd"/>
      <w:r w:rsidR="004F7E35">
        <w:rPr>
          <w:rFonts w:cs="Times New Roman"/>
        </w:rPr>
        <w:t xml:space="preserve">, Sv. Trojstva 87, </w:t>
      </w:r>
      <w:proofErr w:type="spellStart"/>
      <w:r w:rsidR="004F7E35">
        <w:rPr>
          <w:rFonts w:cs="Times New Roman"/>
        </w:rPr>
        <w:t>Milanovac</w:t>
      </w:r>
      <w:proofErr w:type="spellEnd"/>
      <w:r w:rsidR="004F7E35">
        <w:rPr>
          <w:rFonts w:cs="Times New Roman"/>
        </w:rPr>
        <w:t>, Virovitica, OIB: 86217384445.</w:t>
      </w:r>
    </w:p>
    <w:p w:rsidRDefault="0010737F" w:rsidP="0010737F" w:rsidR="0010737F">
      <w:pPr>
        <w:pStyle w:val="Odlomakpopisa"/>
        <w:ind w:left="1080"/>
        <w:rPr>
          <w:rFonts w:cs="Times New Roman"/>
        </w:rPr>
      </w:pPr>
    </w:p>
    <w:p w:rsidRDefault="0010737F" w:rsidP="0010737F" w:rsidR="0010737F">
      <w:pPr>
        <w:pStyle w:val="Odlomakpopisa"/>
        <w:numPr>
          <w:ilvl w:val="0"/>
          <w:numId w:val="47"/>
        </w:numPr>
        <w:tabs>
          <w:tab w:pos="851" w:val="clear"/>
        </w:tabs>
        <w:spacing w:after="200"/>
        <w:contextualSpacing/>
        <w:rPr>
          <w:rFonts w:cs="Times New Roman"/>
        </w:rPr>
      </w:pPr>
      <w:r>
        <w:rPr>
          <w:rFonts w:cs="Times New Roman"/>
        </w:rPr>
        <w:t>Ovo rješenje objaviti će se na mrežnoj stranici e-Oglasna ploča suda.</w:t>
      </w:r>
    </w:p>
    <w:p w:rsidRDefault="0010737F" w:rsidP="0010737F" w:rsidR="0010737F">
      <w:pPr>
        <w:pStyle w:val="Odlomakpopisa"/>
        <w:ind w:left="1080"/>
        <w:rPr>
          <w:rFonts w:cs="Times New Roman"/>
        </w:rPr>
      </w:pPr>
    </w:p>
    <w:p w:rsidRDefault="0010737F" w:rsidP="0010737F" w:rsidR="0010737F">
      <w:pPr>
        <w:pStyle w:val="Odlomakpopisa"/>
        <w:numPr>
          <w:ilvl w:val="0"/>
          <w:numId w:val="47"/>
        </w:numPr>
        <w:tabs>
          <w:tab w:pos="851" w:val="clear"/>
        </w:tabs>
        <w:spacing w:after="200"/>
        <w:contextualSpacing/>
        <w:rPr>
          <w:rFonts w:cs="Times New Roman"/>
        </w:rPr>
      </w:pPr>
      <w:r>
        <w:rPr>
          <w:rFonts w:cs="Times New Roman"/>
        </w:rPr>
        <w:t>Nakon pravomoćnosti ovoga rješenja stečajni dužnik će biti brisan iz sudskog registra.</w:t>
      </w:r>
    </w:p>
    <w:p w:rsidRDefault="0010737F" w:rsidP="0010737F" w:rsidR="0010737F">
      <w:pPr>
        <w:jc w:val="both"/>
        <w:rPr>
          <w:rFonts w:cs="Times New Roman"/>
        </w:rPr>
      </w:pPr>
    </w:p>
    <w:p w:rsidRDefault="0010737F" w:rsidP="0010737F" w:rsidR="0010737F">
      <w:pPr>
        <w:jc w:val="center"/>
        <w:rPr>
          <w:rFonts w:cs="Times New Roman"/>
        </w:rPr>
      </w:pPr>
      <w:r>
        <w:rPr>
          <w:rFonts w:cs="Times New Roman"/>
        </w:rPr>
        <w:t>Obrazloženje</w:t>
      </w:r>
    </w:p>
    <w:p w:rsidRDefault="0010737F" w:rsidP="0010737F" w:rsidR="0010737F">
      <w:pPr>
        <w:ind w:firstLine="708"/>
        <w:jc w:val="both"/>
        <w:rPr>
          <w:rFonts w:cs="Times New Roman"/>
        </w:rPr>
      </w:pPr>
      <w:r>
        <w:rPr>
          <w:rFonts w:cs="Times New Roman"/>
        </w:rPr>
        <w:t>Predlagatelj je podnio 10. svibnja 2016. sudu prijedlog za otvaranje stečajnog postupka nad ovim dužnikom navevši u prijedlogu da ima tražbinu prema dužniku u iznosu od 16.538,74 kn.</w:t>
      </w:r>
    </w:p>
    <w:p w:rsidRDefault="0010737F" w:rsidP="0010737F" w:rsidR="0010737F">
      <w:pPr>
        <w:ind w:firstLine="708"/>
        <w:jc w:val="both"/>
        <w:rPr>
          <w:rFonts w:cs="Times New Roman"/>
        </w:rPr>
      </w:pPr>
      <w:r>
        <w:rPr>
          <w:rFonts w:cs="Times New Roman"/>
        </w:rPr>
        <w:t>U ovome predmetu sud je održao ročište 16. rujna 2016. na koje direktor dužnika nije pristupio iako je bio uredno pozvan, te je na istom ročištu zastupnik Republike Hrvatske izjavio kako ostaje pri prijedlogu za otvaranje stečajnog postupka.</w:t>
      </w:r>
    </w:p>
    <w:p w:rsidRDefault="0010737F" w:rsidP="0010737F" w:rsidR="0010737F">
      <w:pPr>
        <w:ind w:firstLine="708"/>
        <w:jc w:val="both"/>
        <w:rPr>
          <w:rFonts w:cs="Times New Roman"/>
        </w:rPr>
      </w:pPr>
    </w:p>
    <w:p w:rsidRDefault="0010737F" w:rsidP="0010737F" w:rsidR="0010737F">
      <w:pPr>
        <w:ind w:firstLine="708"/>
        <w:jc w:val="both"/>
        <w:rPr>
          <w:rFonts w:cs="Times New Roman"/>
        </w:rPr>
      </w:pPr>
      <w:r>
        <w:rPr>
          <w:rFonts w:cs="Times New Roman"/>
        </w:rPr>
        <w:t>Nakon toga sud je rješenjem od 22. rujna 2016., poslovni broj St-607/16-11 pozvao vjerovnike ovog dužnika da u roku od 15 dana od objave rješenja na mrežnoj stranici e-Oglasna ploča suda uplate predujam za namirenje troškova prethodnog i otvorenog stečajnog postupka u iznosu od 5.000,00 kn, uz upozorenje da će u protivnom sud donijeti rješenje o otvaranju i zaključenju stečajnog postupka.</w:t>
      </w:r>
    </w:p>
    <w:p w:rsidRDefault="0010737F" w:rsidP="0010737F" w:rsidR="0010737F">
      <w:pPr>
        <w:ind w:firstLine="708"/>
        <w:jc w:val="both"/>
        <w:rPr>
          <w:rFonts w:cs="Times New Roman"/>
        </w:rPr>
      </w:pPr>
      <w:r>
        <w:rPr>
          <w:rFonts w:cs="Times New Roman"/>
        </w:rPr>
        <w:t>U ostavljenom roku nitko od vjerovnika nije uplatio traženi predujam, a kako je sud utvrdio da je dužnik nesposoban za plaćanje, u skladu s čl. 132. st. 2. Stečajnog zakona (Narodne novine broj 71/15, dalje SZ) odlučeno je kao u izreci ovog rješenja.</w:t>
      </w:r>
    </w:p>
    <w:p w:rsidRDefault="0010737F" w:rsidP="0010737F" w:rsidR="0010737F">
      <w:pPr>
        <w:ind w:firstLine="708"/>
        <w:jc w:val="both"/>
        <w:rPr>
          <w:rFonts w:cs="Times New Roman"/>
        </w:rPr>
      </w:pPr>
    </w:p>
    <w:p w:rsidRDefault="0010737F" w:rsidP="0010737F" w:rsidR="0010737F">
      <w:pPr>
        <w:jc w:val="center"/>
        <w:rPr>
          <w:rFonts w:cs="Times New Roman"/>
        </w:rPr>
      </w:pPr>
      <w:r>
        <w:rPr>
          <w:rFonts w:cs="Times New Roman"/>
        </w:rPr>
        <w:t>U Varaždin, 15. svibnja 2017.</w:t>
      </w:r>
    </w:p>
    <w:p w:rsidRDefault="0010737F" w:rsidP="0010737F" w:rsidR="0010737F">
      <w:pPr>
        <w:jc w:val="center"/>
        <w:rPr>
          <w:rFonts w:cs="Times New Roman"/>
        </w:rPr>
      </w:pPr>
      <w:r>
        <w:rPr>
          <w:rFonts w:cs="Times New Roman"/>
        </w:rPr>
        <w:t xml:space="preserve">                                                                                             </w:t>
      </w:r>
    </w:p>
    <w:p w:rsidRDefault="004377F6" w:rsidP="0010737F" w:rsidR="0010737F">
      <w:pPr>
        <w:ind w:firstLine="708" w:left="5664"/>
        <w:jc w:val="both"/>
        <w:rPr>
          <w:rFonts w:cs="Times New Roman"/>
        </w:rPr>
      </w:pPr>
      <w:r>
        <w:rPr>
          <w:rFonts w:cs="Times New Roman"/>
        </w:rPr>
        <w:t xml:space="preserve">  </w:t>
      </w:r>
      <w:r w:rsidR="0010737F">
        <w:rPr>
          <w:rFonts w:cs="Times New Roman"/>
        </w:rPr>
        <w:t>SUDAC</w:t>
      </w:r>
    </w:p>
    <w:p w:rsidRDefault="0010737F" w:rsidP="0010737F" w:rsidR="0010737F">
      <w:pPr>
        <w:ind w:firstLine="708" w:left="4956"/>
        <w:jc w:val="both"/>
        <w:rPr>
          <w:rFonts w:cs="Times New Roman"/>
        </w:rPr>
      </w:pPr>
      <w:r>
        <w:rPr>
          <w:rFonts w:cs="Times New Roman"/>
        </w:rPr>
        <w:t>Ksenija Flack-Makitan</w:t>
      </w:r>
      <w:r w:rsidR="004377F6">
        <w:rPr>
          <w:rFonts w:cs="Times New Roman"/>
        </w:rPr>
        <w:t>, v.r.</w:t>
      </w:r>
    </w:p>
    <w:p w:rsidRDefault="0010737F" w:rsidP="0010737F" w:rsidR="00356F92">
      <w:pPr>
        <w:rPr>
          <w:rFonts w:cs="Times New Roman"/>
        </w:rPr>
      </w:pPr>
      <w:r>
        <w:rPr>
          <w:rFonts w:cs="Times New Roman"/>
        </w:rPr>
        <w:t xml:space="preserve">                    </w:t>
      </w:r>
      <w:r w:rsidR="006D5DA4">
        <w:rPr>
          <w:rFonts w:cs="Times New Roman"/>
        </w:rPr>
        <w:tab/>
      </w:r>
      <w:r w:rsidR="006D5DA4">
        <w:rPr>
          <w:rFonts w:cs="Times New Roman"/>
        </w:rPr>
        <w:tab/>
      </w:r>
      <w:r w:rsidR="006D5DA4">
        <w:rPr>
          <w:rFonts w:cs="Times New Roman"/>
        </w:rPr>
        <w:tab/>
      </w:r>
      <w:r w:rsidR="006D5DA4">
        <w:rPr>
          <w:rFonts w:cs="Times New Roman"/>
        </w:rPr>
        <w:tab/>
      </w:r>
      <w:r w:rsidR="006D5DA4">
        <w:rPr>
          <w:rFonts w:cs="Times New Roman"/>
        </w:rPr>
        <w:tab/>
      </w:r>
      <w:r w:rsidR="006D5DA4">
        <w:rPr>
          <w:rFonts w:cs="Times New Roman"/>
        </w:rPr>
        <w:tab/>
      </w:r>
      <w:bookmarkStart w:name="_GoBack" w:id="0"/>
      <w:bookmarkEnd w:id="0"/>
    </w:p>
    <w:p w:rsidRDefault="0010737F" w:rsidP="0010737F" w:rsidR="0010737F">
      <w:pPr>
        <w:rPr>
          <w:rFonts w:cs="Times New Roman"/>
        </w:rPr>
      </w:pPr>
      <w:r>
        <w:rPr>
          <w:rFonts w:cs="Times New Roman"/>
        </w:rPr>
        <w:t xml:space="preserve">                                          </w:t>
      </w:r>
    </w:p>
    <w:p w:rsidRDefault="00356F92" w:rsidP="00356F92" w:rsidR="00356F92">
      <w:pPr>
        <w:jc w:val="both"/>
      </w:pPr>
      <w:r>
        <w:t>UPUTA O PRAVNOM LIJEKU:</w:t>
      </w:r>
    </w:p>
    <w:p w:rsidRDefault="00356F92" w:rsidP="00356F92" w:rsidR="00356F92">
      <w:pPr>
        <w:jc w:val="both"/>
      </w:pPr>
      <w: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10737F" w:rsidP="0010737F" w:rsidR="0010737F">
      <w:pPr>
        <w:spacing w:after="0"/>
        <w:jc w:val="both"/>
        <w:rPr>
          <w:rFonts w:cs="Times New Roman"/>
        </w:rPr>
      </w:pPr>
    </w:p>
    <w:p w:rsidRDefault="00356F92" w:rsidP="0010737F" w:rsidR="00356F92">
      <w:pPr>
        <w:spacing w:after="0"/>
        <w:jc w:val="both"/>
        <w:rPr>
          <w:rFonts w:cs="Times New Roman"/>
        </w:rPr>
      </w:pPr>
    </w:p>
    <w:p w:rsidRDefault="0010737F" w:rsidP="0010737F" w:rsidR="0010737F">
      <w:pPr>
        <w:spacing w:after="0"/>
        <w:rPr>
          <w:rFonts w:cs="Times New Roman"/>
        </w:rPr>
      </w:pPr>
      <w:r>
        <w:rPr>
          <w:rFonts w:cs="Times New Roman"/>
        </w:rPr>
        <w:t>DNA:</w:t>
      </w:r>
    </w:p>
    <w:p w:rsidRDefault="0010737F" w:rsidP="0010737F" w:rsidR="0010737F" w:rsidRPr="0010737F">
      <w:pPr>
        <w:numPr>
          <w:ilvl w:val="0"/>
          <w:numId w:val="48"/>
        </w:numPr>
        <w:spacing w:after="0"/>
        <w:jc w:val="both"/>
        <w:rPr>
          <w:rFonts w:cs="Times New Roman"/>
        </w:rPr>
      </w:pPr>
      <w:r>
        <w:rPr>
          <w:rFonts w:cs="Times New Roman"/>
        </w:rPr>
        <w:t>Županijsko državno odvjetništvo u Varaždinu, Građansko upravni odjel, Varaždin, B. Radić 2,</w:t>
      </w:r>
    </w:p>
    <w:p w:rsidRDefault="0010737F" w:rsidP="0010737F" w:rsidR="0010737F">
      <w:pPr>
        <w:pStyle w:val="Odlomakpopisa"/>
        <w:numPr>
          <w:ilvl w:val="0"/>
          <w:numId w:val="48"/>
        </w:numPr>
        <w:tabs>
          <w:tab w:pos="851" w:val="clear"/>
        </w:tabs>
        <w:spacing w:after="0"/>
        <w:contextualSpacing/>
        <w:jc w:val="left"/>
        <w:rPr>
          <w:rFonts w:cs="Times New Roman"/>
        </w:rPr>
      </w:pPr>
      <w:r>
        <w:rPr>
          <w:rFonts w:cs="Times New Roman"/>
        </w:rPr>
        <w:t xml:space="preserve">Dužniku </w:t>
      </w:r>
      <w:r w:rsidR="004F7E35">
        <w:rPr>
          <w:rFonts w:cs="Times New Roman"/>
        </w:rPr>
        <w:t xml:space="preserve">HABJAN d.o.o., Donja Dubrava, Zlatarski </w:t>
      </w:r>
      <w:proofErr w:type="spellStart"/>
      <w:r w:rsidR="004F7E35">
        <w:rPr>
          <w:rFonts w:cs="Times New Roman"/>
        </w:rPr>
        <w:t>Strmec</w:t>
      </w:r>
      <w:proofErr w:type="spellEnd"/>
      <w:r w:rsidR="004F7E35">
        <w:rPr>
          <w:rFonts w:cs="Times New Roman"/>
        </w:rPr>
        <w:t xml:space="preserve"> 13</w:t>
      </w:r>
    </w:p>
    <w:p w:rsidRDefault="0010737F" w:rsidP="0010737F" w:rsidR="0010737F">
      <w:pPr>
        <w:pStyle w:val="Odlomakpopisa"/>
        <w:numPr>
          <w:ilvl w:val="0"/>
          <w:numId w:val="48"/>
        </w:numPr>
        <w:tabs>
          <w:tab w:pos="851" w:val="clear"/>
        </w:tabs>
        <w:spacing w:after="0"/>
        <w:contextualSpacing/>
        <w:jc w:val="left"/>
        <w:rPr>
          <w:rFonts w:cs="Times New Roman"/>
        </w:rPr>
      </w:pPr>
      <w:r>
        <w:rPr>
          <w:rFonts w:cs="Times New Roman"/>
        </w:rPr>
        <w:t xml:space="preserve">Direktoru dužnika </w:t>
      </w:r>
      <w:r w:rsidR="004F7E35">
        <w:rPr>
          <w:rFonts w:cs="Times New Roman"/>
        </w:rPr>
        <w:t xml:space="preserve">Zoran </w:t>
      </w:r>
      <w:proofErr w:type="spellStart"/>
      <w:r w:rsidR="004F7E35">
        <w:rPr>
          <w:rFonts w:cs="Times New Roman"/>
        </w:rPr>
        <w:t>Habjan</w:t>
      </w:r>
      <w:proofErr w:type="spellEnd"/>
      <w:r w:rsidR="004F7E35">
        <w:rPr>
          <w:rFonts w:cs="Times New Roman"/>
        </w:rPr>
        <w:t xml:space="preserve">, Donja Dubrava, Zlatarski </w:t>
      </w:r>
      <w:proofErr w:type="spellStart"/>
      <w:r w:rsidR="004F7E35">
        <w:rPr>
          <w:rFonts w:cs="Times New Roman"/>
        </w:rPr>
        <w:t>Strmec</w:t>
      </w:r>
      <w:proofErr w:type="spellEnd"/>
      <w:r w:rsidR="004F7E35">
        <w:rPr>
          <w:rFonts w:cs="Times New Roman"/>
        </w:rPr>
        <w:t xml:space="preserve"> 13</w:t>
      </w:r>
    </w:p>
    <w:p w:rsidRDefault="0010737F" w:rsidP="0010737F" w:rsidR="0010737F">
      <w:pPr>
        <w:pStyle w:val="Odlomakpopisa"/>
        <w:numPr>
          <w:ilvl w:val="0"/>
          <w:numId w:val="48"/>
        </w:numPr>
        <w:tabs>
          <w:tab w:pos="851" w:val="clear"/>
        </w:tabs>
        <w:spacing w:after="0"/>
        <w:contextualSpacing/>
        <w:jc w:val="left"/>
        <w:rPr>
          <w:rFonts w:cs="Times New Roman"/>
        </w:rPr>
      </w:pPr>
      <w:r>
        <w:rPr>
          <w:rFonts w:cs="Times New Roman"/>
        </w:rPr>
        <w:t>Stečajni upravitelj,</w:t>
      </w:r>
      <w:r w:rsidR="004F7E35">
        <w:rPr>
          <w:rFonts w:cs="Times New Roman"/>
        </w:rPr>
        <w:t xml:space="preserve"> Siniša </w:t>
      </w:r>
      <w:proofErr w:type="spellStart"/>
      <w:r w:rsidR="004F7E35">
        <w:rPr>
          <w:rFonts w:cs="Times New Roman"/>
        </w:rPr>
        <w:t>Rajnović</w:t>
      </w:r>
      <w:proofErr w:type="spellEnd"/>
      <w:r w:rsidR="004F7E35">
        <w:rPr>
          <w:rFonts w:cs="Times New Roman"/>
        </w:rPr>
        <w:t xml:space="preserve">, Sv. Trojstva 87, </w:t>
      </w:r>
      <w:proofErr w:type="spellStart"/>
      <w:r w:rsidR="004F7E35">
        <w:rPr>
          <w:rFonts w:cs="Times New Roman"/>
        </w:rPr>
        <w:t>Milanovac</w:t>
      </w:r>
      <w:proofErr w:type="spellEnd"/>
      <w:r w:rsidR="004F7E35">
        <w:rPr>
          <w:rFonts w:cs="Times New Roman"/>
        </w:rPr>
        <w:t>, Virovitica</w:t>
      </w:r>
    </w:p>
    <w:p w:rsidRDefault="0010737F" w:rsidP="0010737F" w:rsidR="0010737F" w:rsidRPr="0010737F">
      <w:pPr>
        <w:pStyle w:val="ListaeSPIS"/>
        <w:numPr>
          <w:ilvl w:val="0"/>
          <w:numId w:val="48"/>
        </w:numPr>
        <w:spacing w:after="0"/>
      </w:pPr>
      <w:r>
        <w:t>Financijska agencija, Regionalni centar Zagreb, Podružnica Varaždin, A. Cesarca 2</w:t>
      </w:r>
    </w:p>
    <w:p w:rsidRDefault="0010737F" w:rsidP="0010737F" w:rsidR="0010737F">
      <w:pPr>
        <w:numPr>
          <w:ilvl w:val="0"/>
          <w:numId w:val="48"/>
        </w:numPr>
        <w:spacing w:after="0"/>
        <w:jc w:val="both"/>
        <w:rPr>
          <w:rFonts w:cs="Times New Roman"/>
        </w:rPr>
      </w:pPr>
      <w:r>
        <w:rPr>
          <w:rFonts w:cs="Times New Roman"/>
        </w:rPr>
        <w:t>Sudski registar, odmah i nakon pravomoćnosti</w:t>
      </w:r>
    </w:p>
    <w:p w:rsidRDefault="0010737F" w:rsidP="004F27AE" w:rsidR="00AE649C" w:rsidRPr="0010737F">
      <w:pPr>
        <w:numPr>
          <w:ilvl w:val="0"/>
          <w:numId w:val="48"/>
        </w:numPr>
        <w:spacing w:after="0"/>
        <w:jc w:val="both"/>
        <w:rPr>
          <w:rFonts w:cs="Times New Roman"/>
        </w:rPr>
      </w:pPr>
      <w:r>
        <w:rPr>
          <w:rFonts w:cs="Times New Roman"/>
        </w:rPr>
        <w:t>E-oglasna ploča sud</w:t>
      </w:r>
      <w:r w:rsidR="00AB4602">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10737F">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414B" w:rsidP="00537B78" w:rsidR="00C7414B">
      <w:r>
        <w:separator/>
      </w:r>
    </w:p>
  </w:endnote>
  <w:endnote w:id="0" w:type="continuationSeparator">
    <w:p w:rsidRDefault="00C7414B" w:rsidP="00537B78" w:rsidR="00C741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414B" w:rsidP="00537B78" w:rsidR="00C7414B">
      <w:r>
        <w:separator/>
      </w:r>
    </w:p>
  </w:footnote>
  <w:footnote w:id="0" w:type="continuationSeparator">
    <w:p w:rsidRDefault="00C7414B" w:rsidP="00537B78" w:rsidR="00C741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737F" w:rsidR="008333A9">
    <w:pPr>
      <w:pStyle w:val="Zaglavlje"/>
    </w:pPr>
    <w:r>
      <w:rPr>
        <w:rStyle w:val="PozadinaSvijetloCrvena"/>
        <w:shd w:fill="auto" w:color="auto" w:val="clear"/>
      </w:rPr>
      <w:t>Poslovni broj: 5 St-1083/16-2</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36E237D5"/>
    <w:multiLevelType w:val="hybridMultilevel"/>
    <w:tmpl w:val="04CA3412"/>
    <w:lvl w:tplc="F5FC734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9A22866"/>
    <w:multiLevelType w:val="hybridMultilevel"/>
    <w:tmpl w:val="F42CC90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37F"/>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6F92"/>
    <w:rsid w:val="00357DC0"/>
    <w:rsid w:val="00361433"/>
    <w:rsid w:val="0036205F"/>
    <w:rsid w:val="00363199"/>
    <w:rsid w:val="00363A73"/>
    <w:rsid w:val="003641C9"/>
    <w:rsid w:val="00364780"/>
    <w:rsid w:val="003651B7"/>
    <w:rsid w:val="0037020C"/>
    <w:rsid w:val="00370547"/>
    <w:rsid w:val="003708E3"/>
    <w:rsid w:val="003709E9"/>
    <w:rsid w:val="0037267F"/>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377F6"/>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4F7E35"/>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2628"/>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5DA4"/>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54F"/>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0747B"/>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414B"/>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14929597">
      <w:bodyDiv w:val="true"/>
      <w:marLeft w:val="0"/>
      <w:marRight w:val="0"/>
      <w:marTop w:val="0"/>
      <w:marBottom w:val="0"/>
      <w:divBdr>
        <w:top w:space="0" w:sz="0" w:color="auto" w:val="none"/>
        <w:left w:space="0" w:sz="0" w:color="auto" w:val="none"/>
        <w:bottom w:space="0" w:sz="0" w:color="auto" w:val="none"/>
        <w:right w:space="0" w:sz="0" w:color="auto" w:val="none"/>
      </w:divBdr>
    </w:div>
    <w:div w:id="150486115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2017.</izvorni_sadrzaj>
    <derivirana_varijabla naziv="DomainObject.DatumDonosenjaOdluke_1">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St-1083/2016-2</izvorni_sadrzaj>
    <derivirana_varijabla naziv="DomainObject.Oznaka_1">St-1083/2016-2</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1083</izvorni_sadrzaj>
    <derivirana_varijabla naziv="DomainObject.Predmet.Broj_1">1083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2016.</izvorni_sadrzaj>
    <derivirana_varijabla naziv="DomainObject.Predmet.DatumOsnivanja_1">25.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 stečajnog postupka
Prijedlog za otvaranje st. postupka</izvorni_sadrzaj>
    <derivirana_varijabla naziv="DomainObject.Predmet.Opis_1">Zahtjev za provedbu skraćenog stečajnog postupka
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St-1083/2016</izvorni_sadrzaj>
    <derivirana_varijabla naziv="DomainObject.Predmet.OznakaBroj_1">St-1083/2016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HABJAN društvo s ograničenom odgovornošću za proizvodnju, trgovinu i usluge</izvorni_sadrzaj>
    <derivirana_varijabla naziv="DomainObject.Predmet.ProtustrankaFormated_1">  HABJAN društvo s ograničenom odgovornošću za proizvodnju, trgovinu i usluge</derivirana_varijabla>
  </DomainObject.Predmet.ProtustrankaFormated>
  <DomainObject.Predmet.ProtustrankaFormatedOIB>
    <izvorni_sadrzaj>  HABJAN društvo s ograničenom odgovornošću za proizvodnju, trgovinu i usluge, OIB 78977473617</izvorni_sadrzaj>
    <derivirana_varijabla naziv="DomainObject.Predmet.ProtustrankaFormatedOIB_1">  HABJAN društvo s ograničenom odgovornošću za proizvodnju, trgovinu i usluge, OIB 78977473617</derivirana_varijabla>
  </DomainObject.Predmet.ProtustrankaFormatedOIB>
  <DomainObject.Predmet.ProtustrankaFormatedWithAdress>
    <izvorni_sadrzaj> HABJAN društvo s ograničenom odgovornošću za proizvodnju, trgovinu i usluge, Zlatarski Strmec 13, 40320 Donja Dubrava</izvorni_sadrzaj>
    <derivirana_varijabla naziv="DomainObject.Predmet.ProtustrankaFormatedWithAdress_1"> HABJAN društvo s ograničenom odgovornošću za proizvodnju, trgovinu i usluge, Zlatarski Strmec 13, 40320 Donja Dubrava</derivirana_varijabla>
  </DomainObject.Predmet.ProtustrankaFormatedWithAdress>
  <DomainObject.Predmet.ProtustrankaFormatedWithAdressOIB>
    <izvorni_sadrzaj> HABJAN društvo s ograničenom odgovornošću za proizvodnju, trgovinu i usluge, OIB 78977473617, Zlatarski Strmec 13, 40320 Donja Dubrava</izvorni_sadrzaj>
    <derivirana_varijabla naziv="DomainObject.Predmet.ProtustrankaFormatedWithAdressOIB_1"> HABJAN društvo s ograničenom odgovornošću za proizvodnju, trgovinu i usluge, OIB 78977473617, Zlatarski Strmec 13, 40320 Donja Dubrava</derivirana_varijabla>
  </DomainObject.Predmet.ProtustrankaFormatedWithAdressOIB>
  <DomainObject.Predmet.ProtustrankaWithAdress>
    <izvorni_sadrzaj>HABJAN društvo s ograničenom odgovornošću za proizvodnju, trgovinu i usluge Zlatarski Strmec 13, 40320 Donja Dubrava</izvorni_sadrzaj>
    <derivirana_varijabla naziv="DomainObject.Predmet.ProtustrankaWithAdress_1">HABJAN društvo s ograničenom odgovornošću za proizvodnju, trgovinu i usluge Zlatarski Strmec 13, 40320 Donja Dubrava</derivirana_varijabla>
  </DomainObject.Predmet.ProtustrankaWithAdress>
  <DomainObject.Predmet.ProtustrankaWithAdressOIB>
    <izvorni_sadrzaj>HABJAN društvo s ograničenom odgovornošću za proizvodnju, trgovinu i usluge, OIB 78977473617, Zlatarski Strmec 13, 40320 Donja Dubrava</izvorni_sadrzaj>
    <derivirana_varijabla naziv="DomainObject.Predmet.ProtustrankaWithAdressOIB_1">HABJAN društvo s ograničenom odgovornošću za proizvodnju, trgovinu i usluge, OIB 78977473617, Zlatarski Strmec 13, 40320 Donja Dubrava</derivirana_varijabla>
  </DomainObject.Predmet.ProtustrankaWithAdressOIB>
  <DomainObject.Predmet.ProtustrankaNazivFormated>
    <izvorni_sadrzaj>HABJAN društvo s ograničenom odgovornošću za proizvodnju, trgovinu i usluge</izvorni_sadrzaj>
    <derivirana_varijabla naziv="DomainObject.Predmet.ProtustrankaNazivFormated_1">HABJAN društvo s ograničenom odgovornošću za proizvodnju, trgovinu i usluge</derivirana_varijabla>
  </DomainObject.Predmet.ProtustrankaNazivFormated>
  <DomainObject.Predmet.ProtustrankaNazivFormatedOIB>
    <izvorni_sadrzaj>HABJAN društvo s ograničenom odgovornošću za proizvodnju, trgovinu i usluge, OIB 78977473617</izvorni_sadrzaj>
    <derivirana_varijabla naziv="DomainObject.Predmet.ProtustrankaNazivFormatedOIB_1">HABJAN društvo s ograničenom odgovornošću za proizvodnju, trgovinu i usluge, OIB 78977473617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izvorni_sadrzaj>
    <derivirana_varijabla naziv="DomainObject.Predmet.StrankaFormated_1">  RH Ministarstvo financija - Porezna uprava, Područni ured sjeverna Hrvatska</derivirana_varijabla>
  </DomainObject.Predmet.StrankaFormated>
  <DomainObject.Predmet.StrankaFormatedOIB>
    <izvorni_sadrzaj>  RH Ministarstvo financija - Porezna uprava, Područni ured sjeverna Hrvatska, OIB 18683136487</izvorni_sadrzaj>
    <derivirana_varijabla naziv="DomainObject.Predmet.StrankaFormatedOIB_1">  RH Ministarstvo financija - Porezna uprava, Područni ured sjeverna Hrvatska, OIB 18683136487</derivirana_varijabla>
  </DomainObject.Predmet.StrankaFormatedOIB>
  <DomainObject.Predmet.StrankaFormatedWithAdress>
    <izvorni_sadrzaj> RH Ministarstvo financija - Porezna uprava, Područni ured sjeverna Hrvatska, Graberje 1, 42000 Varaždin</izvorni_sadrzaj>
    <derivirana_varijabla naziv="DomainObject.Predmet.StrankaFormatedWithAdress_1"> RH Ministarstvo financija - Porezna uprava, Područni ured sjeverna Hrvatska, Graberje 1, 42000 Varaždin</derivirana_varijabla>
  </DomainObject.Predmet.StrankaFormatedWithAdress>
  <DomainObject.Predmet.StrankaFormatedWithAdressOIB>
    <izvorni_sadrzaj> RH Ministarstvo financija - Porezna uprava, Područni ured sjeverna Hrvatska, OIB 18683136487, Graberje 1, 42000 Varaždin</izvorni_sadrzaj>
    <derivirana_varijabla naziv="DomainObject.Predmet.StrankaFormatedWithAdressOIB_1"> RH Ministarstvo financija - Porezna uprava, Područni ured sjeverna Hrvatska, OIB 18683136487, Graberje 1, 42000 Varaždin</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16538.74</izvorni_sadrzaj>
    <derivirana_varijabla naziv="DomainObject.Predmet.TrenutnaVrijednost_1">16538.74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RH Ministarstvo financija - Porezna uprava, Područni ured sjeverna Hrvatska</item>
    </izvorni_sadrzaj>
    <derivirana_varijabla naziv="DomainObject.Predmet.StrankaListFormated_1">
      <item>RH Ministarstvo financija - Porezna uprava, Područni ured sjeverna Hrvatska</item>
    </derivirana_varijabla>
  </DomainObject.Predmet.StrankaListFormated>
  <DomainObject.Predmet.StrankaListFormatedOIB>
    <izvorni_sadrzaj>
      <item>RH Ministarstvo financija - Porezna uprava, Područni ured sjeverna Hrvatska, OIB 18683136487</item>
    </izvorni_sadrzaj>
    <derivirana_varijabla naziv="DomainObject.Predmet.StrankaListFormatedOIB_1">
      <item>RH Ministarstvo financija - Porezna uprava, Područni ured sjeverna Hrvatska, OIB 18683136487</item>
    </derivirana_varijabla>
  </DomainObject.Predmet.StrankaListFormatedOIB>
  <DomainObject.Predmet.StrankaListFormatedWithAdress>
    <izvorni_sadrzaj>
      <item>RH Ministarstvo financija - Porezna uprava, Područni ured sjeverna Hrvatska, Graberje 1, 42000 Varaždin</item>
    </izvorni_sadrzaj>
    <derivirana_varijabla naziv="DomainObject.Predmet.StrankaListFormatedWithAdress_1">
      <item>RH Ministarstvo financija - Porezna uprava, Područni ured sjeverna Hrvatska, Graberje 1, 42000 Varaždin</item>
    </derivirana_varijabla>
  </DomainObject.Predmet.StrankaListFormatedWithAdress>
  <DomainObject.Predmet.StrankaListFormatedWithAdressOIB>
    <izvorni_sadrzaj>
      <item>RH Ministarstvo financija - Porezna uprava, Područni ured sjeverna Hrvatska, OIB 18683136487, Graberje 1, 42000 Varaždin</item>
    </izvorni_sadrzaj>
    <derivirana_varijabla naziv="DomainObject.Predmet.StrankaListFormatedWithAdressOIB_1">
      <item>RH Ministarstvo financija - Porezna uprava, Područni ured sjeverna Hrvatska, OIB 18683136487, Graberje 1, 42000 Varaždin</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HABJAN društvo s ograničenom odgovornošću za proizvodnju, trgovinu i usluge</item>
    </izvorni_sadrzaj>
    <derivirana_varijabla naziv="DomainObject.Predmet.ProtuStrankaListFormated_1">
      <item>HABJAN društvo s ograničenom odgovornošću za proizvodnju, trgovinu i usluge</item>
    </derivirana_varijabla>
  </DomainObject.Predmet.ProtuStrankaListFormated>
  <DomainObject.Predmet.ProtuStrankaListFormatedOIB>
    <izvorni_sadrzaj>
      <item>HABJAN društvo s ograničenom odgovornošću za proizvodnju, trgovinu i usluge, OIB 78977473617</item>
    </izvorni_sadrzaj>
    <derivirana_varijabla naziv="DomainObject.Predmet.ProtuStrankaListFormatedOIB_1">
      <item>HABJAN društvo s ograničenom odgovornošću za proizvodnju, trgovinu i usluge, OIB 78977473617</item>
    </derivirana_varijabla>
  </DomainObject.Predmet.ProtuStrankaListFormatedOIB>
  <DomainObject.Predmet.ProtuStrankaListFormatedWithAdress>
    <izvorni_sadrzaj>
      <item>HABJAN društvo s ograničenom odgovornošću za proizvodnju, trgovinu i usluge, Zlatarski Strmec 13, 40320 Donja Dubrava</item>
    </izvorni_sadrzaj>
    <derivirana_varijabla naziv="DomainObject.Predmet.ProtuStrankaListFormatedWithAdress_1">
      <item>HABJAN društvo s ograničenom odgovornošću za proizvodnju, trgovinu i usluge, Zlatarski Strmec 13, 40320 Donja Dubrava</item>
    </derivirana_varijabla>
  </DomainObject.Predmet.ProtuStrankaListFormatedWithAdress>
  <DomainObject.Predmet.ProtuStrankaListFormatedWithAdressOIB>
    <izvorni_sadrzaj>
      <item>HABJAN društvo s ograničenom odgovornošću za proizvodnju, trgovinu i usluge, OIB 78977473617, Zlatarski Strmec 13, 40320 Donja Dubrava</item>
    </izvorni_sadrzaj>
    <derivirana_varijabla naziv="DomainObject.Predmet.ProtuStrankaListFormatedWithAdressOIB_1">
      <item>HABJAN društvo s ograničenom odgovornošću za proizvodnju, trgovinu i usluge, OIB 78977473617, Zlatarski Strmec 13, 40320 Donja Dubrava</item>
    </derivirana_varijabla>
  </DomainObject.Predmet.ProtuStrankaListFormatedWithAdressOIB>
  <DomainObject.Predmet.ProtuStrankaListNazivFormated>
    <izvorni_sadrzaj>
      <item>HABJAN društvo s ograničenom odgovornošću za proizvodnju, trgovinu i usluge</item>
    </izvorni_sadrzaj>
    <derivirana_varijabla naziv="DomainObject.Predmet.ProtuStrankaListNazivFormated_1">
      <item>HABJAN društvo s ograničenom odgovornošću za proizvodnju, trgovinu i usluge</item>
    </derivirana_varijabla>
  </DomainObject.Predmet.ProtuStrankaListNazivFormated>
  <DomainObject.Predmet.ProtuStrankaListNazivFormatedOIB>
    <izvorni_sadrzaj>
      <item>HABJAN društvo s ograničenom odgovornošću za proizvodnju, trgovinu i usluge, OIB 78977473617</item>
    </izvorni_sadrzaj>
    <derivirana_varijabla naziv="DomainObject.Predmet.ProtuStrankaListNazivFormatedOIB_1">
      <item>HABJAN društvo s ograničenom odgovornošću za proizvodnju, trgovinu i usluge, OIB 78977473617</item>
    </derivirana_varijabla>
  </DomainObject.Predmet.ProtuStrankaListNazivFormatedOIB>
  <DomainObject.Predmet.OstaliListFormated>
    <izvorni_sadrzaj>
      <item>Županijsko državno odvjetništvo u Varaždinu</item>
    </izvorni_sadrzaj>
    <derivirana_varijabla naziv="DomainObject.Predmet.OstaliListFormated_1">
      <item>Županijsko državno odvjetništvo u Varaždinu</item>
    </derivirana_varijabla>
  </DomainObject.Predmet.OstaliListFormated>
  <DomainObject.Predmet.OstaliListFormatedOIB>
    <izvorni_sadrzaj>
      <item>Županijsko državno odvjetništvo u Varaždinu</item>
    </izvorni_sadrzaj>
    <derivirana_varijabla naziv="DomainObject.Predmet.OstaliListFormatedOIB_1">
      <item>Županijsko državno odvjetništvo u Varaždinu</item>
    </derivirana_varijabla>
  </DomainObject.Predmet.OstaliListFormatedOIB>
  <DomainObject.Predmet.OstaliListFormatedWithAdress>
    <izvorni_sadrzaj>
      <item>Županijsko državno odvjetništvo u Varaždinu, B.Radića 2, 42000 Varaždin</item>
    </izvorni_sadrzaj>
    <derivirana_varijabla naziv="DomainObject.Predmet.OstaliListFormatedWithAdress_1">
      <item>Županijsko državno odvjetništvo u Varaždinu, B.Radića 2, 42000 Varaždin</item>
    </derivirana_varijabla>
  </DomainObject.Predmet.OstaliListFormatedWithAdress>
  <DomainObject.Predmet.OstaliListFormatedWithAdressOIB>
    <izvorni_sadrzaj>
      <item>Županijsko državno odvjetništvo u Varaždinu, B.Radića 2, 42000 Varaždin</item>
    </izvorni_sadrzaj>
    <derivirana_varijabla naziv="DomainObject.Predmet.OstaliListFormatedWithAdressOIB_1">
      <item>Županijsko državno odvjetništvo u Varaždinu, B.Radića 2, 42000 Varaždin</item>
    </derivirana_varijabla>
  </DomainObject.Predmet.OstaliListFormatedWithAdressOIB>
  <DomainObject.Predmet.OstaliListNazivFormated>
    <izvorni_sadrzaj>
      <item>Županijsko državno odvjetništvo u Varaždinu</item>
    </izvorni_sadrzaj>
    <derivirana_varijabla naziv="DomainObject.Predmet.OstaliListNazivFormated_1">
      <item>Županijsko državno odvjetništvo u Varaždinu</item>
    </derivirana_varijabla>
  </DomainObject.Predmet.OstaliListNazivFormated>
  <DomainObject.Predmet.OstaliListNazivFormatedOIB>
    <izvorni_sadrzaj>
      <item>Županijsko državno odvjetništvo u Varaždinu</item>
    </izvorni_sadrzaj>
    <derivirana_varijabla naziv="DomainObject.Predmet.OstaliListNazivFormatedOIB_1">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2017.</izvorni_sadrzaj>
    <derivirana_varijabla naziv="DomainObject.Datum_1">17. svibnja 2017.</derivirana_varijabla>
  </DomainObject.Datum>
  <DomainObject.PoslovniBrojDokumenta>
    <izvorni_sadrzaj>St-1083/2016-2</izvorni_sadrzaj>
    <derivirana_varijabla naziv="DomainObject.PoslovniBrojDokumenta_1">St-1083/2016-2</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HABJAN društvo s ograničenom odgovornošću za proizvodnju, trgovinu i usluge</izvorni_sadrzaj>
    <derivirana_varijabla naziv="DomainObject.Predmet.ProtustrankaIDrugi_1">HABJAN društvo s ograničenom odgovornošću za proizvodnju, trgovinu i usluge</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HABJAN društvo s ograničenom odgovornošću za proizvodnju, trgovinu i usluge, OIB 78977473617, Zlatarski Strmec 13, 40320 Donja Dubrava</izvorni_sadrzaj>
    <derivirana_varijabla naziv="DomainObject.Predmet.ProtustrankaIDrugiAdressOIB_1">HABJAN društvo s ograničenom odgovornošću za proizvodnju, trgovinu i usluge, OIB 78977473617, Zlatarski Strmec 13, 40320 Donja Dubrava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HABJAN društvo s ograničenom odgovornošću za proizvodnju, trgovinu i usluge</item>
      <item>RH Ministarstvo financija - Porezna uprava, Područni ured sjeverna Hrvatska</item>
      <item>Županijsko državno odvjetništvo u Varaždinu</item>
    </izvorni_sadrzaj>
    <derivirana_varijabla naziv="DomainObject.Predmet.SudioniciListNaziv_1">
      <item>HABJAN društvo s ograničenom odgovornošću za proizvodnju, trgovinu i usluge</item>
      <item>RH Ministarstvo financija - Porezna uprava, Područni ured sjeverna Hrvatska</item>
      <item>Županijsko državno odvjetništvo u Varaždinu</item>
    </derivirana_varijabla>
  </DomainObject.Predmet.SudioniciListNaziv>
  <DomainObject.Predmet.SudioniciListAdressOIB>
    <izvorni_sadrzaj>
      <item>HABJAN društvo s ograničenom odgovornošću za proizvodnju, trgovinu i usluge, OIB 78977473617, Zlatarski Strmec 13,40320 Donja Dubrava</item>
      <item>RH Ministarstvo financija - Porezna uprava, Područni ured sjeverna Hrvatska, OIB 18683136487, Graberje 1,42000 Varaždin</item>
      <item>Županijsko državno odvjetništvo u Varaždinu, B.Radića 2,42000 Varaždin</item>
    </izvorni_sadrzaj>
    <derivirana_varijabla naziv="DomainObject.Predmet.SudioniciListAdressOIB_1">
      <item>HABJAN društvo s ograničenom odgovornošću za proizvodnju, trgovinu i usluge, OIB 78977473617, Zlatarski Strmec 13,40320 Donja Dubrava</item>
      <item>RH Ministarstvo financija - Porezna uprava, Područni ured sjeverna Hrvatska, OIB 18683136487, Graberje 1,42000 Varaždin</item>
      <item>Županijsko državno odvjetništvo u Varaždinu, B.Radića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9BB5C2-772C-43CC-8B32-433C6BAC04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494</properties:Words>
  <properties:Characters>2637</properties:Characters>
  <properties:Lines>70</properties:Lines>
  <properties:Paragraphs>29</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3376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Tea Meister</cp:lastModifiedBy>
  <cp:lastPrinted>2017-05-17T06:01:00Z</cp:lastPrinted>
  <dcterms:modified xmlns:xsi="http://www.w3.org/2001/XMLSchema-instance" xsi:type="dcterms:W3CDTF">2017-05-17T06:01:00Z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St-1083/2016-2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