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0503" w14:paraId="6900503" w:rsidRDefault="00576376" w:rsidP="00576376" w:rsidR="00327043">
      <w:pPr>
        <w:tabs>
          <w:tab w:pos="7853" w:val="left"/>
        </w:tabs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76376">
        <w:rPr>
          <w:rFonts w:hAnsi="Times New Roman" w:ascii="Times New Roman"/>
          <w:szCs w:val="24"/>
        </w:rPr>
        <w:t>3 St-2779/17-16</w:t>
      </w:r>
    </w:p>
    <w:p w:rsidRDefault="00327043" w:rsidP="00600142" w:rsidR="00327043">
      <w:pPr>
        <w:jc w:val="right"/>
        <w:rPr>
          <w:rFonts w:hAnsi="Times New Roman" w:ascii="Times New Roman"/>
          <w:szCs w:val="24"/>
        </w:rPr>
      </w:pPr>
    </w:p>
    <w:p w:rsidRDefault="00327043" w:rsidP="00D6502E" w:rsidR="0060014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00142" w:rsidRPr="00600142">
        <w:rPr>
          <w:rFonts w:hAnsi="Times New Roman" w:ascii="Times New Roman"/>
          <w:szCs w:val="24"/>
        </w:rPr>
        <w:t xml:space="preserve">                                                                                                        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REPUBLIKA HRVATSKA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STALNA SLUŽBA</w:t>
      </w:r>
      <w:r w:rsidR="00C004DC">
        <w:rPr>
          <w:rFonts w:hAnsi="Times New Roman" w:ascii="Times New Roman"/>
          <w:szCs w:val="24"/>
        </w:rPr>
        <w:t xml:space="preserve"> U KARLOVCU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 xml:space="preserve">Karlovac, </w:t>
      </w:r>
      <w:r w:rsidR="00C004DC">
        <w:rPr>
          <w:rFonts w:hAnsi="Times New Roman" w:ascii="Times New Roman"/>
          <w:szCs w:val="24"/>
        </w:rPr>
        <w:t>Trg hrvatskih branitelja 1/II</w:t>
      </w:r>
      <w:r w:rsidRPr="00600142">
        <w:rPr>
          <w:rFonts w:hAnsi="Times New Roman" w:ascii="Times New Roman"/>
          <w:szCs w:val="24"/>
        </w:rPr>
        <w:t xml:space="preserve"> </w:t>
      </w: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E P U B L I K A    H R V A T S K A</w:t>
      </w: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J E Š E N J E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</w:p>
    <w:p w:rsidRDefault="00600142" w:rsidP="00600142" w:rsidR="00600142" w:rsidRPr="00600142">
      <w:pPr>
        <w:ind w:firstLine="708"/>
        <w:jc w:val="both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Zagrebu, Stalna služba</w:t>
      </w:r>
      <w:r w:rsidR="00576376">
        <w:rPr>
          <w:rFonts w:hAnsi="Times New Roman" w:ascii="Times New Roman"/>
          <w:szCs w:val="24"/>
        </w:rPr>
        <w:t xml:space="preserve"> u Karlovcu, </w:t>
      </w:r>
      <w:r w:rsidRPr="00600142">
        <w:rPr>
          <w:rFonts w:hAnsi="Times New Roman" w:ascii="Times New Roman"/>
          <w:szCs w:val="24"/>
        </w:rPr>
        <w:t xml:space="preserve">po sucu Vesni Fundurulić Perišin, u predstečajnom postupku nad  dužnikom </w:t>
      </w:r>
      <w:r w:rsidR="00576376" w:rsidRPr="00576376">
        <w:rPr>
          <w:rFonts w:hAnsi="Times New Roman" w:ascii="Times New Roman"/>
          <w:szCs w:val="24"/>
        </w:rPr>
        <w:t>SYNERGOS EKO d.o.o., Zagreb, Vrbanićeva 37/1, OIB: 06001672370</w:t>
      </w:r>
      <w:r w:rsidRPr="00600142">
        <w:rPr>
          <w:rFonts w:hAnsi="Times New Roman" w:ascii="Times New Roman"/>
          <w:szCs w:val="24"/>
        </w:rPr>
        <w:t xml:space="preserve">, nakon održanog ročišta radi ispitivanja tražbine,  </w:t>
      </w:r>
      <w:r w:rsidR="00576376">
        <w:rPr>
          <w:rFonts w:hAnsi="Times New Roman" w:ascii="Times New Roman"/>
          <w:szCs w:val="24"/>
        </w:rPr>
        <w:t>4</w:t>
      </w:r>
      <w:r w:rsidRPr="00600142">
        <w:rPr>
          <w:rFonts w:hAnsi="Times New Roman" w:ascii="Times New Roman"/>
          <w:szCs w:val="24"/>
        </w:rPr>
        <w:t xml:space="preserve">. </w:t>
      </w:r>
      <w:r w:rsidR="00576376">
        <w:rPr>
          <w:rFonts w:hAnsi="Times New Roman" w:ascii="Times New Roman"/>
          <w:szCs w:val="24"/>
        </w:rPr>
        <w:t>siječnja</w:t>
      </w:r>
      <w:r w:rsidRPr="00600142">
        <w:rPr>
          <w:rFonts w:hAnsi="Times New Roman" w:ascii="Times New Roman"/>
          <w:szCs w:val="24"/>
        </w:rPr>
        <w:t xml:space="preserve"> 201</w:t>
      </w:r>
      <w:r w:rsidR="00576376">
        <w:rPr>
          <w:rFonts w:hAnsi="Times New Roman" w:ascii="Times New Roman"/>
          <w:szCs w:val="24"/>
        </w:rPr>
        <w:t>8</w:t>
      </w:r>
      <w:r w:rsidRPr="00600142">
        <w:rPr>
          <w:rFonts w:hAnsi="Times New Roman" w:ascii="Times New Roman"/>
          <w:szCs w:val="24"/>
        </w:rPr>
        <w:t>.</w:t>
      </w:r>
      <w:r w:rsidR="00576376">
        <w:rPr>
          <w:rFonts w:hAnsi="Times New Roman" w:ascii="Times New Roman"/>
          <w:szCs w:val="24"/>
        </w:rPr>
        <w:t>,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</w:p>
    <w:p w:rsidRDefault="00600142" w:rsidP="00600142" w:rsid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i j e š i o  j e</w:t>
      </w:r>
    </w:p>
    <w:p w:rsidRDefault="00576376" w:rsidP="00600142" w:rsidR="00576376" w:rsidRPr="00600142">
      <w:pPr>
        <w:jc w:val="center"/>
        <w:rPr>
          <w:rFonts w:hAnsi="Times New Roman" w:ascii="Times New Roman"/>
          <w:szCs w:val="24"/>
        </w:rPr>
      </w:pPr>
    </w:p>
    <w:p w:rsidRDefault="00600142" w:rsidP="00327043" w:rsidR="00600142">
      <w:pPr>
        <w:ind w:firstLine="708"/>
        <w:jc w:val="both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UTVRĐUJU SE SLJEDEĆE TRAŽBINE:</w:t>
      </w:r>
    </w:p>
    <w:p w:rsidRDefault="00D6502E" w:rsidP="00327043" w:rsidR="00D6502E">
      <w:pPr>
        <w:ind w:firstLine="708"/>
        <w:jc w:val="both"/>
        <w:rPr>
          <w:rFonts w:hAnsi="Times New Roman" w:ascii="Times New Roman"/>
          <w:szCs w:val="24"/>
        </w:rPr>
      </w:pPr>
    </w:p>
    <w:p w:rsidRDefault="00CD0452" w:rsidP="00CD0452" w:rsidR="00CD0452">
      <w:pPr>
        <w:jc w:val="both"/>
        <w:rPr>
          <w:rFonts w:hAnsi="Times New Roman" w:ascii="Times New Roman"/>
        </w:rPr>
      </w:pPr>
    </w:p>
    <w:tbl>
      <w:tblPr>
        <w:tblW w:type="dxa" w:w="10373"/>
        <w:tblInd w:type="dxa" w:w="88"/>
        <w:tblLayout w:type="fixed"/>
        <w:tblLook w:val="0000" w:noVBand="0" w:noHBand="0" w:lastColumn="0" w:firstColumn="0" w:lastRow="0" w:firstRow="0"/>
      </w:tblPr>
      <w:tblGrid>
        <w:gridCol w:w="711"/>
        <w:gridCol w:w="2706"/>
        <w:gridCol w:w="1418"/>
        <w:gridCol w:w="1417"/>
        <w:gridCol w:w="1276"/>
        <w:gridCol w:w="1276"/>
        <w:gridCol w:w="1569"/>
      </w:tblGrid>
      <w:tr w:rsidTr="003265F0" w:rsidR="00CD0452">
        <w:trPr>
          <w:trHeight w:val="1800"/>
        </w:trPr>
        <w:tc>
          <w:tcPr>
            <w:tcW w:type="dxa" w:w="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270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5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Utvrđeni iznos</w:t>
            </w:r>
          </w:p>
        </w:tc>
      </w:tr>
      <w:tr w:rsidTr="003265F0" w:rsidR="00CD0452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D35BC8">
              <w:rPr>
                <w:rFonts w:cs="Arial" w:hAnsi="Arial" w:ascii="Arial"/>
                <w:sz w:val="16"/>
                <w:szCs w:val="16"/>
              </w:rPr>
              <w:t>HRVATSKI TELEKOM d.d.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35BC8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D35BC8">
              <w:rPr>
                <w:rFonts w:cs="Arial" w:hAnsi="Arial" w:ascii="Arial"/>
                <w:sz w:val="16"/>
                <w:szCs w:val="16"/>
              </w:rPr>
              <w:t>Roberta Frangeša Mihanovića 9 10000 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35BC8">
              <w:rPr>
                <w:rFonts w:cs="Arial" w:hAnsi="Arial" w:ascii="Arial"/>
                <w:sz w:val="16"/>
                <w:szCs w:val="16"/>
              </w:rPr>
              <w:t>1.589,50 kn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D35BC8">
              <w:rPr>
                <w:rFonts w:cs="Arial" w:hAnsi="Arial" w:ascii="Arial"/>
                <w:sz w:val="16"/>
                <w:szCs w:val="16"/>
              </w:rPr>
              <w:t>1.589,50 kn</w:t>
            </w:r>
          </w:p>
        </w:tc>
      </w:tr>
      <w:tr w:rsidTr="003265F0" w:rsidR="00CD0452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2D21B3">
              <w:rPr>
                <w:rFonts w:cs="Arial" w:hAnsi="Arial" w:ascii="Arial"/>
                <w:sz w:val="16"/>
                <w:szCs w:val="16"/>
              </w:rPr>
              <w:t>INFOKORP d.o.o. za računovodstvo i savjetovanje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D21B3">
              <w:rPr>
                <w:rFonts w:cs="Arial" w:hAnsi="Arial" w:ascii="Arial"/>
                <w:sz w:val="16"/>
                <w:szCs w:val="16"/>
              </w:rPr>
              <w:t>84779717559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2D21B3">
              <w:rPr>
                <w:rFonts w:cs="Arial" w:hAnsi="Arial" w:ascii="Arial"/>
                <w:sz w:val="16"/>
                <w:szCs w:val="16"/>
              </w:rPr>
              <w:t>Savska cesta 106, 10000 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2D21B3">
              <w:rPr>
                <w:rFonts w:cs="Arial" w:hAnsi="Arial" w:ascii="Arial"/>
                <w:sz w:val="16"/>
                <w:szCs w:val="16"/>
              </w:rPr>
              <w:t>3.000,00 kn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717463" w:rsidP="003265F0" w:rsidR="00CD0452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</w:t>
            </w:r>
            <w:r w:rsidR="00CD0452" w:rsidRPr="002D21B3">
              <w:rPr>
                <w:rFonts w:cs="Arial" w:hAnsi="Arial" w:ascii="Arial"/>
                <w:sz w:val="16"/>
                <w:szCs w:val="16"/>
              </w:rPr>
              <w:t>2.000,00 kn</w:t>
            </w:r>
          </w:p>
        </w:tc>
      </w:tr>
      <w:tr w:rsidTr="003265F0" w:rsidR="00CD0452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LOVRIĆ DARIO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87801740786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Vale Vouka 7, 10000 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419.845,85 kn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419.845,85 kn</w:t>
            </w:r>
          </w:p>
        </w:tc>
      </w:tr>
      <w:tr w:rsidTr="003265F0" w:rsidR="00CD0452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color w:val="FF0000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LOVRIĆ DARIO 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87801740786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Vale Vouka 7, 10000 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590.378,00 kn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 w:rsidRPr="00900AAC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900AA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717463">
              <w:rPr>
                <w:rFonts w:cs="Arial" w:hAnsi="Arial" w:ascii="Arial"/>
                <w:sz w:val="16"/>
                <w:szCs w:val="16"/>
              </w:rPr>
              <w:t xml:space="preserve">  </w:t>
            </w:r>
            <w:r>
              <w:rPr>
                <w:rFonts w:cs="Arial" w:hAnsi="Arial" w:ascii="Arial"/>
                <w:sz w:val="16"/>
                <w:szCs w:val="16"/>
              </w:rPr>
              <w:t xml:space="preserve"> 590.378,00 kn</w:t>
            </w:r>
          </w:p>
        </w:tc>
      </w:tr>
      <w:tr w:rsidTr="003265F0" w:rsidR="00CD0452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52624F">
            <w:pPr>
              <w:rPr>
                <w:rFonts w:cs="Arial" w:hAnsi="Arial" w:ascii="Arial"/>
                <w:sz w:val="16"/>
                <w:szCs w:val="16"/>
              </w:rPr>
            </w:pPr>
            <w:r w:rsidRPr="0052624F">
              <w:rPr>
                <w:rFonts w:cs="Arial" w:hAnsi="Arial" w:ascii="Arial"/>
                <w:sz w:val="16"/>
                <w:szCs w:val="16"/>
              </w:rPr>
              <w:t>MINISTARSTVO FINANCIJA-POREZNA UPRAVA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52624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Boškovićeva 5,</w:t>
            </w:r>
          </w:p>
          <w:p w:rsidRDefault="00CD0452" w:rsidP="003265F0" w:rsidR="00CD0452" w:rsidRPr="0052624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10000 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52624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2.035.163,36 kn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52624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2.190.348,24 kn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  <w:r w:rsidR="00717463"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t xml:space="preserve"> 2.190.348,24 kn</w:t>
            </w:r>
          </w:p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 w:rsidRPr="0052624F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3265F0" w:rsidR="00CD0452">
        <w:trPr>
          <w:trHeight w:val="285"/>
        </w:trPr>
        <w:tc>
          <w:tcPr>
            <w:tcW w:type="dxa" w:w="711"/>
            <w:tcBorders>
              <w:left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706"/>
            <w:tcBorders>
              <w:left w:space="0" w:sz="4" w:color="000000" w:val="single"/>
            </w:tcBorders>
          </w:tcPr>
          <w:p w:rsidRDefault="00CD0452" w:rsidP="003265F0" w:rsidR="00CD0452" w:rsidRPr="0052624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MINISTARSTVO POLJOPRIVREDE</w:t>
            </w:r>
          </w:p>
        </w:tc>
        <w:tc>
          <w:tcPr>
            <w:tcW w:type="dxa" w:w="1418"/>
            <w:tcBorders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76767369197</w:t>
            </w:r>
          </w:p>
        </w:tc>
        <w:tc>
          <w:tcPr>
            <w:tcW w:type="dxa" w:w="1417"/>
            <w:tcBorders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78, 10000 Zagreb</w:t>
            </w:r>
          </w:p>
        </w:tc>
        <w:tc>
          <w:tcPr>
            <w:tcW w:type="dxa" w:w="1276"/>
            <w:tcBorders>
              <w:left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3.596,91 kn</w:t>
            </w:r>
          </w:p>
        </w:tc>
        <w:tc>
          <w:tcPr>
            <w:tcW w:type="dxa" w:w="1276"/>
            <w:tcBorders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left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D219D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="00717463">
              <w:rPr>
                <w:rFonts w:cs="Arial" w:hAnsi="Arial" w:ascii="Arial"/>
                <w:sz w:val="16"/>
                <w:szCs w:val="16"/>
              </w:rPr>
              <w:t xml:space="preserve">     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717463">
              <w:rPr>
                <w:rFonts w:cs="Arial" w:hAnsi="Arial" w:ascii="Arial"/>
                <w:sz w:val="16"/>
                <w:szCs w:val="16"/>
              </w:rPr>
              <w:t>3.596,91</w:t>
            </w:r>
            <w:r w:rsidR="00CD0452">
              <w:rPr>
                <w:rFonts w:cs="Arial" w:hAnsi="Arial" w:ascii="Arial"/>
                <w:sz w:val="16"/>
                <w:szCs w:val="16"/>
              </w:rPr>
              <w:t xml:space="preserve"> kn</w:t>
            </w:r>
          </w:p>
        </w:tc>
      </w:tr>
      <w:tr w:rsidTr="003265F0" w:rsidR="00CD0452">
        <w:trPr>
          <w:trHeight w:val="339"/>
        </w:trPr>
        <w:tc>
          <w:tcPr>
            <w:tcW w:type="dxa" w:w="711"/>
            <w:tcBorders>
              <w:left w:space="0" w:sz="4" w:color="000000" w:val="single"/>
              <w:bottom w:space="0" w:sz="4" w:color="auto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06"/>
            <w:tcBorders>
              <w:left w:space="0" w:sz="4" w:color="000000" w:val="single"/>
              <w:bottom w:space="0" w:sz="4" w:color="auto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auto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left w:space="0" w:sz="4" w:color="000000" w:val="single"/>
              <w:bottom w:space="0" w:sz="4" w:color="auto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3265F0" w:rsidR="00CD0452">
        <w:trPr>
          <w:trHeight w:val="206"/>
        </w:trPr>
        <w:tc>
          <w:tcPr>
            <w:tcW w:type="dxa" w:w="711"/>
            <w:tcBorders>
              <w:top w:space="0" w:sz="4" w:color="auto" w:val="single"/>
              <w:left w:space="0" w:sz="4" w:color="000000" w:val="single"/>
            </w:tcBorders>
            <w:vAlign w:val="center"/>
          </w:tcPr>
          <w:p w:rsidRDefault="00CD0452" w:rsidP="003265F0" w:rsidR="00CD0452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06"/>
            <w:tcBorders>
              <w:top w:space="0" w:sz="4" w:color="auto" w:val="single"/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000000" w:val="single"/>
            </w:tcBorders>
          </w:tcPr>
          <w:p w:rsidRDefault="00CD0452" w:rsidP="004D219D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000000" w:val="single"/>
            </w:tcBorders>
          </w:tcPr>
          <w:p w:rsidRDefault="00CD0452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top w:space="0" w:sz="4" w:color="auto" w:val="single"/>
              <w:left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3265F0" w:rsidR="00CD0452">
        <w:trPr>
          <w:trHeight w:val="285"/>
        </w:trPr>
        <w:tc>
          <w:tcPr>
            <w:tcW w:type="dxa" w:w="711"/>
            <w:tcBorders>
              <w:left w:space="0" w:sz="4" w:color="000000" w:val="single"/>
            </w:tcBorders>
            <w:vAlign w:val="center"/>
          </w:tcPr>
          <w:p w:rsidRDefault="004D219D" w:rsidP="004D219D" w:rsidR="004D219D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706"/>
            <w:tcBorders>
              <w:left w:space="0" w:sz="4" w:color="000000" w:val="single"/>
            </w:tcBorders>
          </w:tcPr>
          <w:p w:rsidRDefault="004D219D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  <w:r w:rsidRPr="004D219D">
              <w:rPr>
                <w:rFonts w:cs="Arial" w:hAnsi="Arial" w:ascii="Arial"/>
                <w:sz w:val="16"/>
                <w:szCs w:val="16"/>
              </w:rPr>
              <w:t>KREDITNA BANKA ZAGREB d.d</w:t>
            </w:r>
          </w:p>
        </w:tc>
        <w:tc>
          <w:tcPr>
            <w:tcW w:type="dxa" w:w="1418"/>
            <w:tcBorders>
              <w:left w:space="0" w:sz="4" w:color="000000" w:val="single"/>
            </w:tcBorders>
          </w:tcPr>
          <w:p w:rsidRDefault="004D219D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  <w:r w:rsidRPr="004D219D">
              <w:rPr>
                <w:rFonts w:cs="Arial" w:hAnsi="Arial" w:ascii="Arial"/>
                <w:sz w:val="16"/>
                <w:szCs w:val="16"/>
              </w:rPr>
              <w:t>70663193635</w:t>
            </w:r>
          </w:p>
        </w:tc>
        <w:tc>
          <w:tcPr>
            <w:tcW w:type="dxa" w:w="1417"/>
            <w:tcBorders>
              <w:left w:space="0" w:sz="4" w:color="000000" w:val="single"/>
            </w:tcBorders>
          </w:tcPr>
          <w:p w:rsidRDefault="004D219D" w:rsidP="004D219D" w:rsidR="00CD0452">
            <w:pPr>
              <w:rPr>
                <w:rFonts w:cs="Arial" w:hAnsi="Arial" w:ascii="Arial"/>
                <w:sz w:val="16"/>
                <w:szCs w:val="16"/>
              </w:rPr>
            </w:pPr>
            <w:r w:rsidRPr="004D219D">
              <w:rPr>
                <w:rFonts w:cs="Arial" w:hAnsi="Arial" w:ascii="Arial"/>
                <w:sz w:val="16"/>
                <w:szCs w:val="16"/>
              </w:rPr>
              <w:t>Ulica grada Vukovara 74, 10000 Zagreb</w:t>
            </w:r>
          </w:p>
        </w:tc>
        <w:tc>
          <w:tcPr>
            <w:tcW w:type="dxa" w:w="1276"/>
            <w:tcBorders>
              <w:left w:space="0" w:sz="4" w:color="000000" w:val="single"/>
            </w:tcBorders>
          </w:tcPr>
          <w:p w:rsidRDefault="004D219D" w:rsidP="003265F0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</w:t>
            </w:r>
          </w:p>
        </w:tc>
        <w:tc>
          <w:tcPr>
            <w:tcW w:type="dxa" w:w="1276"/>
            <w:tcBorders>
              <w:left w:space="0" w:sz="4" w:color="000000" w:val="single"/>
            </w:tcBorders>
          </w:tcPr>
          <w:p w:rsidRDefault="004D219D" w:rsidP="004D219D" w:rsidR="004D219D" w:rsidRPr="004D219D">
            <w:pPr>
              <w:rPr>
                <w:rFonts w:cs="Arial" w:hAnsi="Arial" w:ascii="Arial"/>
                <w:sz w:val="16"/>
                <w:szCs w:val="16"/>
              </w:rPr>
            </w:pPr>
            <w:r w:rsidRPr="004D219D">
              <w:rPr>
                <w:rFonts w:cs="Arial" w:hAnsi="Arial" w:ascii="Arial"/>
                <w:sz w:val="16"/>
                <w:szCs w:val="16"/>
              </w:rPr>
              <w:t xml:space="preserve">2.918.885,20 </w:t>
            </w:r>
          </w:p>
          <w:p w:rsidRDefault="004D219D" w:rsidP="004D219D" w:rsidR="00CD0452">
            <w:pPr>
              <w:rPr>
                <w:rFonts w:cs="Arial" w:hAnsi="Arial" w:ascii="Arial"/>
                <w:sz w:val="16"/>
                <w:szCs w:val="16"/>
              </w:rPr>
            </w:pPr>
            <w:r w:rsidRPr="004D219D">
              <w:rPr>
                <w:rFonts w:cs="Arial" w:hAnsi="Arial" w:ascii="Arial"/>
                <w:sz w:val="16"/>
                <w:szCs w:val="16"/>
              </w:rPr>
              <w:t>kn</w:t>
            </w:r>
          </w:p>
        </w:tc>
        <w:tc>
          <w:tcPr>
            <w:tcW w:type="dxa" w:w="1569"/>
            <w:tcBorders>
              <w:left w:space="0" w:sz="4" w:color="000000" w:val="single"/>
              <w:right w:space="0" w:sz="4" w:color="000000" w:val="single"/>
            </w:tcBorders>
          </w:tcPr>
          <w:p w:rsidRDefault="004D219D" w:rsidP="004D219D" w:rsidR="004D219D" w:rsidRPr="004D219D">
            <w:pPr>
              <w:ind w:hanging="52" w:left="52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</w:t>
            </w:r>
            <w:r w:rsidRPr="004D219D">
              <w:rPr>
                <w:rFonts w:cs="Arial" w:hAnsi="Arial" w:ascii="Arial"/>
                <w:sz w:val="16"/>
                <w:szCs w:val="16"/>
              </w:rPr>
              <w:t xml:space="preserve">2.918.885,20 </w:t>
            </w:r>
            <w:r>
              <w:rPr>
                <w:rFonts w:cs="Arial" w:hAnsi="Arial" w:ascii="Arial"/>
                <w:sz w:val="16"/>
                <w:szCs w:val="16"/>
              </w:rPr>
              <w:t>kn</w:t>
            </w:r>
          </w:p>
          <w:p w:rsidRDefault="00CD0452" w:rsidP="004D219D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4D219D" w:rsidR="00CD0452">
        <w:trPr>
          <w:trHeight w:val="114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CD0452" w:rsidP="004D219D" w:rsidR="00CD0452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4D219D" w:rsidR="00CD045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4D219D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</w:tcPr>
          <w:p w:rsidRDefault="00CD0452" w:rsidP="003265F0" w:rsidR="00CD0452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D0452" w:rsidP="003265F0" w:rsidR="00CD0452">
            <w:pPr>
              <w:ind w:hanging="52" w:left="52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D6502E" w:rsidP="00327043" w:rsidR="00D6502E">
      <w:pPr>
        <w:ind w:firstLine="708"/>
        <w:jc w:val="both"/>
        <w:rPr>
          <w:rFonts w:hAnsi="Times New Roman" w:ascii="Times New Roman"/>
          <w:szCs w:val="24"/>
        </w:rPr>
      </w:pPr>
    </w:p>
    <w:p w:rsidRDefault="0060227C" w:rsidP="004456FE" w:rsidR="0060227C">
      <w:pPr>
        <w:jc w:val="both"/>
        <w:rPr>
          <w:rFonts w:hAnsi="Times New Roman" w:ascii="Times New Roman"/>
        </w:rPr>
      </w:pPr>
    </w:p>
    <w:p w:rsidRDefault="004D219D" w:rsidP="004456FE" w:rsidR="004D219D">
      <w:pPr>
        <w:jc w:val="both"/>
        <w:rPr>
          <w:rFonts w:hAnsi="Times New Roman" w:ascii="Times New Roman"/>
        </w:rPr>
      </w:pPr>
    </w:p>
    <w:p w:rsidRDefault="004D219D" w:rsidP="004456FE" w:rsidR="004D219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b r a z l o ž e n j e</w:t>
      </w:r>
    </w:p>
    <w:p w:rsidRDefault="00D04FBD" w:rsidP="00D04FBD" w:rsidR="00D04FBD">
      <w:pPr>
        <w:jc w:val="center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podnio ovom sudu prijedlog za otvaranje stečajnog postupka temeljem odredbe čl. 25. Stečajnog zakona ("Narodne novine" broj 71/15 dalje SZ), nakon čega je doneseno rješenje o otvaranju predstečajnog postupka kojim je, između ostalog imenovan povjerenik, te određeno ročište radi ispitivanja tražbine. 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</w:t>
      </w:r>
      <w:r w:rsidR="00BD41A0">
        <w:rPr>
          <w:rFonts w:hAnsi="Times New Roman" w:ascii="Times New Roman"/>
        </w:rPr>
        <w:t>čištu radi ispitivanja tražbina</w:t>
      </w:r>
      <w:r>
        <w:rPr>
          <w:rFonts w:hAnsi="Times New Roman" w:ascii="Times New Roman"/>
        </w:rPr>
        <w:t xml:space="preserve"> održanom </w:t>
      </w:r>
      <w:r w:rsidR="00BD41A0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BD41A0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BD41A0">
        <w:rPr>
          <w:rFonts w:hAnsi="Times New Roman" w:ascii="Times New Roman"/>
        </w:rPr>
        <w:t>7</w:t>
      </w:r>
      <w:r>
        <w:rPr>
          <w:rFonts w:hAnsi="Times New Roman" w:ascii="Times New Roman"/>
        </w:rPr>
        <w:t>. sud je sukladno čl. 49. SZ-a sastavio tablicu ispitanih tražbina, te je sukladno čl. 50. temeljem tablice ispitanih tražbina doneseno ovo rješenje o utvrđenim tražbinama</w:t>
      </w:r>
      <w:r w:rsidR="00D0695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koje se smatraju utvrđenima su navedene u </w:t>
      </w:r>
      <w:r w:rsidR="00C66214">
        <w:rPr>
          <w:rFonts w:hAnsi="Times New Roman" w:ascii="Times New Roman"/>
        </w:rPr>
        <w:t>izreci</w:t>
      </w:r>
      <w:r>
        <w:rPr>
          <w:rFonts w:hAnsi="Times New Roman" w:ascii="Times New Roman"/>
        </w:rPr>
        <w:t xml:space="preserve"> ovog rješenja, te iste nije osporio dužnik, povjerenik ili vjerovnik sukladno čl. 47. SZ-a.</w:t>
      </w:r>
    </w:p>
    <w:p w:rsidRDefault="000A71D4" w:rsidP="003506E2" w:rsidR="000A71D4">
      <w:pPr>
        <w:jc w:val="both"/>
        <w:rPr>
          <w:rFonts w:hAnsi="Times New Roman" w:ascii="Times New Roman"/>
        </w:rPr>
      </w:pPr>
    </w:p>
    <w:p w:rsidRDefault="000A71D4" w:rsidP="003759B4" w:rsidR="000A71D4" w:rsidRPr="008343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Ovo rješenje će se sukladno st. 50. st. 4. SZ-a objaviti na e-oglasnoj ploči sudova. </w:t>
      </w:r>
    </w:p>
    <w:p w:rsidRDefault="00F17A9A" w:rsidP="00D04FBD" w:rsidR="00F17A9A">
      <w:pPr>
        <w:jc w:val="both"/>
        <w:rPr>
          <w:rFonts w:hAnsi="Times New Roman" w:ascii="Times New Roman"/>
        </w:rPr>
      </w:pPr>
    </w:p>
    <w:p w:rsidRDefault="00F17A9A" w:rsidP="00F17A9A" w:rsidR="00F17A9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9A5E1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9A5E1F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9A5E1F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F17A9A" w:rsidP="00DD1B8E" w:rsidR="00F17A9A">
      <w:pPr>
        <w:rPr>
          <w:rFonts w:hAnsi="Times New Roman" w:ascii="Times New Roman"/>
        </w:rPr>
      </w:pPr>
    </w:p>
    <w:p w:rsidRDefault="00F17A9A" w:rsidP="00F17A9A" w:rsidR="00F17A9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17A9A" w:rsidP="00DD1B8E" w:rsidR="007950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C3FFA">
        <w:rPr>
          <w:rFonts w:hAnsi="Times New Roman" w:ascii="Times New Roman"/>
        </w:rPr>
        <w:t>, v.r.</w:t>
      </w:r>
    </w:p>
    <w:p w:rsidRDefault="00FC3FFA" w:rsidP="00DD1B8E" w:rsidR="00FC3FFA">
      <w:pPr>
        <w:jc w:val="right"/>
        <w:rPr>
          <w:rFonts w:hAnsi="Times New Roman" w:ascii="Times New Roman"/>
        </w:rPr>
      </w:pPr>
    </w:p>
    <w:p w:rsidRDefault="00FC3FFA" w:rsidP="00DD1B8E" w:rsidR="00FC3F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C3FFA" w:rsidP="00DD1B8E" w:rsidR="00FC3F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C3FFA" w:rsidP="00DD1B8E" w:rsidR="00FC3F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17A9A" w:rsidP="00F17A9A" w:rsidR="00F17A9A">
      <w:pPr>
        <w:jc w:val="right"/>
        <w:rPr>
          <w:rFonts w:hAnsi="Times New Roman" w:ascii="Times New Roman"/>
        </w:rPr>
      </w:pPr>
    </w:p>
    <w:p w:rsidRDefault="008206FE" w:rsidP="00F17A9A" w:rsidR="008206FE">
      <w:pPr>
        <w:jc w:val="right"/>
        <w:rPr>
          <w:rFonts w:hAnsi="Times New Roman" w:ascii="Times New Roman"/>
        </w:rPr>
      </w:pPr>
    </w:p>
    <w:p w:rsidRDefault="00807B51" w:rsidP="00807B51" w:rsidR="00807B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807B51" w:rsidP="00807B51" w:rsidR="00807B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ploča. Žalba se ulaže u tri primjerka putem ovog suda, a o žalbi odlučuje Visoki trgovački sud Republike Hrvatske.</w:t>
      </w:r>
    </w:p>
    <w:p w:rsidRDefault="003F6EB5" w:rsidP="00FC3FFA" w:rsidR="003F6EB5">
      <w:pPr>
        <w:pStyle w:val="Odlomakpopisa"/>
        <w:jc w:val="both"/>
        <w:rPr>
          <w:rFonts w:hAnsi="Times New Roman" w:ascii="Times New Roman"/>
        </w:rPr>
      </w:pPr>
    </w:p>
    <w:sectPr w:rsidSect="00F41066" w:rsidR="003F6EB5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66" w:rsidP="00F41066" w:rsidR="00F41066">
      <w:r>
        <w:separator/>
      </w:r>
    </w:p>
  </w:endnote>
  <w:endnote w:id="0" w:type="continuationSeparator">
    <w:p w:rsidRDefault="00F41066" w:rsidP="00F41066" w:rsidR="00F4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66" w:rsidP="00F41066" w:rsidR="00F41066">
      <w:r>
        <w:separator/>
      </w:r>
    </w:p>
  </w:footnote>
  <w:footnote w:id="0" w:type="continuationSeparator">
    <w:p w:rsidRDefault="00F41066" w:rsidP="00F41066" w:rsidR="00F41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9592779"/>
      <w:docPartObj>
        <w:docPartGallery w:val="Page Numbers (Top of Page)"/>
        <w:docPartUnique/>
      </w:docPartObj>
    </w:sdtPr>
    <w:sdtEndPr/>
    <w:sdtContent>
      <w:p w:rsidRDefault="00F41066" w:rsidR="00F410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FA">
          <w:rPr>
            <w:noProof/>
          </w:rPr>
          <w:t>2</w:t>
        </w:r>
        <w:r>
          <w:fldChar w:fldCharType="end"/>
        </w:r>
      </w:p>
    </w:sdtContent>
  </w:sdt>
  <w:p w:rsidRDefault="00576376" w:rsidP="00576376" w:rsidR="00F41066" w:rsidRPr="00F41066">
    <w:pPr>
      <w:pStyle w:val="Zaglavlje"/>
      <w:jc w:val="right"/>
      <w:rPr>
        <w:rFonts w:hAnsi="Times New Roman" w:ascii="Times New Roman"/>
      </w:rPr>
    </w:pPr>
    <w:r w:rsidRPr="00576376">
      <w:rPr>
        <w:rFonts w:hAnsi="Times New Roman" w:ascii="Times New Roman"/>
      </w:rPr>
      <w:t>3 St-2779/17-16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FD4BFA"/>
    <w:multiLevelType w:val="hybridMultilevel"/>
    <w:tmpl w:val="99142A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79A"/>
    <w:rsid w:val="000106A4"/>
    <w:rsid w:val="00010F4B"/>
    <w:rsid w:val="0002383A"/>
    <w:rsid w:val="0004699A"/>
    <w:rsid w:val="000A71D4"/>
    <w:rsid w:val="000E50BE"/>
    <w:rsid w:val="00134D54"/>
    <w:rsid w:val="001365F8"/>
    <w:rsid w:val="001469DE"/>
    <w:rsid w:val="001B0A5D"/>
    <w:rsid w:val="001B6486"/>
    <w:rsid w:val="001D0BD0"/>
    <w:rsid w:val="0022748D"/>
    <w:rsid w:val="002619AF"/>
    <w:rsid w:val="00290D56"/>
    <w:rsid w:val="002D090E"/>
    <w:rsid w:val="002F72A1"/>
    <w:rsid w:val="00303068"/>
    <w:rsid w:val="00327043"/>
    <w:rsid w:val="00330D65"/>
    <w:rsid w:val="003506E2"/>
    <w:rsid w:val="0035285E"/>
    <w:rsid w:val="00357AA3"/>
    <w:rsid w:val="003673C2"/>
    <w:rsid w:val="003759B4"/>
    <w:rsid w:val="003A21BA"/>
    <w:rsid w:val="003B76E5"/>
    <w:rsid w:val="003E113E"/>
    <w:rsid w:val="003F6EB5"/>
    <w:rsid w:val="004117A4"/>
    <w:rsid w:val="00420400"/>
    <w:rsid w:val="004318C5"/>
    <w:rsid w:val="004456FE"/>
    <w:rsid w:val="004D219D"/>
    <w:rsid w:val="005124BD"/>
    <w:rsid w:val="00525880"/>
    <w:rsid w:val="005422E2"/>
    <w:rsid w:val="00576376"/>
    <w:rsid w:val="0059010E"/>
    <w:rsid w:val="005C0DDB"/>
    <w:rsid w:val="00600142"/>
    <w:rsid w:val="0060227C"/>
    <w:rsid w:val="0062231E"/>
    <w:rsid w:val="006834C6"/>
    <w:rsid w:val="006C7A91"/>
    <w:rsid w:val="006E00DF"/>
    <w:rsid w:val="006F3F5F"/>
    <w:rsid w:val="00704480"/>
    <w:rsid w:val="00717463"/>
    <w:rsid w:val="007506C4"/>
    <w:rsid w:val="00756BC0"/>
    <w:rsid w:val="00762FD4"/>
    <w:rsid w:val="00773388"/>
    <w:rsid w:val="007950AC"/>
    <w:rsid w:val="007B208A"/>
    <w:rsid w:val="007F4386"/>
    <w:rsid w:val="00807B51"/>
    <w:rsid w:val="0081475D"/>
    <w:rsid w:val="008206FE"/>
    <w:rsid w:val="008343FE"/>
    <w:rsid w:val="0084689D"/>
    <w:rsid w:val="0086652E"/>
    <w:rsid w:val="00884979"/>
    <w:rsid w:val="008956C7"/>
    <w:rsid w:val="008D279A"/>
    <w:rsid w:val="008D561A"/>
    <w:rsid w:val="00902FEC"/>
    <w:rsid w:val="009A5E1F"/>
    <w:rsid w:val="00A02322"/>
    <w:rsid w:val="00A23C7C"/>
    <w:rsid w:val="00A44380"/>
    <w:rsid w:val="00A95FB3"/>
    <w:rsid w:val="00AB3E33"/>
    <w:rsid w:val="00AB6E1B"/>
    <w:rsid w:val="00B1558C"/>
    <w:rsid w:val="00B3367F"/>
    <w:rsid w:val="00B43D67"/>
    <w:rsid w:val="00B676D4"/>
    <w:rsid w:val="00B73A9E"/>
    <w:rsid w:val="00B773B0"/>
    <w:rsid w:val="00B82DDD"/>
    <w:rsid w:val="00B93D8F"/>
    <w:rsid w:val="00BD41A0"/>
    <w:rsid w:val="00C004DC"/>
    <w:rsid w:val="00C66214"/>
    <w:rsid w:val="00CD0452"/>
    <w:rsid w:val="00CE3B85"/>
    <w:rsid w:val="00D04FBD"/>
    <w:rsid w:val="00D06955"/>
    <w:rsid w:val="00D27CCE"/>
    <w:rsid w:val="00D6502E"/>
    <w:rsid w:val="00D65EF2"/>
    <w:rsid w:val="00D8631A"/>
    <w:rsid w:val="00DD1B8E"/>
    <w:rsid w:val="00E01598"/>
    <w:rsid w:val="00E333C4"/>
    <w:rsid w:val="00E4027D"/>
    <w:rsid w:val="00F17A9A"/>
    <w:rsid w:val="00F401C8"/>
    <w:rsid w:val="00F4079A"/>
    <w:rsid w:val="00F41066"/>
    <w:rsid w:val="00F46C67"/>
    <w:rsid w:val="00F611DF"/>
    <w:rsid w:val="00FC3FFA"/>
    <w:rsid w:val="00FD0068"/>
    <w:rsid w:val="00FE015D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D65"/>
    <w:rPr>
      <w:rFonts w:cs="Times New Roman" w:eastAsia="Times New Roman" w:hAnsi="Verdana" w:ascii="Verdana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cs="Times New Roman" w:eastAsia="Times New Roman" w:hAnsi="Verdana" w:ascii="Verdana"/>
      <w:noProof/>
      <w:szCs w:val="20"/>
      <w:lang w:eastAsia="hr-HR"/>
    </w:rPr>
  </w:style>
  <w:style w:customStyle="true" w:styleId="WW8Num1z0" w:type="character">
    <w:name w:val="WW8Num1z0"/>
    <w:rsid w:val="0060227C"/>
    <w:rPr>
      <w:rFonts w:cs="Times New Roman" w:eastAsia="Calibri" w:hAnsi="Symbol" w:ascii="Symbol"/>
    </w:rPr>
  </w:style>
  <w:style w:customStyle="true" w:styleId="WW8Num1z1" w:type="character">
    <w:name w:val="WW8Num1z1"/>
    <w:rsid w:val="0060227C"/>
    <w:rPr>
      <w:rFonts w:cs="Courier New" w:hAnsi="Courier New" w:ascii="Courier New"/>
    </w:rPr>
  </w:style>
  <w:style w:customStyle="true" w:styleId="WW8Num1z2" w:type="character">
    <w:name w:val="WW8Num1z2"/>
    <w:rsid w:val="0060227C"/>
    <w:rPr>
      <w:rFonts w:hAnsi="Wingdings" w:ascii="Wingdings"/>
    </w:rPr>
  </w:style>
  <w:style w:customStyle="true" w:styleId="WW8Num1z3" w:type="character">
    <w:name w:val="WW8Num1z3"/>
    <w:rsid w:val="0060227C"/>
    <w:rPr>
      <w:rFonts w:hAnsi="Symbol" w:ascii="Symbol"/>
    </w:rPr>
  </w:style>
  <w:style w:customStyle="true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true" w:styleId="Naslov1" w:type="paragraph">
    <w:name w:val="Naslov1"/>
    <w:basedOn w:val="Normal"/>
    <w:next w:val="Tijeloteksta"/>
    <w:rsid w:val="0060227C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60227C"/>
    <w:rPr>
      <w:rFonts w:cs="Calibri" w:eastAsia="Calibri" w:hAnsi="Calibri" w:asci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true" w:styleId="Opis" w:type="paragraph">
    <w:name w:val="Opis"/>
    <w:basedOn w:val="Normal"/>
    <w:rsid w:val="0060227C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szCs w:val="24"/>
      <w:lang w:eastAsia="ar-SA"/>
    </w:rPr>
  </w:style>
  <w:style w:customStyle="true" w:styleId="Indeks" w:type="paragraph">
    <w:name w:val="Indeks"/>
    <w:basedOn w:val="Normal"/>
    <w:rsid w:val="0060227C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60227C"/>
    <w:pPr>
      <w:shd w:fill="00CCFF" w:color="auto" w:val="clear"/>
      <w:suppressAutoHyphens/>
      <w:spacing w:after="280" w:before="280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60227C"/>
    <w:pPr>
      <w:suppressAutoHyphens/>
      <w:spacing w:after="280" w:before="280"/>
    </w:pPr>
    <w:rPr>
      <w:rFonts w:hAnsi="Times New Roman" w:ascii="Times New Roman"/>
      <w:szCs w:val="24"/>
      <w:lang w:eastAsia="ar-SA"/>
    </w:rPr>
  </w:style>
  <w:style w:customStyle="true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60227C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043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066"/>
    <w:rPr>
      <w:rFonts w:cs="Times New Roman" w:eastAsia="Times New Roman" w:hAnsi="Verdana" w:ascii="Verdana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066"/>
    <w:rPr>
      <w:rFonts w:cs="Times New Roman" w:eastAsia="Times New Roman" w:hAnsi="Verdana" w:ascii="Verdana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F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F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F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F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043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066"/>
    <w:rPr>
      <w:rFonts w:ascii="Verdana" w:cs="Times New Roman" w:eastAsia="Times New Roman" w:hAnsi="Verdana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066"/>
    <w:rPr>
      <w:rFonts w:ascii="Verdana" w:cs="Times New Roman" w:eastAsia="Times New Roman" w:hAnsi="Verdana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F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F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F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F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St-2779/2017</izvorni_sadrzaj>
    <derivirana_varijabla naziv="DomainObject.Predmet.OznakaBroj_1">St-2779/2017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SYNERGOS EKO d.o.o. zastupanog po punomoćniku STIPE GRUBIŠIĆ</izvorni_sadrzaj>
    <derivirana_varijabla naziv="DomainObject.Predmet.ProtustrankaFormated_1">  SYNERGOS EKO d.o.o. zastupanog po punomoćniku STIPE GRUBIŠIĆ</derivirana_varijabla>
  </DomainObject.Predmet.ProtustrankaFormated>
  <DomainObject.Predmet.ProtustrankaFormatedOIB>
    <izvorni_sadrzaj>  SYNERGOS EKO d.o.o., OIB 06001672370 zastupanog po punomoćniku STIPE GRUBIŠIĆ</izvorni_sadrzaj>
    <derivirana_varijabla naziv="DomainObject.Predmet.ProtustrankaFormatedOIB_1">  SYNERGOS EKO d.o.o., OIB 06001672370 zastupanog po punomoćniku STIPE GRUBIŠIĆ</derivirana_varijabla>
  </DomainObject.Predmet.ProtustrankaFormatedOIB>
  <DomainObject.Predmet.ProtustrankaFormatedWithAdress>
    <izvorni_sadrzaj> SYNERGOS EKO d.o.o., Vrbanićeva 37/1, 10000 Zagreb zastupanog po punomoćniku STIPE GRUBIŠIĆ</izvorni_sadrzaj>
    <derivirana_varijabla naziv="DomainObject.Predmet.ProtustrankaFormatedWithAdress_1"> SYNERGOS EKO d.o.o., Vrbanićeva 37/1, 10000 Zagreb zastupanog po punomoćniku STIPE GRUBIŠIĆ</derivirana_varijabla>
  </DomainObject.Predmet.ProtustrankaFormatedWithAdress>
  <DomainObject.Predmet.ProtustrankaFormatedWithAdressOIB>
    <izvorni_sadrzaj> SYNERGOS EKO d.o.o., OIB 06001672370, Vrbanićeva 37/1, 10000 Zagreb zastupanog po punomoćniku STIPE GRUBIŠIĆ</izvorni_sadrzaj>
    <derivirana_varijabla naziv="DomainObject.Predmet.ProtustrankaFormatedWithAdressOIB_1"> SYNERGOS EKO d.o.o., OIB 06001672370, Vrbanićeva 37/1, 10000 Zagreb zastupanog po punomoćniku STIPE GRUBIŠIĆ</derivirana_varijabla>
  </DomainObject.Predmet.ProtustrankaFormatedWithAdressOIB>
  <DomainObject.Predmet.ProtustrankaWithAdress>
    <izvorni_sadrzaj>SYNERGOS EKO d.o.o. Vrbanićeva 37/1, 10000 Zagreb</izvorni_sadrzaj>
    <derivirana_varijabla naziv="DomainObject.Predmet.ProtustrankaWithAdress_1">SYNERGOS EKO d.o.o. Vrbanićeva 37/1, 10000 Zagreb</derivirana_varijabla>
  </DomainObject.Predmet.ProtustrankaWithAdress>
  <DomainObject.Predmet.ProtustrankaWithAdressOIB>
    <izvorni_sadrzaj>SYNERGOS EKO d.o.o., OIB 06001672370, Vrbanićeva 37/1, 10000 Zagreb</izvorni_sadrzaj>
    <derivirana_varijabla naziv="DomainObject.Predmet.ProtustrankaWithAdressOIB_1">SYNERGOS EKO d.o.o., OIB 06001672370, Vrbanićeva 37/1, 10000 Zagreb</derivirana_varijabla>
  </DomainObject.Predmet.ProtustrankaWithAdressOIB>
  <DomainObject.Predmet.ProtustrankaNazivFormated>
    <izvorni_sadrzaj>SYNERGOS EKO d.o.o.</izvorni_sadrzaj>
    <derivirana_varijabla naziv="DomainObject.Predmet.ProtustrankaNazivFormated_1">SYNERGOS EKO d.o.o.</derivirana_varijabla>
  </DomainObject.Predmet.ProtustrankaNazivFormated>
  <DomainObject.Predmet.ProtustrankaNazivFormatedOIB>
    <izvorni_sadrzaj>SYNERGOS EKO d.o.o., OIB 06001672370</izvorni_sadrzaj>
    <derivirana_varijabla naziv="DomainObject.Predmet.ProtustrankaNazivFormatedOIB_1">SYNERGOS EKO d.o.o., OIB 06001672370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SYNERGOS EKO d.o.o.</izvorni_sadrzaj>
    <derivirana_varijabla naziv="DomainObject.Predmet.StrankaFormated_1">  SYNERGOS EKO d.o.o.</derivirana_varijabla>
  </DomainObject.Predmet.StrankaFormated>
  <DomainObject.Predmet.StrankaFormatedOIB>
    <izvorni_sadrzaj>  SYNERGOS EKO d.o.o., OIB 06001672370</izvorni_sadrzaj>
    <derivirana_varijabla naziv="DomainObject.Predmet.StrankaFormatedOIB_1">  SYNERGOS EKO d.o.o., OIB 06001672370</derivirana_varijabla>
  </DomainObject.Predmet.StrankaFormatedOIB>
  <DomainObject.Predmet.StrankaFormatedWithAdress>
    <izvorni_sadrzaj> SYNERGOS EKO d.o.o., Vrbanićeva 37/1, 10000 Zagreb</izvorni_sadrzaj>
    <derivirana_varijabla naziv="DomainObject.Predmet.StrankaFormatedWithAdress_1"> SYNERGOS EKO d.o.o., Vrbanićeva 37/1, 10000 Zagreb</derivirana_varijabla>
  </DomainObject.Predmet.StrankaFormatedWithAdress>
  <DomainObject.Predmet.StrankaFormatedWithAdressOIB>
    <izvorni_sadrzaj> SYNERGOS EKO d.o.o., OIB 06001672370, Vrbanićeva 37/1, 10000 Zagreb</izvorni_sadrzaj>
    <derivirana_varijabla naziv="DomainObject.Predmet.StrankaFormatedWithAdressOIB_1"> SYNERGOS EKO d.o.o., OIB 06001672370, Vrbanićeva 37/1, 10000 Zagreb</derivirana_varijabla>
  </DomainObject.Predmet.StrankaFormatedWithAdressOIB>
  <DomainObject.Predmet.StrankaWithAdress>
    <izvorni_sadrzaj>SYNERGOS EKO d.o.o. Vrbanićeva 37/1,10000 Zagreb</izvorni_sadrzaj>
    <derivirana_varijabla naziv="DomainObject.Predmet.StrankaWithAdress_1">SYNERGOS EKO d.o.o. Vrbanićeva 37/1,10000 Zagreb</derivirana_varijabla>
  </DomainObject.Predmet.StrankaWithAdress>
  <DomainObject.Predmet.StrankaWithAdressOIB>
    <izvorni_sadrzaj>SYNERGOS EKO d.o.o., OIB 06001672370, Vrbanićeva 37/1,10000 Zagreb</izvorni_sadrzaj>
    <derivirana_varijabla naziv="DomainObject.Predmet.StrankaWithAdressOIB_1">SYNERGOS EKO d.o.o., OIB 06001672370, Vrbanićeva 37/1,10000 Zagreb</derivirana_varijabla>
  </DomainObject.Predmet.StrankaWithAdressOIB>
  <DomainObject.Predmet.StrankaNazivFormated>
    <izvorni_sadrzaj>SYNERGOS EKO d.o.o.</izvorni_sadrzaj>
    <derivirana_varijabla naziv="DomainObject.Predmet.StrankaNazivFormated_1">SYNERGOS EKO d.o.o.</derivirana_varijabla>
  </DomainObject.Predmet.StrankaNazivFormated>
  <DomainObject.Predmet.StrankaNazivFormatedOIB>
    <izvorni_sadrzaj>SYNERGOS EKO d.o.o., OIB 06001672370</izvorni_sadrzaj>
    <derivirana_varijabla naziv="DomainObject.Predmet.StrankaNazivFormatedOIB_1">SYNERGOS EKO d.o.o., OIB 06001672370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SYNERGOS EKO d.o.o.</item>
    </izvorni_sadrzaj>
    <derivirana_varijabla naziv="DomainObject.Predmet.StrankaListFormated_1">
      <item>SYNERGOS EKO d.o.o.</item>
    </derivirana_varijabla>
  </DomainObject.Predmet.StrankaListFormated>
  <DomainObject.Predmet.StrankaListFormatedOIB>
    <izvorni_sadrzaj>
      <item>SYNERGOS EKO d.o.o., OIB 06001672370</item>
    </izvorni_sadrzaj>
    <derivirana_varijabla naziv="DomainObject.Predmet.StrankaListFormatedOIB_1">
      <item>SYNERGOS EKO d.o.o., OIB 06001672370</item>
    </derivirana_varijabla>
  </DomainObject.Predmet.StrankaListFormatedOIB>
  <DomainObject.Predmet.StrankaListFormatedWithAdress>
    <izvorni_sadrzaj>
      <item>SYNERGOS EKO d.o.o., Vrbanićeva 37/1, 10000 Zagreb</item>
    </izvorni_sadrzaj>
    <derivirana_varijabla naziv="DomainObject.Predmet.StrankaListFormatedWithAdress_1">
      <item>SYNERGOS EKO d.o.o., Vrbanićeva 37/1, 10000 Zagreb</item>
    </derivirana_varijabla>
  </DomainObject.Predmet.StrankaListFormatedWithAdress>
  <DomainObject.Predmet.StrankaListFormatedWithAdressOIB>
    <izvorni_sadrzaj>
      <item>SYNERGOS EKO d.o.o., OIB 06001672370, Vrbanićeva 37/1, 10000 Zagreb</item>
    </izvorni_sadrzaj>
    <derivirana_varijabla naziv="DomainObject.Predmet.StrankaListFormatedWithAdressOIB_1">
      <item>SYNERGOS EKO d.o.o., OIB 06001672370, Vrbanićeva 37/1, 10000 Zagreb</item>
    </derivirana_varijabla>
  </DomainObject.Predmet.StrankaListFormatedWithAdressOIB>
  <DomainObject.Predmet.StrankaListNazivFormated>
    <izvorni_sadrzaj>
      <item>SYNERGOS EKO d.o.o.</item>
    </izvorni_sadrzaj>
    <derivirana_varijabla naziv="DomainObject.Predmet.StrankaListNazivFormated_1">
      <item>SYNERGOS EKO d.o.o.</item>
    </derivirana_varijabla>
  </DomainObject.Predmet.StrankaListNazivFormated>
  <DomainObject.Predmet.StrankaListNazivFormatedOIB>
    <izvorni_sadrzaj>
      <item>SYNERGOS EKO d.o.o., OIB 06001672370</item>
    </izvorni_sadrzaj>
    <derivirana_varijabla naziv="DomainObject.Predmet.StrankaListNazivFormatedOIB_1">
      <item>SYNERGOS EKO d.o.o., OIB 06001672370</item>
    </derivirana_varijabla>
  </DomainObject.Predmet.StrankaListNazivFormatedOIB>
  <DomainObject.Predmet.ProtuStrankaListFormated>
    <izvorni_sadrzaj>
      <item>SYNERGOS EKO d.o.o. zastupanog po punomoćniku STIPE GRUBIŠIĆ</item>
    </izvorni_sadrzaj>
    <derivirana_varijabla naziv="DomainObject.Predmet.ProtuStrankaListFormated_1">
      <item>SYNERGOS EKO d.o.o. zastupanog po punomoćniku STIPE GRUBIŠIĆ</item>
    </derivirana_varijabla>
  </DomainObject.Predmet.ProtuStrankaListFormated>
  <DomainObject.Predmet.ProtuStrankaListFormatedOIB>
    <izvorni_sadrzaj>
      <item>SYNERGOS EKO d.o.o., OIB 06001672370 zastupanog po punomoćniku STIPE GRUBIŠIĆ</item>
    </izvorni_sadrzaj>
    <derivirana_varijabla naziv="DomainObject.Predmet.ProtuStrankaListFormatedOIB_1">
      <item>SYNERGOS EKO d.o.o., OIB 06001672370 zastupanog po punomoćniku STIPE GRUBIŠIĆ</item>
    </derivirana_varijabla>
  </DomainObject.Predmet.ProtuStrankaListFormatedOIB>
  <DomainObject.Predmet.ProtuStrankaListFormatedWithAdress>
    <izvorni_sadrzaj>
      <item>SYNERGOS EKO d.o.o., Vrbanićeva 37/1, 10000 Zagreb zastupanog po punomoćniku STIPE GRUBIŠIĆ</item>
    </izvorni_sadrzaj>
    <derivirana_varijabla naziv="DomainObject.Predmet.ProtuStrankaListFormatedWithAdress_1">
      <item>SYNERGOS EKO d.o.o., Vrbanićeva 37/1, 10000 Zagreb zastupanog po punomoćniku STIPE GRUBIŠIĆ</item>
    </derivirana_varijabla>
  </DomainObject.Predmet.ProtuStrankaListFormatedWithAdress>
  <DomainObject.Predmet.ProtuStrankaListFormatedWithAdressOIB>
    <izvorni_sadrzaj>
      <item>SYNERGOS EKO d.o.o., OIB 06001672370, Vrbanićeva 37/1, 10000 Zagreb zastupanog po punomoćniku STIPE GRUBIŠIĆ</item>
    </izvorni_sadrzaj>
    <derivirana_varijabla naziv="DomainObject.Predmet.ProtuStrankaListFormatedWithAdressOIB_1">
      <item>SYNERGOS EKO d.o.o., OIB 06001672370, Vrbanićeva 37/1, 10000 Zagreb zastupanog po punomoćniku STIPE GRUBIŠIĆ</item>
    </derivirana_varijabla>
  </DomainObject.Predmet.ProtuStrankaListFormatedWithAdressOIB>
  <DomainObject.Predmet.ProtuStrankaListNazivFormated>
    <izvorni_sadrzaj>
      <item>SYNERGOS EKO d.o.o.</item>
    </izvorni_sadrzaj>
    <derivirana_varijabla naziv="DomainObject.Predmet.ProtuStrankaListNazivFormated_1">
      <item>SYNERGOS EKO d.o.o.</item>
    </derivirana_varijabla>
  </DomainObject.Predmet.ProtuStrankaListNazivFormated>
  <DomainObject.Predmet.ProtuStrankaListNazivFormatedOIB>
    <izvorni_sadrzaj>
      <item>SYNERGOS EKO d.o.o., OIB 06001672370</item>
    </izvorni_sadrzaj>
    <derivirana_varijabla naziv="DomainObject.Predmet.ProtuStrankaListNazivFormatedOIB_1">
      <item>SYNERGOS EKO d.o.o., OIB 06001672370</item>
    </derivirana_varijabla>
  </DomainObject.Predmet.ProtuStrankaListNazivFormatedOIB>
  <DomainObject.Predmet.OstaliListFormated>
    <izvorni_sadrzaj>
      <item>STIPE GRUBIŠIĆ punomoćnik sudionika u postupku SYNERGOS EKO d.o.o.</item>
    </izvorni_sadrzaj>
    <derivirana_varijabla naziv="DomainObject.Predmet.OstaliListFormated_1">
      <item>STIPE GRUBIŠIĆ punomoćnik sudionika u postupku SYNERGOS EKO d.o.o.</item>
    </derivirana_varijabla>
  </DomainObject.Predmet.OstaliListFormated>
  <DomainObject.Predmet.OstaliListFormatedOIB>
    <izvorni_sadrzaj>
      <item>STIPE GRUBIŠIĆ punomoćnik sudionika u postupku SYNERGOS EKO d.o.o.</item>
    </izvorni_sadrzaj>
    <derivirana_varijabla naziv="DomainObject.Predmet.OstaliListFormatedOIB_1">
      <item>STIPE GRUBIŠIĆ punomoćnik sudionika u postupku SYNERGOS EKO d.o.o.</item>
    </derivirana_varijabla>
  </DomainObject.Predmet.OstaliListFormatedOIB>
  <DomainObject.Predmet.OstaliListFormatedWithAdress>
    <izvorni_sadrzaj>
      <item>STIPE GRUBIŠIĆ, Ul.grada Vukovara 269g, 10000 Zagreb punomoćnik sudionika u postupku SYNERGOS EKO d.o.o.</item>
    </izvorni_sadrzaj>
    <derivirana_varijabla naziv="DomainObject.Predmet.OstaliListFormatedWithAdress_1">
      <item>STIPE GRUBIŠIĆ, Ul.grada Vukovara 269g, 10000 Zagreb punomoćnik sudionika u postupku SYNERGOS EKO d.o.o.</item>
    </derivirana_varijabla>
  </DomainObject.Predmet.OstaliListFormatedWithAdress>
  <DomainObject.Predmet.OstaliListFormatedWithAdressOIB>
    <izvorni_sadrzaj>
      <item>STIPE GRUBIŠIĆ, Ul.grada Vukovara 269g, 10000 Zagreb punomoćnik sudionika u postupku SYNERGOS EKO d.o.o.</item>
    </izvorni_sadrzaj>
    <derivirana_varijabla naziv="DomainObject.Predmet.OstaliListFormatedWithAdressOIB_1">
      <item>STIPE GRUBIŠIĆ, Ul.grada Vukovara 269g, 10000 Zagreb punomoćnik sudionika u postupku SYNERGOS EKO d.o.o.</item>
    </derivirana_varijabla>
  </DomainObject.Predmet.OstaliListFormatedWithAdressOIB>
  <DomainObject.Predmet.OstaliListNazivFormated>
    <izvorni_sadrzaj>
      <item>STIPE GRUBIŠIĆ</item>
    </izvorni_sadrzaj>
    <derivirana_varijabla naziv="DomainObject.Predmet.OstaliListNazivFormated_1">
      <item>STIPE GRUBIŠIĆ</item>
    </derivirana_varijabla>
  </DomainObject.Predmet.OstaliListNazivFormated>
  <DomainObject.Predmet.OstaliListNazivFormatedOIB>
    <izvorni_sadrzaj>
      <item>STIPE GRUBIŠIĆ</item>
    </izvorni_sadrzaj>
    <derivirana_varijabla naziv="DomainObject.Predmet.OstaliListNazivFormatedOIB_1"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SYNERGOS EKO d.o.o.</izvorni_sadrzaj>
    <derivirana_varijabla naziv="DomainObject.Predmet.StrankaIDrugi_1">SYNERGOS EKO d.o.o.</derivirana_varijabla>
  </DomainObject.Predmet.StrankaIDrugi>
  <DomainObject.Predmet.ProtustrankaIDrugi>
    <izvorni_sadrzaj>SYNERGOS EKO d.o.o.</izvorni_sadrzaj>
    <derivirana_varijabla naziv="DomainObject.Predmet.ProtustrankaIDrugi_1">SYNERGOS EKO d.o.o.</derivirana_varijabla>
  </DomainObject.Predmet.ProtustrankaIDrugi>
  <DomainObject.Predmet.StrankaIDrugiAdressOIB>
    <izvorni_sadrzaj>SYNERGOS EKO d.o.o., OIB 06001672370, Vrbanićeva 37/1, 10000 Zagreb</izvorni_sadrzaj>
    <derivirana_varijabla naziv="DomainObject.Predmet.StrankaIDrugiAdressOIB_1">SYNERGOS EKO d.o.o., OIB 06001672370, Vrbanićeva 37/1, 10000 Zagreb</derivirana_varijabla>
  </DomainObject.Predmet.StrankaIDrugiAdressOIB>
  <DomainObject.Predmet.ProtustrankaIDrugiAdressOIB>
    <izvorni_sadrzaj>SYNERGOS EKO d.o.o., OIB 06001672370, Vrbanićeva 37/1, 10000 Zagreb</izvorni_sadrzaj>
    <derivirana_varijabla naziv="DomainObject.Predmet.ProtustrankaIDrugiAdressOIB_1">SYNERGOS EKO d.o.o., OIB 06001672370,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SYNERGOS EKO d.o.o.</item>
      <item>SYNERGOS EKO d.o.o.</item>
      <item>STIPE GRUBIŠIĆ</item>
    </izvorni_sadrzaj>
    <derivirana_varijabla naziv="DomainObject.Predmet.SudioniciListNaziv_1">
      <item>SYNERGOS EKO d.o.o.</item>
      <item>SYNERGOS EKO d.o.o.</item>
      <item>STIPE GRUBIŠIĆ</item>
    </derivirana_varijabla>
  </DomainObject.Predmet.SudioniciListNaziv>
  <DomainObject.Predmet.SudioniciListAdressOIB>
    <izvorni_sadrzaj>
      <item>SYNERGOS EKO d.o.o., OIB 06001672370, Vrbanićeva 37/1,10000 Zagreb</item>
      <item>SYNERGOS EKO d.o.o., OIB 06001672370, Vrbanićeva 37/1,10000 Zagreb</item>
      <item>STIPE GRUBIŠIĆ, Ul.grada Vukovara 269g,10000 Zagreb</item>
    </izvorni_sadrzaj>
    <derivirana_varijabla naziv="DomainObject.Predmet.SudioniciListAdressOIB_1">
      <item>SYNERGOS EKO d.o.o., OIB 06001672370, Vrbanićeva 37/1,10000 Zagreb</item>
      <item>SYNERGOS EKO d.o.o., OIB 06001672370, Vrbanićeva 37/1,10000 Zagreb</item>
      <item>STIPE GRUBIŠIĆ, Ul.grada Vukovara 269g,10000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06001672370</item>
      <item>, OIB 06001672370</item>
      <item>, OIB null</item>
    </izvorni_sadrzaj>
    <derivirana_varijabla naziv="DomainObject.Predmet.SudioniciListNazivOIB_1">
      <item>, OIB 06001672370</item>
      <item>, OIB 06001672370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0A97C-B3EE-4456-96BF-0A08A0B4A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2323</properties:Characters>
  <properties:Lines>186</properties:Lines>
  <properties:Paragraphs>76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2018-01-04T11:34:00Z</dcterms:created>
  <dc:creator>Žana Livaja</dc:creator>
  <cp:lastModifiedBy>Žana Livaja</cp:lastModifiedBy>
  <cp:lastPrinted>2016-10-25T10:15:00Z</cp:lastPrinted>
  <dcterms:modified xmlns:xsi="http://www.w3.org/2001/XMLSchema-instance" xsi:type="dcterms:W3CDTF">2018-01-04T11:49:00Z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