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75a50" w14:paraId="ae75a50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2C188E" w:rsidRPr="00DA1275">
        <w:rPr>
          <w:rFonts w:hAnsi="Times New Roman" w:ascii="Times New Roman"/>
          <w:szCs w:val="24"/>
          <w:lang w:val="hr-HR"/>
        </w:rPr>
        <w:t>GEGAN-PROMET d.o.o. za trgovinu, ugostiteljstvo i prijevoz, Sveti Ivan Zelina (Grad Sveti Ivan Zelina), Donje Orešje 101/f, OIB: 88055002314</w:t>
      </w:r>
      <w:r w:rsidR="00FE5E1F" w:rsidRPr="002D5DAA">
        <w:rPr>
          <w:rFonts w:hAnsi="Times New Roman" w:ascii="Times New Roman"/>
          <w:szCs w:val="24"/>
          <w:lang w:val="hr-HR"/>
        </w:rPr>
        <w:t>,</w:t>
      </w:r>
      <w:r w:rsidR="00951D00" w:rsidRPr="002D5DAA">
        <w:rPr>
          <w:rFonts w:hAnsi="Times New Roman" w:ascii="Times New Roman"/>
          <w:szCs w:val="24"/>
          <w:lang w:val="hr-HR"/>
        </w:rPr>
        <w:t xml:space="preserve"> dana</w:t>
      </w:r>
      <w:r w:rsidR="00F2310C" w:rsidRPr="002D5DAA">
        <w:rPr>
          <w:rFonts w:hAnsi="Times New Roman" w:ascii="Times New Roman"/>
          <w:szCs w:val="24"/>
          <w:lang w:val="hr-HR"/>
        </w:rPr>
        <w:t xml:space="preserve"> </w:t>
      </w:r>
      <w:r w:rsidR="002C188E">
        <w:rPr>
          <w:rFonts w:hAnsi="Times New Roman" w:ascii="Times New Roman"/>
          <w:szCs w:val="24"/>
          <w:lang w:val="hr-HR"/>
        </w:rPr>
        <w:t>17</w:t>
      </w:r>
      <w:r w:rsidR="00EC0E18" w:rsidRPr="002D5DAA">
        <w:rPr>
          <w:rFonts w:hAnsi="Times New Roman" w:ascii="Times New Roman"/>
          <w:szCs w:val="24"/>
          <w:lang w:val="hr-HR"/>
        </w:rPr>
        <w:t xml:space="preserve">. </w:t>
      </w:r>
      <w:r w:rsidR="008274D4">
        <w:rPr>
          <w:rFonts w:hAnsi="Times New Roman" w:ascii="Times New Roman"/>
          <w:szCs w:val="24"/>
          <w:lang w:val="hr-HR"/>
        </w:rPr>
        <w:t>svibnja</w:t>
      </w:r>
      <w:r w:rsidR="00EC0E18" w:rsidRPr="002D5DAA">
        <w:rPr>
          <w:rFonts w:hAnsi="Times New Roman" w:ascii="Times New Roman"/>
          <w:szCs w:val="24"/>
          <w:lang w:val="hr-HR"/>
        </w:rPr>
        <w:t xml:space="preserve"> </w:t>
      </w:r>
      <w:r w:rsidR="00572BAE" w:rsidRPr="002D5DAA">
        <w:rPr>
          <w:rFonts w:hAnsi="Times New Roman" w:ascii="Times New Roman"/>
          <w:szCs w:val="24"/>
          <w:lang w:val="hr-HR"/>
        </w:rPr>
        <w:t>2016</w:t>
      </w:r>
      <w:r w:rsidR="009B6170" w:rsidRPr="002D5DAA">
        <w:rPr>
          <w:rFonts w:hAnsi="Times New Roman" w:ascii="Times New Roman"/>
          <w:szCs w:val="24"/>
          <w:lang w:val="hr-HR"/>
        </w:rPr>
        <w:t>.</w:t>
      </w:r>
      <w:r w:rsidR="00951D00" w:rsidRPr="002D5DAA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8274D4" w:rsidR="008274D4">
      <w:pPr>
        <w:pStyle w:val="Odlomakpopisa"/>
        <w:numPr>
          <w:ilvl w:val="0"/>
          <w:numId w:val="5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8274D4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8274D4">
        <w:rPr>
          <w:rFonts w:hAnsi="Times New Roman" w:ascii="Times New Roman"/>
          <w:szCs w:val="24"/>
          <w:lang w:val="hr-HR"/>
        </w:rPr>
        <w:t>nad</w:t>
      </w:r>
      <w:r w:rsidR="00D34E6B" w:rsidRPr="008274D4">
        <w:rPr>
          <w:rFonts w:hAnsi="Times New Roman" w:ascii="Times New Roman"/>
          <w:szCs w:val="24"/>
          <w:lang w:val="hr-HR"/>
        </w:rPr>
        <w:t xml:space="preserve"> </w:t>
      </w:r>
      <w:r w:rsidR="00B85323" w:rsidRPr="008274D4">
        <w:rPr>
          <w:rFonts w:hAnsi="Times New Roman" w:ascii="Times New Roman"/>
          <w:szCs w:val="24"/>
          <w:lang w:val="hr-HR"/>
        </w:rPr>
        <w:t xml:space="preserve">dužnikom </w:t>
      </w:r>
      <w:r w:rsidR="002C188E" w:rsidRPr="00DA1275">
        <w:rPr>
          <w:rFonts w:hAnsi="Times New Roman" w:ascii="Times New Roman"/>
          <w:szCs w:val="24"/>
          <w:lang w:val="hr-HR"/>
        </w:rPr>
        <w:t>GEGAN-PROMET d.o.o. za trgovinu, ugostiteljstvo i prijevoz, Sveti Ivan Zelina (Grad Sveti Ivan Zelina), Donje Orešje 101/f, OIB: 88055002314</w:t>
      </w:r>
      <w:r w:rsidRPr="008274D4">
        <w:rPr>
          <w:rFonts w:hAnsi="Times New Roman" w:ascii="Times New Roman"/>
          <w:szCs w:val="24"/>
          <w:lang w:val="hr-HR"/>
        </w:rPr>
        <w:t>, p</w:t>
      </w:r>
      <w:r w:rsidR="00203D64" w:rsidRPr="008274D4">
        <w:rPr>
          <w:rFonts w:hAnsi="Times New Roman" w:ascii="Times New Roman"/>
          <w:szCs w:val="24"/>
          <w:lang w:val="hr-HR"/>
        </w:rPr>
        <w:t xml:space="preserve">ozivaju se </w:t>
      </w:r>
      <w:r w:rsidR="002D5DAA" w:rsidRPr="008274D4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8274D4">
        <w:rPr>
          <w:rFonts w:hAnsi="Times New Roman" w:ascii="Times New Roman"/>
          <w:szCs w:val="24"/>
          <w:lang w:val="hr-HR"/>
        </w:rPr>
        <w:t xml:space="preserve">u roku od 15 dana </w:t>
      </w:r>
      <w:r w:rsidR="002D5DAA" w:rsidRPr="008274D4">
        <w:rPr>
          <w:rFonts w:hAnsi="Times New Roman" w:ascii="Times New Roman"/>
          <w:szCs w:val="24"/>
          <w:lang w:val="hr-HR"/>
        </w:rPr>
        <w:t xml:space="preserve">od isteka 8. dana od dana objave ovog rješenja na Mrežnoj stranici e-Oglasna ploča Trgovačkog suda u Zagrebu, </w:t>
      </w:r>
      <w:r w:rsidR="00203D64" w:rsidRPr="008274D4">
        <w:rPr>
          <w:rFonts w:hAnsi="Times New Roman" w:ascii="Times New Roman"/>
          <w:szCs w:val="24"/>
          <w:lang w:val="hr-HR"/>
        </w:rPr>
        <w:t xml:space="preserve">solidarno </w:t>
      </w:r>
      <w:r w:rsidR="002D5DAA" w:rsidRPr="008274D4">
        <w:rPr>
          <w:rFonts w:hAnsi="Times New Roman" w:ascii="Times New Roman"/>
          <w:szCs w:val="24"/>
          <w:lang w:val="hr-HR"/>
        </w:rPr>
        <w:t>uplate predujam u</w:t>
      </w:r>
      <w:r w:rsidR="00203D64" w:rsidRPr="008274D4">
        <w:rPr>
          <w:rFonts w:hAnsi="Times New Roman" w:ascii="Times New Roman"/>
          <w:szCs w:val="24"/>
          <w:lang w:val="hr-HR"/>
        </w:rPr>
        <w:t xml:space="preserve"> iznos</w:t>
      </w:r>
      <w:r w:rsidR="002D5DAA" w:rsidRPr="008274D4">
        <w:rPr>
          <w:rFonts w:hAnsi="Times New Roman" w:ascii="Times New Roman"/>
          <w:szCs w:val="24"/>
          <w:lang w:val="hr-HR"/>
        </w:rPr>
        <w:t>u</w:t>
      </w:r>
      <w:r w:rsidR="00203D64" w:rsidRPr="008274D4">
        <w:rPr>
          <w:rFonts w:hAnsi="Times New Roman" w:ascii="Times New Roman"/>
          <w:szCs w:val="24"/>
          <w:lang w:val="hr-HR"/>
        </w:rPr>
        <w:t xml:space="preserve"> od</w:t>
      </w:r>
      <w:r w:rsidR="00916A22" w:rsidRPr="008274D4">
        <w:rPr>
          <w:rFonts w:hAnsi="Times New Roman" w:ascii="Times New Roman"/>
          <w:szCs w:val="24"/>
          <w:lang w:val="hr-HR"/>
        </w:rPr>
        <w:t xml:space="preserve"> </w:t>
      </w:r>
      <w:r w:rsidR="008274D4">
        <w:rPr>
          <w:rFonts w:hAnsi="Times New Roman" w:ascii="Times New Roman"/>
          <w:szCs w:val="24"/>
          <w:u w:val="single"/>
          <w:lang w:val="hr-HR"/>
        </w:rPr>
        <w:t>23</w:t>
      </w:r>
      <w:r w:rsidR="002A7AD5" w:rsidRPr="008274D4">
        <w:rPr>
          <w:rFonts w:hAnsi="Times New Roman" w:ascii="Times New Roman"/>
          <w:szCs w:val="24"/>
          <w:u w:val="single"/>
          <w:lang w:val="hr-HR"/>
        </w:rPr>
        <w:t>.</w:t>
      </w:r>
      <w:r w:rsidR="002D5DAA" w:rsidRPr="008274D4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8274D4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8274D4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8274D4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8274D4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8274D4">
        <w:rPr>
          <w:rFonts w:hAnsi="Times New Roman" w:ascii="Times New Roman"/>
          <w:szCs w:val="24"/>
          <w:lang w:val="hr-HR"/>
        </w:rPr>
        <w:t xml:space="preserve"> za pokriće troškova</w:t>
      </w:r>
      <w:r w:rsidRPr="008274D4">
        <w:rPr>
          <w:rFonts w:hAnsi="Times New Roman" w:ascii="Times New Roman"/>
          <w:szCs w:val="24"/>
          <w:lang w:val="hr-HR"/>
        </w:rPr>
        <w:t xml:space="preserve">, kako </w:t>
      </w:r>
      <w:r w:rsidR="00203D64" w:rsidRPr="008274D4">
        <w:rPr>
          <w:rFonts w:hAnsi="Times New Roman" w:ascii="Times New Roman"/>
          <w:szCs w:val="24"/>
          <w:lang w:val="hr-HR"/>
        </w:rPr>
        <w:t xml:space="preserve">prethodnog </w:t>
      </w:r>
      <w:r w:rsidRPr="008274D4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8274D4">
        <w:rPr>
          <w:rFonts w:hAnsi="Times New Roman" w:ascii="Times New Roman"/>
          <w:szCs w:val="24"/>
          <w:lang w:val="hr-HR"/>
        </w:rPr>
        <w:t>stečajnog postupka</w:t>
      </w:r>
      <w:r w:rsidRPr="008274D4">
        <w:rPr>
          <w:rFonts w:hAnsi="Times New Roman" w:ascii="Times New Roman"/>
          <w:szCs w:val="24"/>
          <w:lang w:val="hr-HR"/>
        </w:rPr>
        <w:t>,</w:t>
      </w:r>
      <w:r w:rsidR="00203D64" w:rsidRPr="008274D4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8274D4">
        <w:rPr>
          <w:rFonts w:hAnsi="Times New Roman" w:ascii="Times New Roman"/>
          <w:szCs w:val="24"/>
          <w:lang w:val="hr-HR"/>
        </w:rPr>
        <w:t xml:space="preserve"> </w:t>
      </w:r>
      <w:r w:rsidR="00B028D6" w:rsidRPr="008274D4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8274D4">
        <w:rPr>
          <w:rFonts w:hAnsi="Times New Roman" w:ascii="Times New Roman"/>
          <w:szCs w:val="24"/>
          <w:lang w:val="hr-HR"/>
        </w:rPr>
        <w:t xml:space="preserve">: </w:t>
      </w:r>
      <w:r w:rsidR="00E649D2" w:rsidRPr="008274D4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8274D4">
        <w:rPr>
          <w:rFonts w:hAnsi="Times New Roman" w:ascii="Times New Roman"/>
          <w:szCs w:val="24"/>
          <w:lang w:val="hr-HR"/>
        </w:rPr>
        <w:t xml:space="preserve"> </w:t>
      </w:r>
      <w:r w:rsidR="00203D64" w:rsidRPr="008274D4">
        <w:rPr>
          <w:rFonts w:hAnsi="Times New Roman" w:ascii="Times New Roman"/>
          <w:szCs w:val="24"/>
          <w:lang w:val="hr-HR"/>
        </w:rPr>
        <w:t xml:space="preserve">pozivom na broj: </w:t>
      </w:r>
      <w:r w:rsidR="002C188E">
        <w:rPr>
          <w:rFonts w:hAnsi="Times New Roman" w:ascii="Times New Roman"/>
          <w:b/>
          <w:i/>
          <w:szCs w:val="24"/>
          <w:lang w:val="hr-HR"/>
        </w:rPr>
        <w:t>140816</w:t>
      </w:r>
      <w:r w:rsidR="00F80734" w:rsidRPr="008274D4">
        <w:rPr>
          <w:rFonts w:hAnsi="Times New Roman" w:ascii="Times New Roman"/>
          <w:i/>
          <w:szCs w:val="24"/>
          <w:lang w:val="hr-HR"/>
        </w:rPr>
        <w:t>.</w:t>
      </w:r>
    </w:p>
    <w:p w:rsidRDefault="008274D4" w:rsidP="008274D4" w:rsidR="008274D4">
      <w:pPr>
        <w:pStyle w:val="Odlomakpopisa"/>
        <w:ind w:left="709"/>
        <w:jc w:val="both"/>
        <w:rPr>
          <w:rFonts w:hAnsi="Times New Roman" w:ascii="Times New Roman"/>
          <w:i/>
          <w:szCs w:val="24"/>
          <w:lang w:val="hr-HR"/>
        </w:rPr>
      </w:pPr>
    </w:p>
    <w:p w:rsidRDefault="00203D64" w:rsidP="008274D4" w:rsidR="00203D64" w:rsidRPr="008274D4">
      <w:pPr>
        <w:pStyle w:val="Odlomakpopisa"/>
        <w:numPr>
          <w:ilvl w:val="0"/>
          <w:numId w:val="5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8274D4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8274D4">
        <w:rPr>
          <w:rFonts w:hAnsi="Times New Roman" w:ascii="Times New Roman"/>
          <w:szCs w:val="24"/>
          <w:lang w:val="hr-HR"/>
        </w:rPr>
        <w:t xml:space="preserve">se ne predujmi </w:t>
      </w:r>
      <w:r w:rsidRPr="008274D4">
        <w:rPr>
          <w:rFonts w:hAnsi="Times New Roman" w:ascii="Times New Roman"/>
          <w:szCs w:val="24"/>
          <w:lang w:val="hr-HR"/>
        </w:rPr>
        <w:t>gore navedeni iznos, donij</w:t>
      </w:r>
      <w:r w:rsidR="00B37158" w:rsidRPr="008274D4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 w:rsidRPr="008274D4">
        <w:rPr>
          <w:rFonts w:hAnsi="Times New Roman" w:ascii="Times New Roman"/>
          <w:szCs w:val="24"/>
          <w:lang w:val="hr-HR"/>
        </w:rPr>
        <w:t xml:space="preserve">istovremenom </w:t>
      </w:r>
      <w:r w:rsidRPr="008274D4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8274D4">
        <w:rPr>
          <w:rFonts w:hAnsi="Times New Roman" w:ascii="Times New Roman"/>
          <w:szCs w:val="24"/>
          <w:lang w:val="hr-HR"/>
        </w:rPr>
        <w:t xml:space="preserve"> na dužnikom</w:t>
      </w:r>
      <w:r w:rsidRPr="008274D4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>
        <w:rPr>
          <w:rFonts w:hAnsi="Times New Roman" w:ascii="Times New Roman"/>
          <w:szCs w:val="24"/>
          <w:lang w:val="hr-HR"/>
        </w:rPr>
        <w:t xml:space="preserve">, nesposobnost za plaćanje i prezaduženost,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lastRenderedPageBreak/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>ni za namirenje troškova toga 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274D4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Stoga su osobe iz točke I</w:t>
      </w:r>
      <w:r w:rsidR="002D5DAA" w:rsidRPr="00572BAE">
        <w:rPr>
          <w:rFonts w:hAnsi="Times New Roman" w:ascii="Times New Roman"/>
          <w:szCs w:val="24"/>
          <w:lang w:val="hr-HR"/>
        </w:rPr>
        <w:t xml:space="preserve">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="002D5DAA"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="002D5DAA"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rješenja se smatra obavljenom istekom 8.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2C188E">
        <w:rPr>
          <w:rFonts w:hAnsi="Times New Roman" w:ascii="Times New Roman"/>
          <w:szCs w:val="24"/>
          <w:lang w:val="hr-HR"/>
        </w:rPr>
        <w:t>17</w:t>
      </w:r>
      <w:r w:rsidR="002C7492" w:rsidRPr="002D5DAA">
        <w:rPr>
          <w:rFonts w:hAnsi="Times New Roman" w:ascii="Times New Roman"/>
          <w:szCs w:val="24"/>
          <w:lang w:val="hr-HR"/>
        </w:rPr>
        <w:t xml:space="preserve">. </w:t>
      </w:r>
      <w:r w:rsidR="008274D4">
        <w:rPr>
          <w:rFonts w:hAnsi="Times New Roman" w:ascii="Times New Roman"/>
          <w:szCs w:val="24"/>
          <w:lang w:val="hr-HR"/>
        </w:rPr>
        <w:t>svibnja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572BAE" w:rsidRPr="002D5DAA">
        <w:rPr>
          <w:rFonts w:hAnsi="Times New Roman" w:ascii="Times New Roman"/>
          <w:szCs w:val="24"/>
          <w:lang w:val="hr-HR"/>
        </w:rPr>
        <w:t>2016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5122CA">
        <w:rPr>
          <w:rFonts w:hAnsi="Times New Roman" w:ascii="Times New Roman"/>
          <w:szCs w:val="24"/>
          <w:lang w:val="hr-HR"/>
        </w:rPr>
        <w:t xml:space="preserve"> 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8274D4">
        <w:rPr>
          <w:rFonts w:hAnsi="Times New Roman" w:ascii="Times New Roman"/>
          <w:i/>
          <w:szCs w:val="24"/>
          <w:lang w:val="hr-HR"/>
        </w:rPr>
        <w:t xml:space="preserve"> dopuštena je </w:t>
      </w:r>
      <w:r w:rsidR="00173936" w:rsidRPr="002D5DAA">
        <w:rPr>
          <w:rFonts w:hAnsi="Times New Roman" w:ascii="Times New Roman"/>
          <w:i/>
          <w:szCs w:val="24"/>
          <w:lang w:val="hr-HR"/>
        </w:rPr>
        <w:t>žal</w:t>
      </w:r>
      <w:r w:rsidR="008274D4">
        <w:rPr>
          <w:rFonts w:hAnsi="Times New Roman" w:ascii="Times New Roman"/>
          <w:i/>
          <w:szCs w:val="24"/>
          <w:lang w:val="hr-HR"/>
        </w:rPr>
        <w:t xml:space="preserve">ba Visokom trgovačkom sudu RH, </w:t>
      </w:r>
      <w:r w:rsidR="00173936" w:rsidRPr="002D5DAA">
        <w:rPr>
          <w:rFonts w:hAnsi="Times New Roman" w:ascii="Times New Roman"/>
          <w:i/>
          <w:szCs w:val="24"/>
          <w:lang w:val="hr-HR"/>
        </w:rPr>
        <w:t>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8E66CE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DN</w:t>
      </w:r>
      <w:r w:rsidR="00EC0E18" w:rsidRPr="002D5DAA">
        <w:rPr>
          <w:rFonts w:hAnsi="Times New Roman" w:ascii="Times New Roman"/>
          <w:szCs w:val="24"/>
          <w:lang w:val="hr-HR"/>
        </w:rPr>
        <w:t>a:</w:t>
      </w:r>
    </w:p>
    <w:p w:rsidRDefault="005122CA" w:rsidP="00C7758F" w:rsidR="00EC0E18" w:rsidRPr="002D5DAA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Mrežna stranica </w:t>
      </w:r>
      <w:r w:rsidR="00B85323" w:rsidRPr="002D5DAA">
        <w:rPr>
          <w:rFonts w:hAnsi="Times New Roman" w:ascii="Times New Roman"/>
          <w:szCs w:val="24"/>
          <w:lang w:val="hr-HR"/>
        </w:rPr>
        <w:t xml:space="preserve">e- </w:t>
      </w:r>
      <w:r w:rsidR="00EC0E18" w:rsidRPr="002D5DAA">
        <w:rPr>
          <w:rFonts w:hAnsi="Times New Roman" w:ascii="Times New Roman"/>
          <w:szCs w:val="24"/>
          <w:lang w:val="hr-HR"/>
        </w:rPr>
        <w:t>Oglasna ploča ovog suda</w:t>
      </w:r>
    </w:p>
    <w:p w:rsidRDefault="00325DDC" w:rsidP="005122CA" w:rsidR="00325DDC" w:rsidRPr="002D5DAA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E34E9D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C188E" w:rsidR="002C188E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C188E" w:rsidRPr="00C7758F">
      <w:rPr>
        <w:rFonts w:hAnsi="Times New Roman" w:ascii="Times New Roman"/>
        <w:szCs w:val="24"/>
        <w:lang w:val="hr-HR"/>
      </w:rPr>
      <w:t>47.</w:t>
    </w:r>
    <w:r w:rsidR="002C188E">
      <w:rPr>
        <w:rFonts w:hAnsi="Times New Roman" w:ascii="Times New Roman"/>
        <w:szCs w:val="24"/>
        <w:lang w:val="hr-HR"/>
      </w:rPr>
      <w:t xml:space="preserve"> </w:t>
    </w:r>
    <w:r w:rsidR="002C188E" w:rsidRPr="00C7758F">
      <w:rPr>
        <w:rFonts w:hAnsi="Times New Roman" w:ascii="Times New Roman"/>
        <w:szCs w:val="24"/>
        <w:lang w:val="hr-HR"/>
      </w:rPr>
      <w:t>St-</w:t>
    </w:r>
    <w:r w:rsidR="002C188E">
      <w:rPr>
        <w:rFonts w:hAnsi="Times New Roman" w:ascii="Times New Roman"/>
        <w:szCs w:val="24"/>
        <w:lang w:val="hr-HR"/>
      </w:rPr>
      <w:t>1408</w:t>
    </w:r>
    <w:r w:rsidR="002C188E" w:rsidRPr="00C7758F">
      <w:rPr>
        <w:rFonts w:hAnsi="Times New Roman" w:ascii="Times New Roman"/>
        <w:szCs w:val="24"/>
        <w:lang w:val="hr-HR"/>
      </w:rPr>
      <w:t>/</w:t>
    </w:r>
    <w:r w:rsidR="002C188E">
      <w:rPr>
        <w:rFonts w:hAnsi="Times New Roman" w:ascii="Times New Roman"/>
        <w:szCs w:val="24"/>
        <w:lang w:val="hr-HR"/>
      </w:rPr>
      <w:t>16</w:t>
    </w:r>
    <w:r w:rsidR="002C188E" w:rsidRPr="00C7758F">
      <w:rPr>
        <w:rFonts w:hAnsi="Times New Roman" w:ascii="Times New Roman"/>
        <w:szCs w:val="24"/>
        <w:lang w:val="hr-HR"/>
      </w:rPr>
      <w:t>-</w:t>
    </w:r>
    <w:r w:rsidR="002C188E">
      <w:rPr>
        <w:rFonts w:hAnsi="Times New Roman" w:ascii="Times New Roman"/>
        <w:sz w:val="20"/>
        <w:lang w:val="hr-HR"/>
      </w:rPr>
      <w:t>12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2C188E">
      <w:rPr>
        <w:rFonts w:hAnsi="Times New Roman" w:ascii="Times New Roman"/>
        <w:szCs w:val="24"/>
        <w:lang w:val="hr-HR"/>
      </w:rPr>
      <w:t>1408</w:t>
    </w:r>
    <w:r w:rsidR="002C03E6" w:rsidRPr="00C7758F">
      <w:rPr>
        <w:rFonts w:hAnsi="Times New Roman" w:ascii="Times New Roman"/>
        <w:szCs w:val="24"/>
        <w:lang w:val="hr-HR"/>
      </w:rPr>
      <w:t>/</w:t>
    </w:r>
    <w:r w:rsidR="002C188E">
      <w:rPr>
        <w:rFonts w:hAnsi="Times New Roman" w:ascii="Times New Roman"/>
        <w:szCs w:val="24"/>
        <w:lang w:val="hr-HR"/>
      </w:rPr>
      <w:t>16</w:t>
    </w:r>
    <w:r w:rsidR="002C03E6" w:rsidRPr="00C7758F">
      <w:rPr>
        <w:rFonts w:hAnsi="Times New Roman" w:ascii="Times New Roman"/>
        <w:szCs w:val="24"/>
        <w:lang w:val="hr-HR"/>
      </w:rPr>
      <w:t>-</w:t>
    </w:r>
    <w:r w:rsidR="002C188E">
      <w:rPr>
        <w:rFonts w:hAnsi="Times New Roman" w:ascii="Times New Roman"/>
        <w:sz w:val="20"/>
        <w:lang w:val="hr-HR"/>
      </w:rPr>
      <w:t>12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8274D4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AF5F6E"/>
    <w:multiLevelType w:val="hybridMultilevel"/>
    <w:tmpl w:val="EAC2D1E8"/>
    <w:lvl w:tplc="808AB4BA" w:ilvl="0">
      <w:start w:val="1"/>
      <w:numFmt w:val="upperRoman"/>
      <w:lvlText w:val="%1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188E"/>
    <w:rsid w:val="002C2ECB"/>
    <w:rsid w:val="002C349E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274D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3198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4E9D"/>
    <w:rsid w:val="00E371B1"/>
    <w:rsid w:val="00E40B2E"/>
    <w:rsid w:val="00E419B9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1EB5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431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31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19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1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1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431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31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319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31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31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po čl. 132. Stečajnog zakona</izvorni_sadrzaj>
    <derivirana_varijabla naziv="DomainObject.Primjedba_1">Poziv vjerovnicima po čl. 132. Stečajnog zakona</derivirana_varijabla>
  </DomainObject.Primjedba>
  <DomainObject.Oznaka>
    <izvorni_sadrzaj>St-1408/2016-12</izvorni_sadrzaj>
    <derivirana_varijabla naziv="DomainObject.Oznaka_1">St-1408/2016-12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1408</izvorni_sadrzaj>
    <derivirana_varijabla naziv="DomainObject.Predmet.Broj_1">1408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St-1408/2016</izvorni_sadrzaj>
    <derivirana_varijabla naziv="DomainObject.Predmet.OznakaBroj_1">St-1408/2016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GEGAN-PROMET, d.o.o. za trgovinu, ugostiteljstvo i prijevoz zastupanog po punomoćniku Lidija Vulić; Rafko Vulić</izvorni_sadrzaj>
    <derivirana_varijabla naziv="DomainObject.Predmet.ProtustrankaFormated_1">  GEGAN-PROMET, d.o.o. za trgovinu, ugostiteljstvo i prijevoz zastupanog po punomoćniku Lidija Vulić; Rafko Vulić</derivirana_varijabla>
  </DomainObject.Predmet.ProtustrankaFormated>
  <DomainObject.Predmet.ProtustrankaFormatedOIB>
    <izvorni_sadrzaj>  GEGAN-PROMET, d.o.o. za trgovinu, ugostiteljstvo i prijevoz, OIB 88055002314 zastupanog po punomoćniku Lidija Vulić; Rafko Vulić</izvorni_sadrzaj>
    <derivirana_varijabla naziv="DomainObject.Predmet.ProtustrankaFormatedOIB_1">  GEGAN-PROMET, d.o.o. za trgovinu, ugostiteljstvo i prijevoz, OIB 88055002314 zastupanog po punomoćniku Lidija Vulić; Rafko Vulić</derivirana_varijabla>
  </DomainObject.Predmet.ProtustrankaFormatedOIB>
  <DomainObject.Predmet.ProtustrankaFormatedWithAdress>
    <izvorni_sadrzaj> GEGAN-PROMET, d.o.o. za trgovinu, ugostiteljstvo i prijevoz, Donje Orešje 101/f, 10380 Sveti Ivan Zelina zastupanog po punomoćniku Lidija Vulić; Rafko Vulić</izvorni_sadrzaj>
    <derivirana_varijabla naziv="DomainObject.Predmet.ProtustrankaFormatedWithAdress_1"> GEGAN-PROMET, d.o.o. za trgovinu, ugostiteljstvo i prijevoz, Donje Orešje 101/f, 10380 Sveti Ivan Zelina zastupanog po punomoćniku Lidija Vulić; Rafko Vulić</derivirana_varijabla>
  </DomainObject.Predmet.ProtustrankaFormatedWithAdress>
  <DomainObject.Predmet.ProtustrankaFormatedWithAdressOIB>
    <izvorni_sadrzaj> GEGAN-PROMET, d.o.o. za trgovinu, ugostiteljstvo i prijevoz, OIB 88055002314, Donje Orešje 101/f, 10380 Sveti Ivan Zelina zastupanog po punomoćniku Lidija Vulić; Rafko Vulić</izvorni_sadrzaj>
    <derivirana_varijabla naziv="DomainObject.Predmet.ProtustrankaFormatedWithAdressOIB_1"> GEGAN-PROMET, d.o.o. za trgovinu, ugostiteljstvo i prijevoz, OIB 88055002314, Donje Orešje 101/f, 10380 Sveti Ivan Zelina zastupanog po punomoćniku Lidija Vulić; Rafko Vulić</derivirana_varijabla>
  </DomainObject.Predmet.ProtustrankaFormatedWithAdressOIB>
  <DomainObject.Predmet.ProtustrankaWithAdress>
    <izvorni_sadrzaj>GEGAN-PROMET, d.o.o. za trgovinu, ugostiteljstvo i prijevoz Donje Orešje 101/f, 10380 Sveti Ivan Zelina</izvorni_sadrzaj>
    <derivirana_varijabla naziv="DomainObject.Predmet.ProtustrankaWithAdress_1">GEGAN-PROMET, d.o.o. za trgovinu, ugostiteljstvo i prijevoz Donje Orešje 101/f, 10380 Sveti Ivan Zelina</derivirana_varijabla>
  </DomainObject.Predmet.ProtustrankaWithAdress>
  <DomainObject.Predmet.ProtustrankaWithAdressOIB>
    <izvorni_sadrzaj>GEGAN-PROMET, d.o.o. za trgovinu, ugostiteljstvo i prijevoz, OIB 88055002314, Donje Orešje 101/f, 10380 Sveti Ivan Zelina</izvorni_sadrzaj>
    <derivirana_varijabla naziv="DomainObject.Predmet.ProtustrankaWithAdressOIB_1">GEGAN-PROMET, d.o.o. za trgovinu, ugostiteljstvo i prijevoz, OIB 88055002314, Donje Orešje 101/f, 10380 Sveti Ivan Zelina</derivirana_varijabla>
  </DomainObject.Predmet.ProtustrankaWithAdressOIB>
  <DomainObject.Predmet.ProtustrankaNazivFormated>
    <izvorni_sadrzaj>GEGAN-PROMET, d.o.o. za trgovinu, ugostiteljstvo i prijevoz</izvorni_sadrzaj>
    <derivirana_varijabla naziv="DomainObject.Predmet.ProtustrankaNazivFormated_1">GEGAN-PROMET, d.o.o. za trgovinu, ugostiteljstvo i prijevoz</derivirana_varijabla>
  </DomainObject.Predmet.ProtustrankaNazivFormated>
  <DomainObject.Predmet.ProtustrankaNazivFormatedOIB>
    <izvorni_sadrzaj>GEGAN-PROMET, d.o.o. za trgovinu, ugostiteljstvo i prijevoz, OIB 88055002314</izvorni_sadrzaj>
    <derivirana_varijabla naziv="DomainObject.Predmet.ProtustrankaNazivFormatedOIB_1">GEGAN-PROMET, d.o.o. za trgovinu, ugostiteljstvo i prijevoz, OIB 88055002314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GEGAN-PROMET, d.o.o. za trgovinu, ugostiteljstvo i prijevoz zastupanog po punomoćniku Lidija Vulić; Rafko Vulić</item>
    </izvorni_sadrzaj>
    <derivirana_varijabla naziv="DomainObject.Predmet.ProtuStrankaListFormated_1">
      <item>GEGAN-PROMET, d.o.o. za trgovinu, ugostiteljstvo i prijevoz zastupanog po punomoćniku Lidija Vulić; Rafko Vulić</item>
    </derivirana_varijabla>
  </DomainObject.Predmet.ProtuStrankaListFormated>
  <DomainObject.Predmet.ProtuStrankaListFormatedOIB>
    <izvorni_sadrzaj>
      <item>GEGAN-PROMET, d.o.o. za trgovinu, ugostiteljstvo i prijevoz, OIB 88055002314 zastupanog po punomoćniku Lidija Vulić; Rafko Vulić</item>
    </izvorni_sadrzaj>
    <derivirana_varijabla naziv="DomainObject.Predmet.ProtuStrankaListFormatedOIB_1">
      <item>GEGAN-PROMET, d.o.o. za trgovinu, ugostiteljstvo i prijevoz, OIB 88055002314 zastupanog po punomoćniku Lidija Vulić; Rafko Vulić</item>
    </derivirana_varijabla>
  </DomainObject.Predmet.ProtuStrankaListFormatedOIB>
  <DomainObject.Predmet.ProtuStrankaListFormatedWithAdress>
    <izvorni_sadrzaj>
      <item>GEGAN-PROMET, d.o.o. za trgovinu, ugostiteljstvo i prijevoz, Donje Orešje 101/f, 10380 Sveti Ivan Zelina zastupanog po punomoćniku Lidija Vulić; Rafko Vulić</item>
    </izvorni_sadrzaj>
    <derivirana_varijabla naziv="DomainObject.Predmet.ProtuStrankaListFormatedWithAdress_1">
      <item>GEGAN-PROMET, d.o.o. za trgovinu, ugostiteljstvo i prijevoz, Donje Orešje 101/f, 10380 Sveti Ivan Zelina zastupanog po punomoćniku Lidija Vulić; Rafko Vulić</item>
    </derivirana_varijabla>
  </DomainObject.Predmet.ProtuStrankaListFormatedWithAdress>
  <DomainObject.Predmet.ProtuStrankaListFormatedWithAdressOIB>
    <izvorni_sadrzaj>
      <item>GEGAN-PROMET, d.o.o. za trgovinu, ugostiteljstvo i prijevoz, OIB 88055002314, Donje Orešje 101/f, 10380 Sveti Ivan Zelina zastupanog po punomoćniku Lidija Vulić; Rafko Vulić</item>
    </izvorni_sadrzaj>
    <derivirana_varijabla naziv="DomainObject.Predmet.ProtuStrankaListFormatedWithAdressOIB_1">
      <item>GEGAN-PROMET, d.o.o. za trgovinu, ugostiteljstvo i prijevoz, OIB 88055002314, Donje Orešje 101/f, 10380 Sveti Ivan Zelina zastupanog po punomoćniku Lidija Vulić; Rafko Vulić</item>
    </derivirana_varijabla>
  </DomainObject.Predmet.ProtuStrankaListFormatedWithAdressOIB>
  <DomainObject.Predmet.ProtuStrankaListNazivFormated>
    <izvorni_sadrzaj>
      <item>GEGAN-PROMET, d.o.o. za trgovinu, ugostiteljstvo i prijevoz</item>
    </izvorni_sadrzaj>
    <derivirana_varijabla naziv="DomainObject.Predmet.ProtuStrankaListNazivFormated_1">
      <item>GEGAN-PROMET, d.o.o. za trgovinu, ugostiteljstvo i prijevoz</item>
    </derivirana_varijabla>
  </DomainObject.Predmet.ProtuStrankaListNazivFormated>
  <DomainObject.Predmet.ProtuStrankaListNazivFormatedOIB>
    <izvorni_sadrzaj>
      <item>GEGAN-PROMET, d.o.o. za trgovinu, ugostiteljstvo i prijevoz, OIB 88055002314</item>
    </izvorni_sadrzaj>
    <derivirana_varijabla naziv="DomainObject.Predmet.ProtuStrankaListNazivFormatedOIB_1">
      <item>GEGAN-PROMET, d.o.o. za trgovinu, ugostiteljstvo i prijevoz, OIB 88055002314</item>
    </derivirana_varijabla>
  </DomainObject.Predmet.ProtuStrankaListNazivFormatedOIB>
  <DomainObject.Predmet.OstaliListFormated>
    <izvorni_sadrzaj>
      <item>Rafko Vulić punomoćnik sudionika u postupku GEGAN-PROMET, d.o.o. za trgovinu, ugostiteljstvo i prijevoz</item>
      <item>Lidija Vulić punomoćnik sudionika u postupku GEGAN-PROMET, d.o.o. za trgovinu, ugostiteljstvo i prijevoz</item>
    </izvorni_sadrzaj>
    <derivirana_varijabla naziv="DomainObject.Predmet.OstaliListFormated_1">
      <item>Rafko Vulić punomoćnik sudionika u postupku GEGAN-PROMET, d.o.o. za trgovinu, ugostiteljstvo i prijevoz</item>
      <item>Lidija Vulić punomoćnik sudionika u postupku GEGAN-PROMET, d.o.o. za trgovinu, ugostiteljstvo i prijevoz</item>
    </derivirana_varijabla>
  </DomainObject.Predmet.OstaliListFormated>
  <DomainObject.Predmet.OstaliListFormatedOIB>
    <izvorni_sadrzaj>
      <item>Rafko Vulić, OIB 53441510409 punomoćnik sudionika u postupku GEGAN-PROMET, d.o.o. za trgovinu, ugostiteljstvo i prijevoz</item>
      <item>Lidija Vulić, OIB 03800138259 punomoćnik sudionika u postupku GEGAN-PROMET, d.o.o. za trgovinu, ugostiteljstvo i prijevoz</item>
    </izvorni_sadrzaj>
    <derivirana_varijabla naziv="DomainObject.Predmet.OstaliListFormatedOIB_1">
      <item>Rafko Vulić, OIB 53441510409 punomoćnik sudionika u postupku GEGAN-PROMET, d.o.o. za trgovinu, ugostiteljstvo i prijevoz</item>
      <item>Lidija Vulić, OIB 03800138259 punomoćnik sudionika u postupku GEGAN-PROMET, d.o.o. za trgovinu, ugostiteljstvo i prijevoz</item>
    </derivirana_varijabla>
  </DomainObject.Predmet.OstaliListFormatedOIB>
  <DomainObject.Predmet.OstaliListFormatedWithAdress>
    <izvorni_sadrzaj>
      <item>Rafko Vulić, Donje Orešje 101/F, 10380 Donje Orešje punomoćnik sudionika u postupku GEGAN-PROMET, d.o.o. za trgovinu, ugostiteljstvo i prijevoz</item>
      <item>Lidija Vulić, Donje Orešje 101/F, 10380 Donje Orešje punomoćnik sudionika u postupku GEGAN-PROMET, d.o.o. za trgovinu, ugostiteljstvo i prijevoz</item>
    </izvorni_sadrzaj>
    <derivirana_varijabla naziv="DomainObject.Predmet.OstaliListFormatedWithAdress_1">
      <item>Rafko Vulić, Donje Orešje 101/F, 10380 Donje Orešje punomoćnik sudionika u postupku GEGAN-PROMET, d.o.o. za trgovinu, ugostiteljstvo i prijevoz</item>
      <item>Lidija Vulić, Donje Orešje 101/F, 10380 Donje Orešje punomoćnik sudionika u postupku GEGAN-PROMET, d.o.o. za trgovinu, ugostiteljstvo i prijevoz</item>
    </derivirana_varijabla>
  </DomainObject.Predmet.OstaliListFormatedWithAdress>
  <DomainObject.Predmet.OstaliListFormatedWithAdressOIB>
    <izvorni_sadrzaj>
      <item>Rafko Vulić, OIB 53441510409, Donje Orešje 101/F, 10380 Donje Orešje punomoćnik sudionika u postupku GEGAN-PROMET, d.o.o. za trgovinu, ugostiteljstvo i prijevoz</item>
      <item>Lidija Vulić, OIB 03800138259, Donje Orešje 101/F, 10380 Donje Orešje punomoćnik sudionika u postupku GEGAN-PROMET, d.o.o. za trgovinu, ugostiteljstvo i prijevoz</item>
    </izvorni_sadrzaj>
    <derivirana_varijabla naziv="DomainObject.Predmet.OstaliListFormatedWithAdressOIB_1">
      <item>Rafko Vulić, OIB 53441510409, Donje Orešje 101/F, 10380 Donje Orešje punomoćnik sudionika u postupku GEGAN-PROMET, d.o.o. za trgovinu, ugostiteljstvo i prijevoz</item>
      <item>Lidija Vulić, OIB 03800138259, Donje Orešje 101/F, 10380 Donje Orešje punomoćnik sudionika u postupku GEGAN-PROMET, d.o.o. za trgovinu, ugostiteljstvo i prijevoz</item>
    </derivirana_varijabla>
  </DomainObject.Predmet.OstaliListFormatedWithAdressOIB>
  <DomainObject.Predmet.OstaliListNazivFormated>
    <izvorni_sadrzaj>
      <item>Rafko Vulić</item>
      <item>Lidija Vulić</item>
    </izvorni_sadrzaj>
    <derivirana_varijabla naziv="DomainObject.Predmet.OstaliListNazivFormated_1">
      <item>Rafko Vulić</item>
      <item>Lidija Vulić</item>
    </derivirana_varijabla>
  </DomainObject.Predmet.OstaliListNazivFormated>
  <DomainObject.Predmet.OstaliListNazivFormatedOIB>
    <izvorni_sadrzaj>
      <item>Rafko Vulić, OIB 53441510409</item>
      <item>Lidija Vulić, OIB 03800138259</item>
    </izvorni_sadrzaj>
    <derivirana_varijabla naziv="DomainObject.Predmet.OstaliListNazivFormatedOIB_1">
      <item>Rafko Vulić, OIB 53441510409</item>
      <item>Lidija Vulić, OIB 03800138259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>St-1408/2016-12</izvorni_sadrzaj>
    <derivirana_varijabla naziv="DomainObject.PoslovniBrojDokumenta_1">St-1408/2016-12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GEGAN-PROMET, d.o.o. za trgovinu, ugostiteljstvo i prijevoz</izvorni_sadrzaj>
    <derivirana_varijabla naziv="DomainObject.Predmet.ProtustrankaIDrugi_1">GEGAN-PROMET, d.o.o. za trgovinu, ugostiteljstvo i prijevoz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GEGAN-PROMET, d.o.o. za trgovinu, ugostiteljstvo i prijevoz, OIB 88055002314, Donje Orešje 101/f, 10380 Sveti Ivan Zelina</izvorni_sadrzaj>
    <derivirana_varijabla naziv="DomainObject.Predmet.ProtustrankaIDrugiAdressOIB_1">GEGAN-PROMET, d.o.o. za trgovinu, ugostiteljstvo i prijevoz, OIB 88055002314, Donje Orešje 101/f,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GEGAN-PROMET, d.o.o. za trgovinu, ugostiteljstvo i prijevoz</item>
      <item>Rafko Vulić</item>
      <item>Lidija Vulić</item>
    </izvorni_sadrzaj>
    <derivirana_varijabla naziv="DomainObject.Predmet.SudioniciListNaziv_1">
      <item>FINA Regionalni centar Zagreb</item>
      <item>GEGAN-PROMET, d.o.o. za trgovinu, ugostiteljstvo i prijevoz</item>
      <item>Rafko Vulić</item>
      <item>Lidija Vulić</item>
    </derivirana_varijabla>
  </DomainObject.Predmet.SudioniciListNaziv>
  <DomainObject.Predmet.SudioniciListAdressOIB>
    <izvorni_sadrzaj>
      <item>FINA Regionalni centar Zagreb, OIB 85821130368, Trg svibanjskih žrtava 1995. 1,10000 Zagreb</item>
      <item>GEGAN-PROMET, d.o.o. za trgovinu, ugostiteljstvo i prijevoz, OIB 88055002314, Donje Orešje 101/f,10380 Sveti Ivan Zelina</item>
      <item>Rafko Vulić, OIB 53441510409, Donje Orešje 101/F,10380 Donje Orešje</item>
      <item>Lidija Vulić, OIB 03800138259, Donje Orešje 101/F,10380 Donje Orešje</item>
    </izvorni_sadrzaj>
    <derivirana_varijabla naziv="DomainObject.Predmet.SudioniciListAdressOIB_1">
      <item>FINA Regionalni centar Zagreb, OIB 85821130368, Trg svibanjskih žrtava 1995. 1,10000 Zagreb</item>
      <item>GEGAN-PROMET, d.o.o. za trgovinu, ugostiteljstvo i prijevoz, OIB 88055002314, Donje Orešje 101/f,10380 Sveti Ivan Zelina</item>
      <item>Rafko Vulić, OIB 53441510409, Donje Orešje 101/F,10380 Donje Orešje</item>
      <item>Lidija Vulić, OIB 03800138259, Donje Orešje 101/F,10380 Donje Orešje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88055002314</item>
      <item>, OIB 53441510409</item>
      <item>, OIB 03800138259</item>
    </izvorni_sadrzaj>
    <derivirana_varijabla naziv="DomainObject.Predmet.SudioniciListNazivOIB_1">
      <item>, OIB 85821130368</item>
      <item>, OIB 88055002314</item>
      <item>, OIB 53441510409</item>
      <item>, OIB 03800138259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2964</properties:Characters>
  <properties:Lines>78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2016-05-17T12:05:00Z</dcterms:created>
  <dc:creator>rsticn</dc:creator>
  <cp:lastModifiedBy>Ana Brlek</cp:lastModifiedBy>
  <cp:lastPrinted>2016-05-17T12:09:00Z</cp:lastPrinted>
  <dcterms:modified xmlns:xsi="http://www.w3.org/2001/XMLSchema-instance" xsi:type="dcterms:W3CDTF">2016-05-17T12:09:00Z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St-1408/2016-12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