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1ca1" w14:paraId="59c1ca1" w:rsidRDefault="00A15357" w:rsidP="00910611" w:rsidR="00A153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357" w:rsidP="00910611" w:rsidR="00A15357" w:rsidRPr="00A15357">
      <w:pPr>
        <w:rPr>
          <w:b w:val="false"/>
        </w:rPr>
      </w:pPr>
      <w:r w:rsidRPr="00A15357">
        <w:rPr>
          <w:rFonts w:eastAsia="MS Mincho"/>
          <w:b w:val="false"/>
        </w:rPr>
        <w:t>REPUBLIKA HRVATSKA</w:t>
      </w:r>
    </w:p>
    <w:p w:rsidRDefault="00A15357" w:rsidP="00910611" w:rsidR="00A15357" w:rsidRPr="00A15357">
      <w:pPr>
        <w:rPr>
          <w:b w:val="false"/>
        </w:rPr>
      </w:pPr>
      <w:r w:rsidRPr="00A15357">
        <w:rPr>
          <w:rFonts w:eastAsia="MS Mincho"/>
          <w:b w:val="false"/>
        </w:rPr>
        <w:t>TRGOVAČKI SUD U RIJECI</w:t>
      </w:r>
    </w:p>
    <w:p w:rsidRDefault="00A15357" w:rsidR="00A15357" w:rsidRPr="00A15357">
      <w:pPr>
        <w:rPr>
          <w:rFonts w:eastAsia="MS Mincho"/>
          <w:b w:val="false"/>
        </w:rPr>
      </w:pPr>
      <w:r w:rsidRPr="00A15357">
        <w:rPr>
          <w:rFonts w:eastAsia="MS Mincho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83356F" w:rsidRPr="0083356F">
        <w:rPr>
          <w:rFonts w:hAnsi="Times New Roman" w:ascii="Times New Roman"/>
          <w:b w:val="false"/>
        </w:rPr>
        <w:t>MORGENARH d.o.o. Fužine (OIB:41288291705), Dr. Franje Račkog 28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83356F" w:rsidRPr="0083356F">
        <w:rPr>
          <w:rFonts w:hAnsi="Times New Roman" w:ascii="Times New Roman"/>
          <w:b w:val="false"/>
        </w:rPr>
        <w:t>MORGENARH d.o.o. Fužine (OIB:41288291705), Dr. Franje Račkog 28</w:t>
      </w:r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0B53F4">
        <w:rPr>
          <w:rFonts w:hAnsi="Times New Roman" w:ascii="Times New Roman"/>
          <w:b w:val="false"/>
        </w:rPr>
        <w:t>17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3356F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0B67B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3356F">
        <w:rPr>
          <w:rFonts w:hAnsi="Times New Roman" w:ascii="Times New Roman"/>
          <w:b w:val="false"/>
        </w:rPr>
        <w:t xml:space="preserve">Domagoj Repač </w:t>
      </w:r>
      <w:r w:rsidR="0070041B" w:rsidRPr="00FC5AF1">
        <w:rPr>
          <w:rFonts w:hAnsi="Times New Roman" w:ascii="Times New Roman"/>
          <w:b w:val="false"/>
        </w:rPr>
        <w:t>(OIB:</w:t>
      </w:r>
      <w:r w:rsidR="0083356F">
        <w:rPr>
          <w:rFonts w:hAnsi="Times New Roman" w:ascii="Times New Roman"/>
          <w:b w:val="false"/>
        </w:rPr>
        <w:t>24977406612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0B53F4">
        <w:rPr>
          <w:rFonts w:hAnsi="Times New Roman" w:ascii="Times New Roman"/>
          <w:b w:val="false"/>
        </w:rPr>
        <w:t>Zagreba</w:t>
      </w:r>
      <w:r w:rsidR="0083356F">
        <w:rPr>
          <w:rFonts w:hAnsi="Times New Roman" w:ascii="Times New Roman"/>
          <w:b w:val="false"/>
        </w:rPr>
        <w:t>, Svetog Mateja 46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416D9" w:rsidRPr="0083356F">
        <w:rPr>
          <w:rFonts w:hAnsi="Times New Roman" w:ascii="Times New Roman"/>
          <w:b w:val="false"/>
        </w:rPr>
        <w:t>MORGENARH d.o.o. Fužine (OIB:41288291705), Dr. Franje Račkog 28</w:t>
      </w:r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416D9">
        <w:rPr>
          <w:rFonts w:hAnsi="Times New Roman" w:ascii="Times New Roman"/>
          <w:b w:val="false"/>
        </w:rPr>
        <w:t>16</w:t>
      </w:r>
      <w:r w:rsidRPr="0049192D">
        <w:rPr>
          <w:rFonts w:hAnsi="Times New Roman" w:ascii="Times New Roman"/>
          <w:b w:val="false"/>
        </w:rPr>
        <w:t xml:space="preserve">. </w:t>
      </w:r>
      <w:r w:rsidR="008416D9">
        <w:rPr>
          <w:rFonts w:hAnsi="Times New Roman" w:ascii="Times New Roman"/>
          <w:b w:val="false"/>
        </w:rPr>
        <w:t xml:space="preserve">studenog </w:t>
      </w:r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416D9" w:rsidRPr="0083356F">
        <w:rPr>
          <w:rFonts w:hAnsi="Times New Roman" w:ascii="Times New Roman"/>
          <w:b w:val="false"/>
        </w:rPr>
        <w:t>MORGENARH d.o.o. Fužine (OIB:41288291705), Dr. Franje Račkog 28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8416D9">
        <w:rPr>
          <w:rFonts w:hAnsi="Times New Roman" w:ascii="Times New Roman"/>
          <w:b w:val="false"/>
        </w:rPr>
        <w:t>27</w:t>
      </w:r>
      <w:r w:rsidRPr="0049192D">
        <w:rPr>
          <w:rFonts w:hAnsi="Times New Roman" w:ascii="Times New Roman"/>
          <w:b w:val="false"/>
        </w:rPr>
        <w:t xml:space="preserve">. </w:t>
      </w:r>
      <w:r w:rsidR="008416D9">
        <w:rPr>
          <w:rFonts w:hAnsi="Times New Roman" w:ascii="Times New Roman"/>
          <w:b w:val="false"/>
        </w:rPr>
        <w:t xml:space="preserve">prosinca </w:t>
      </w:r>
      <w:r w:rsidRPr="0049192D">
        <w:rPr>
          <w:rFonts w:hAnsi="Times New Roman" w:ascii="Times New Roman"/>
          <w:b w:val="false"/>
        </w:rPr>
        <w:t>201</w:t>
      </w:r>
      <w:r w:rsidR="008416D9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</w:t>
      </w:r>
      <w:r w:rsidR="000B53F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</w:t>
      </w:r>
      <w:r w:rsidR="000B53F4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BE32A3">
      <w:rPr>
        <w:rFonts w:hAnsi="Times New Roman" w:ascii="Times New Roman"/>
        <w:b w:val="false"/>
      </w:rPr>
      <w:t>5</w:t>
    </w:r>
    <w:r w:rsidR="0083356F">
      <w:rPr>
        <w:rFonts w:hAnsi="Times New Roman" w:ascii="Times New Roman"/>
        <w:b w:val="false"/>
      </w:rPr>
      <w:t>3</w:t>
    </w:r>
    <w:r w:rsidR="00BE32A3">
      <w:rPr>
        <w:rFonts w:hAnsi="Times New Roman" w:ascii="Times New Roman"/>
        <w:b w:val="false"/>
      </w:rPr>
      <w:t>9</w:t>
    </w:r>
    <w:r w:rsidRPr="00D248E1">
      <w:rPr>
        <w:rFonts w:hAnsi="Times New Roman" w:ascii="Times New Roman"/>
        <w:b w:val="false"/>
      </w:rPr>
      <w:t>/201</w:t>
    </w:r>
    <w:r w:rsidR="00A46CAD">
      <w:rPr>
        <w:rFonts w:hAnsi="Times New Roman" w:ascii="Times New Roman"/>
        <w:b w:val="false"/>
      </w:rPr>
      <w:t>6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060E"/>
    <w:rsid w:val="00026B58"/>
    <w:rsid w:val="00031305"/>
    <w:rsid w:val="00036471"/>
    <w:rsid w:val="00051E02"/>
    <w:rsid w:val="000600D3"/>
    <w:rsid w:val="00060487"/>
    <w:rsid w:val="00096534"/>
    <w:rsid w:val="000B53F4"/>
    <w:rsid w:val="000B67B0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1F42A0"/>
    <w:rsid w:val="00230A28"/>
    <w:rsid w:val="002545D9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26842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56F"/>
    <w:rsid w:val="008416D9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15357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32A3"/>
    <w:rsid w:val="00BE4670"/>
    <w:rsid w:val="00C169E8"/>
    <w:rsid w:val="00C25D16"/>
    <w:rsid w:val="00C32F4E"/>
    <w:rsid w:val="00C476A1"/>
    <w:rsid w:val="00C50EC1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50200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MORGENARH d.o.o.</izvorni_sadrzaj>
    <derivirana_varijabla naziv="DomainObject.Predmet.ProtustrankaFormated_1">  MORGENARH d.o.o.</derivirana_varijabla>
  </DomainObject.Predmet.ProtustrankaFormated>
  <DomainObject.Predmet.ProtustrankaFormatedOIB>
    <izvorni_sadrzaj>  MORGENARH d.o.o., OIB 41288291705</izvorni_sadrzaj>
    <derivirana_varijabla naziv="DomainObject.Predmet.ProtustrankaFormatedOIB_1">  MORGENARH d.o.o., OIB 41288291705</derivirana_varijabla>
  </DomainObject.Predmet.ProtustrankaFormatedOIB>
  <DomainObject.Predmet.ProtustrankaFormatedWithAdress>
    <izvorni_sadrzaj> MORGENARH d.o.o., Dr. Franje Račkog 28, 51322 Fužine</izvorni_sadrzaj>
    <derivirana_varijabla naziv="DomainObject.Predmet.ProtustrankaFormatedWithAdress_1"> MORGENARH d.o.o., Dr. Franje Račkog 28, 51322 Fužine</derivirana_varijabla>
  </DomainObject.Predmet.ProtustrankaFormatedWithAdress>
  <DomainObject.Predmet.ProtustrankaFormatedWithAdressOIB>
    <izvorni_sadrzaj> MORGENARH d.o.o., OIB 41288291705, Dr. Franje Račkog 28, 51322 Fužine</izvorni_sadrzaj>
    <derivirana_varijabla naziv="DomainObject.Predmet.ProtustrankaFormatedWithAdressOIB_1"> MORGENARH d.o.o., OIB 41288291705, Dr. Franje Račkog 28, 51322 Fužine</derivirana_varijabla>
  </DomainObject.Predmet.ProtustrankaFormatedWithAdressOIB>
  <DomainObject.Predmet.ProtustrankaWithAdress>
    <izvorni_sadrzaj>MORGENARH d.o.o. Dr. Franje Račkog 28, 51322 Fužine</izvorni_sadrzaj>
    <derivirana_varijabla naziv="DomainObject.Predmet.ProtustrankaWithAdress_1">MORGENARH d.o.o. Dr. Franje Račkog 28, 51322 Fužine</derivirana_varijabla>
  </DomainObject.Predmet.ProtustrankaWithAdress>
  <DomainObject.Predmet.ProtustrankaWithAdressOIB>
    <izvorni_sadrzaj>MORGENARH d.o.o., OIB 41288291705, Dr. Franje Račkog 28, 51322 Fužine</izvorni_sadrzaj>
    <derivirana_varijabla naziv="DomainObject.Predmet.ProtustrankaWithAdressOIB_1">MORGENARH d.o.o., OIB 41288291705, Dr. Franje Račkog 28, 51322 Fužine</derivirana_varijabla>
  </DomainObject.Predmet.ProtustrankaWithAdressOIB>
  <DomainObject.Predmet.ProtustrankaNazivFormated>
    <izvorni_sadrzaj>MORGENARH d.o.o.</izvorni_sadrzaj>
    <derivirana_varijabla naziv="DomainObject.Predmet.ProtustrankaNazivFormated_1">MORGENARH d.o.o.</derivirana_varijabla>
  </DomainObject.Predmet.ProtustrankaNazivFormated>
  <DomainObject.Predmet.ProtustrankaNazivFormatedOIB>
    <izvorni_sadrzaj>MORGENARH d.o.o., OIB 41288291705</izvorni_sadrzaj>
    <derivirana_varijabla naziv="DomainObject.Predmet.ProtustrankaNazivFormatedOIB_1">MORGENARH d.o.o., OIB 41288291705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MORGENARH d.o.o.</item>
    </izvorni_sadrzaj>
    <derivirana_varijabla naziv="DomainObject.Predmet.ProtuStrankaListFormated_1">
      <item>MORGENARH d.o.o.</item>
    </derivirana_varijabla>
  </DomainObject.Predmet.ProtuStrankaListFormated>
  <DomainObject.Predmet.ProtuStrankaListFormatedOIB>
    <izvorni_sadrzaj>
      <item>MORGENARH d.o.o., OIB 41288291705</item>
    </izvorni_sadrzaj>
    <derivirana_varijabla naziv="DomainObject.Predmet.ProtuStrankaListFormatedOIB_1">
      <item>MORGENARH d.o.o., OIB 41288291705</item>
    </derivirana_varijabla>
  </DomainObject.Predmet.ProtuStrankaListFormatedOIB>
  <DomainObject.Predmet.ProtuStrankaListFormatedWithAdress>
    <izvorni_sadrzaj>
      <item>MORGENARH d.o.o., Dr. Franje Račkog 28, 51322 Fužine</item>
    </izvorni_sadrzaj>
    <derivirana_varijabla naziv="DomainObject.Predmet.ProtuStrankaListFormatedWithAdress_1">
      <item>MORGENARH d.o.o., Dr. Franje Račkog 28, 51322 Fužine</item>
    </derivirana_varijabla>
  </DomainObject.Predmet.ProtuStrankaListFormatedWithAdress>
  <DomainObject.Predmet.ProtuStrankaListFormatedWithAdressOIB>
    <izvorni_sadrzaj>
      <item>MORGENARH d.o.o., OIB 41288291705, Dr. Franje Račkog 28, 51322 Fužine</item>
    </izvorni_sadrzaj>
    <derivirana_varijabla naziv="DomainObject.Predmet.ProtuStrankaListFormatedWithAdressOIB_1">
      <item>MORGENARH d.o.o., OIB 41288291705, Dr. Franje Račkog 28, 51322 Fužine</item>
    </derivirana_varijabla>
  </DomainObject.Predmet.ProtuStrankaListFormatedWithAdressOIB>
  <DomainObject.Predmet.ProtuStrankaListNazivFormated>
    <izvorni_sadrzaj>
      <item>MORGENARH d.o.o.</item>
    </izvorni_sadrzaj>
    <derivirana_varijabla naziv="DomainObject.Predmet.ProtuStrankaListNazivFormated_1">
      <item>MORGENARH d.o.o.</item>
    </derivirana_varijabla>
  </DomainObject.Predmet.ProtuStrankaListNazivFormated>
  <DomainObject.Predmet.ProtuStrankaListNazivFormatedOIB>
    <izvorni_sadrzaj>
      <item>MORGENARH d.o.o., OIB 41288291705</item>
    </izvorni_sadrzaj>
    <derivirana_varijabla naziv="DomainObject.Predmet.ProtuStrankaListNazivFormatedOIB_1">
      <item>MORGENARH d.o.o., OIB 41288291705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MORGENARH d.o.o.</izvorni_sadrzaj>
    <derivirana_varijabla naziv="DomainObject.Predmet.ProtustrankaIDrugi_1">MORGENARH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MORGENARH d.o.o., OIB 41288291705, Dr. Franje Račkog 28, 51322 Fužine</izvorni_sadrzaj>
    <derivirana_varijabla naziv="DomainObject.Predmet.ProtustrankaIDrugiAdressOIB_1">MORGENARH d.o.o., OIB 41288291705, Dr. Franje Račkog 28,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MORGENARH d.o.o.</item>
    </izvorni_sadrzaj>
    <derivirana_varijabla naziv="DomainObject.Predmet.SudioniciListNaziv_1">
      <item>FINA  Rijeka</item>
      <item>MORGENARH d.o.o.</item>
    </derivirana_varijabla>
  </DomainObject.Predmet.SudioniciListNaziv>
  <DomainObject.Predmet.SudioniciListAdressOIB>
    <izvorni_sadrzaj>
      <item>FINA  Rijeka, OIB 85821130368, Frana Kurelca 8,51000 Rijeka</item>
      <item>MORGENARH d.o.o., OIB 41288291705, Dr. Franje Račkog 28,51322 Fužine</item>
    </izvorni_sadrzaj>
    <derivirana_varijabla naziv="DomainObject.Predmet.SudioniciListAdressOIB_1">
      <item>FINA  Rijeka, OIB 85821130368, Frana Kurelca 8,51000 Rijeka</item>
      <item>MORGENARH d.o.o., OIB 41288291705, Dr. Franje Račkog 28,51322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41288291705</item>
    </izvorni_sadrzaj>
    <derivirana_varijabla naziv="DomainObject.Predmet.SudioniciListNazivOIB_1">
      <item>, OIB 85821130368</item>
      <item>, OIB 41288291705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6F715-496E-4833-B8BF-F00DDB7C7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2888</properties:Characters>
  <properties:Lines>91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2017-03-17T08:17:00Z</dcterms:created>
  <dc:creator>Željka Matovina</dc:creator>
  <cp:lastModifiedBy>Željka Matovina</cp:lastModifiedBy>
  <cp:lastPrinted>2017-03-17T07:00:00Z</cp:lastPrinted>
  <dcterms:modified xmlns:xsi="http://www.w3.org/2001/XMLSchema-instance" xsi:type="dcterms:W3CDTF">2017-03-17T08:26:00Z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