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daa4" w14:paraId="3e0daa4" w:rsidRDefault="006F2D10" w:rsidP="006F2D10" w:rsidR="006F2D10" w:rsidRPr="00A03EB0">
      <w:pPr>
        <w15:collapsed w:val="false"/>
        <w:rPr>
          <w:b/>
          <w:sz w:val="18"/>
          <w:szCs w:val="18"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6F2D10" w:rsidP="006F2D10" w:rsidR="006F2D10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</w:r>
    </w:p>
    <w:p w:rsidRDefault="006F2D10" w:rsidP="006F2D10" w:rsidR="006F2D10">
      <w:r w:rsidRPr="0047448E">
        <w:t xml:space="preserve"> TRGOVAČKI SUD U </w:t>
      </w:r>
      <w:r>
        <w:t>PAZINU</w:t>
      </w:r>
    </w:p>
    <w:p w:rsidRDefault="006F2D10" w:rsidP="006F2D10" w:rsidR="006F2D10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6F2D10" w:rsidP="006F2D10" w:rsidR="006F2D10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6F2D10" w:rsidP="006F2D10" w:rsidR="006F2D10" w:rsidRPr="00C73B3C"/>
    <w:p w:rsidRDefault="006F2D10" w:rsidP="006F2D10" w:rsidR="006F2D10">
      <w:pPr>
        <w:jc w:val="right"/>
      </w:pPr>
      <w:r>
        <w:t xml:space="preserve">     2 St-341/20</w:t>
      </w:r>
      <w:r w:rsidRPr="0042050C">
        <w:t>1</w:t>
      </w:r>
      <w:r>
        <w:t>6</w:t>
      </w:r>
      <w:r w:rsidRPr="0042050C">
        <w:t>-</w:t>
      </w:r>
      <w:r>
        <w:t>71</w:t>
      </w:r>
    </w:p>
    <w:p w:rsidRDefault="006F2D10" w:rsidP="006F2D10" w:rsidR="006F2D10" w:rsidRPr="00C73B3C">
      <w:pPr>
        <w:jc w:val="center"/>
      </w:pPr>
    </w:p>
    <w:p w:rsidRDefault="006F2D10" w:rsidP="006F2D10" w:rsidR="006F2D10" w:rsidRPr="00874F1F">
      <w:pPr>
        <w:ind w:firstLine="708"/>
        <w:jc w:val="both"/>
      </w:pPr>
      <w:r w:rsidRPr="00874F1F">
        <w:t xml:space="preserve">Trgovački sud u Pazinu, po </w:t>
      </w:r>
      <w:r>
        <w:t>stečajnoj</w:t>
      </w:r>
      <w:r w:rsidRPr="00874F1F">
        <w:t xml:space="preserve"> su</w:t>
      </w:r>
      <w:r>
        <w:t>tkinji</w:t>
      </w:r>
      <w:r w:rsidRPr="00874F1F">
        <w:t xml:space="preserve"> Adrijani Labinjan Skok, u stečajnom postupku nad</w:t>
      </w:r>
      <w:r>
        <w:t xml:space="preserve"> dužnikom</w:t>
      </w:r>
      <w:r w:rsidRPr="00874F1F">
        <w:t xml:space="preserve"> </w:t>
      </w:r>
      <w:r w:rsidRPr="00F10BD1">
        <w:t>IVGRADNJA d.o.o. u stečaju, Rovinj, Ante Starčevića 35, OIB: 41027495634</w:t>
      </w:r>
      <w:r w:rsidRPr="00874F1F">
        <w:t xml:space="preserve">, </w:t>
      </w:r>
      <w:r>
        <w:t>14</w:t>
      </w:r>
      <w:r>
        <w:t>. svibnja 201</w:t>
      </w:r>
      <w:r>
        <w:t>9</w:t>
      </w:r>
      <w:r w:rsidRPr="0042050C">
        <w:t>. donio je sljede</w:t>
      </w:r>
      <w:r w:rsidRPr="00874F1F">
        <w:t>ći</w:t>
      </w:r>
    </w:p>
    <w:p w:rsidRDefault="006F2D10" w:rsidP="006F2D10" w:rsidR="006F2D10">
      <w:pPr>
        <w:jc w:val="both"/>
      </w:pPr>
    </w:p>
    <w:p w:rsidRDefault="006F2D10" w:rsidP="006F2D10" w:rsidR="006F2D10" w:rsidRPr="00874F1F">
      <w:pPr>
        <w:jc w:val="both"/>
      </w:pPr>
    </w:p>
    <w:p w:rsidRDefault="006F2D10" w:rsidP="006F2D10" w:rsidR="006F2D10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6F2D10" w:rsidP="006F2D10" w:rsidR="006F2D10">
      <w:pPr>
        <w:jc w:val="center"/>
      </w:pPr>
    </w:p>
    <w:p w:rsidRDefault="006F2D10" w:rsidP="006F2D10" w:rsidR="006F2D10" w:rsidRPr="00874F1F">
      <w:pPr>
        <w:jc w:val="center"/>
      </w:pPr>
    </w:p>
    <w:p w:rsidRDefault="006F2D10" w:rsidP="006F2D10" w:rsidR="006F2D10">
      <w:pPr>
        <w:ind w:firstLine="708"/>
        <w:jc w:val="both"/>
      </w:pPr>
      <w:r>
        <w:t xml:space="preserve">Zbog službene spriječenosti stečajne upraviteljice </w:t>
      </w:r>
      <w:r w:rsidRPr="006F2D10">
        <w:rPr>
          <w:b/>
        </w:rPr>
        <w:t>odgađa se</w:t>
      </w:r>
      <w:r>
        <w:t xml:space="preserve"> s</w:t>
      </w:r>
      <w:r w:rsidRPr="00874F1F">
        <w:t xml:space="preserve">kupština vjerovnika u stečajnom postupku nad </w:t>
      </w:r>
      <w:r>
        <w:t>dužnikom</w:t>
      </w:r>
      <w:r w:rsidRPr="00874F1F">
        <w:t xml:space="preserve"> </w:t>
      </w:r>
      <w:r w:rsidRPr="00F10BD1">
        <w:t>IVGRADNJA d.o.o. u stečaju, Rovinj, Ante Starčevića 35, OIB: 41027495634</w:t>
      </w:r>
      <w:r w:rsidRPr="00874F1F">
        <w:t xml:space="preserve">, </w:t>
      </w:r>
      <w:r>
        <w:t xml:space="preserve">koja je rješenjem St-341/2016-69 od 8. svibnja 2019. zakazana za 5. lipnja 2019., te se </w:t>
      </w:r>
      <w:r w:rsidRPr="006F2D10">
        <w:rPr>
          <w:b/>
        </w:rPr>
        <w:t>nova skupština vjerovnika</w:t>
      </w:r>
      <w:r>
        <w:t xml:space="preserve"> zakazuje za </w:t>
      </w:r>
    </w:p>
    <w:p w:rsidRDefault="006F2D10" w:rsidP="006F2D10" w:rsidR="006F2D10">
      <w:pPr>
        <w:jc w:val="both"/>
      </w:pPr>
    </w:p>
    <w:p w:rsidRDefault="006F2D10" w:rsidP="006F2D10" w:rsidR="006F2D10" w:rsidRPr="00874F1F">
      <w:pPr>
        <w:jc w:val="both"/>
      </w:pPr>
    </w:p>
    <w:p w:rsidRDefault="006F2D10" w:rsidP="006F2D10" w:rsidR="006F2D10" w:rsidRPr="0042050C">
      <w:pPr>
        <w:jc w:val="center"/>
      </w:pPr>
      <w:r>
        <w:t>10. lipnja 2019</w:t>
      </w:r>
      <w:r w:rsidRPr="0042050C">
        <w:t xml:space="preserve">. u </w:t>
      </w:r>
      <w:r>
        <w:t>1</w:t>
      </w:r>
      <w:r>
        <w:t>2</w:t>
      </w:r>
      <w:r w:rsidRPr="0042050C">
        <w:t>:</w:t>
      </w:r>
      <w:r>
        <w:t>30</w:t>
      </w:r>
      <w:r w:rsidRPr="0042050C">
        <w:t xml:space="preserve"> sati, </w:t>
      </w:r>
    </w:p>
    <w:p w:rsidRDefault="006F2D10" w:rsidP="006F2D10" w:rsidR="006F2D10" w:rsidRPr="00874F1F">
      <w:pPr>
        <w:jc w:val="center"/>
      </w:pPr>
      <w:r w:rsidRPr="00874F1F">
        <w:t>u Trgovačkom sudu u Pazinu, P</w:t>
      </w:r>
      <w:r>
        <w:t xml:space="preserve">azin, </w:t>
      </w:r>
      <w:proofErr w:type="spellStart"/>
      <w:r>
        <w:t>Dršćevka</w:t>
      </w:r>
      <w:proofErr w:type="spellEnd"/>
      <w:r>
        <w:t xml:space="preserve"> 1, sudnica br. 5</w:t>
      </w:r>
    </w:p>
    <w:p w:rsidRDefault="006F2D10" w:rsidP="006F2D10" w:rsidR="006F2D10">
      <w:pPr>
        <w:jc w:val="both"/>
      </w:pPr>
    </w:p>
    <w:p w:rsidRDefault="006F2D10" w:rsidP="006F2D10" w:rsidR="006F2D10" w:rsidRPr="00874F1F">
      <w:pPr>
        <w:jc w:val="both"/>
      </w:pPr>
    </w:p>
    <w:p w:rsidRDefault="006F2D10" w:rsidP="006F2D10" w:rsidR="006F2D10" w:rsidRPr="00110F64">
      <w:pPr>
        <w:ind w:firstLine="708"/>
        <w:jc w:val="both"/>
      </w:pPr>
      <w:r>
        <w:t xml:space="preserve">radi </w:t>
      </w:r>
      <w:r>
        <w:t>očitovanj</w:t>
      </w:r>
      <w:r>
        <w:t>a</w:t>
      </w:r>
      <w:r>
        <w:t xml:space="preserve"> u vezi </w:t>
      </w:r>
      <w:r w:rsidRPr="00110F64">
        <w:t>obustav</w:t>
      </w:r>
      <w:r>
        <w:t>e</w:t>
      </w:r>
      <w:r w:rsidRPr="00110F64">
        <w:t xml:space="preserve"> i zaključenj</w:t>
      </w:r>
      <w:r>
        <w:t>a</w:t>
      </w:r>
      <w:r w:rsidRPr="00110F64">
        <w:t xml:space="preserve"> stečajnog postupka </w:t>
      </w:r>
      <w:r>
        <w:t>nad dužnikom</w:t>
      </w:r>
      <w:r w:rsidRPr="00874F1F">
        <w:t xml:space="preserve"> </w:t>
      </w:r>
      <w:r w:rsidRPr="00F10BD1">
        <w:t>IVGRADNJA d.o.o. u stečaju, Rovinj, Ante Starčevića 35, OIB: 41027495634</w:t>
      </w:r>
      <w:r w:rsidRPr="00110F64">
        <w:rPr>
          <w:spacing w:val="8"/>
        </w:rPr>
        <w:t xml:space="preserve">, </w:t>
      </w:r>
      <w:r w:rsidRPr="00110F64">
        <w:t>zbog nedostatnosti stečajne mase za pokriće tro</w:t>
      </w:r>
      <w:r>
        <w:t>škova stečajnog postupka</w:t>
      </w:r>
      <w:r>
        <w:t>, pri čemu se p</w:t>
      </w:r>
      <w:r w:rsidRPr="00110F64">
        <w:t xml:space="preserve">ostupak neće obustaviti i zaključiti ako vjerovnici koji su se protivili obustavi postupka solidarno predujme dostatan iznos novca za pokriće troškova postupka </w:t>
      </w:r>
      <w:r>
        <w:t>u roku koji će im sud</w:t>
      </w:r>
      <w:r w:rsidRPr="00110F64">
        <w:t xml:space="preserve"> odrediti rješenjem.  </w:t>
      </w:r>
    </w:p>
    <w:p w:rsidRDefault="006F2D10" w:rsidP="006F2D10" w:rsidR="006F2D10">
      <w:pPr>
        <w:ind w:firstLine="540"/>
        <w:jc w:val="center"/>
      </w:pPr>
    </w:p>
    <w:p w:rsidRDefault="006F2D10" w:rsidP="006F2D10" w:rsidR="006F2D10">
      <w:pPr>
        <w:jc w:val="center"/>
      </w:pPr>
    </w:p>
    <w:p w:rsidRDefault="006F2D10" w:rsidP="006F2D10" w:rsidR="006F2D10" w:rsidRPr="00C73B3C">
      <w:pPr>
        <w:jc w:val="center"/>
      </w:pPr>
    </w:p>
    <w:p w:rsidRDefault="006F2D10" w:rsidP="006F2D10" w:rsidR="006F2D10">
      <w:pPr>
        <w:jc w:val="center"/>
      </w:pPr>
      <w:r>
        <w:t>U Pazinu</w:t>
      </w:r>
      <w:r w:rsidRPr="00C73B3C">
        <w:t xml:space="preserve"> </w:t>
      </w:r>
      <w:r>
        <w:t>14. svibnja 2019</w:t>
      </w:r>
      <w:r>
        <w:t>.</w:t>
      </w:r>
    </w:p>
    <w:p w:rsidRDefault="006F2D10" w:rsidP="006F2D10" w:rsidR="006F2D10" w:rsidRPr="00C73B3C">
      <w:pPr>
        <w:jc w:val="center"/>
      </w:pPr>
    </w:p>
    <w:p w:rsidRDefault="006F2D10" w:rsidP="006F2D10" w:rsidR="006F2D10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>
        <w:tab/>
        <w:t>Sutkinja</w:t>
      </w:r>
    </w:p>
    <w:p w:rsidRDefault="006F2D10" w:rsidP="006F2D10" w:rsidR="006F2D10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Adrijana Labinjan Skok</w:t>
      </w:r>
      <w:bookmarkStart w:name="_GoBack" w:id="0"/>
      <w:r w:rsidRPr="00C73B3C">
        <w:t>, v.</w:t>
      </w:r>
      <w:r>
        <w:t xml:space="preserve"> </w:t>
      </w:r>
      <w:r w:rsidRPr="00C73B3C">
        <w:t>r.</w:t>
      </w:r>
      <w:bookmarkEnd w:id="0"/>
    </w:p>
    <w:p w:rsidRDefault="006F2D10" w:rsidP="006F2D10" w:rsidR="006F2D10">
      <w:pPr>
        <w:jc w:val="both"/>
      </w:pPr>
    </w:p>
    <w:p w:rsidRDefault="006F2D10" w:rsidP="006F2D10" w:rsidR="006F2D10" w:rsidRPr="00C73B3C">
      <w:pPr>
        <w:jc w:val="both"/>
      </w:pPr>
    </w:p>
    <w:p w:rsidRDefault="006F2D10" w:rsidP="006F2D10" w:rsidR="006F2D10">
      <w:pPr>
        <w:ind w:firstLine="708"/>
        <w:jc w:val="both"/>
      </w:pPr>
    </w:p>
    <w:p w:rsidRDefault="006F2D10" w:rsidP="006F2D10" w:rsidR="006F2D10" w:rsidRPr="00C73B3C">
      <w:pPr>
        <w:jc w:val="both"/>
      </w:pPr>
      <w:r w:rsidRPr="00C73B3C">
        <w:t>UPUTA O PRAVNOM LIJEKU</w:t>
      </w:r>
      <w:r>
        <w:t>:</w:t>
      </w:r>
    </w:p>
    <w:p w:rsidRDefault="006F2D10" w:rsidP="006F2D10" w:rsidR="006F2D10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6F2D10" w:rsidP="006F2D10" w:rsidR="006F2D10" w:rsidRPr="00C73B3C">
      <w:pPr>
        <w:jc w:val="both"/>
      </w:pPr>
    </w:p>
    <w:p w:rsidRDefault="006F2D10" w:rsidP="006F2D10" w:rsidR="006F2D10" w:rsidRPr="008D5755">
      <w:pPr>
        <w:jc w:val="both"/>
      </w:pPr>
      <w:r w:rsidRPr="008D5755">
        <w:t>DNA:</w:t>
      </w:r>
    </w:p>
    <w:p w:rsidRDefault="006F2D10" w:rsidP="006F2D10" w:rsidR="006F2D10">
      <w:r>
        <w:t>- e-O</w:t>
      </w:r>
      <w:r w:rsidRPr="008D5755">
        <w:t>glasna ploča suda</w:t>
      </w:r>
      <w:r>
        <w:t xml:space="preserve"> 8 dana</w:t>
      </w:r>
    </w:p>
    <w:p w:rsidRDefault="006F2D10" w:rsidR="00C601FF">
      <w:r>
        <w:t>- stečajna</w:t>
      </w:r>
      <w:r w:rsidRPr="00831910">
        <w:t xml:space="preserve"> upravitelj</w:t>
      </w:r>
      <w:r>
        <w:t>ica</w:t>
      </w:r>
      <w:r w:rsidRPr="00831910">
        <w:t xml:space="preserve"> Ana </w:t>
      </w:r>
      <w:proofErr w:type="spellStart"/>
      <w:r w:rsidRPr="00831910">
        <w:t>Vičević</w:t>
      </w:r>
      <w:proofErr w:type="spellEnd"/>
      <w:r w:rsidRPr="00831910">
        <w:t xml:space="preserve">-Gračanin iz Čavla, </w:t>
      </w:r>
      <w:proofErr w:type="spellStart"/>
      <w:r w:rsidRPr="00831910">
        <w:t>Šušnjevac</w:t>
      </w:r>
      <w:proofErr w:type="spellEnd"/>
      <w:r w:rsidRPr="00831910">
        <w:t xml:space="preserve"> 3</w:t>
      </w:r>
    </w:p>
    <w:sectPr w:rsidSect="009C7F42" w:rsidR="00C601FF">
      <w:headerReference w:type="even" r:id="rId5"/>
      <w:headerReference w:type="default" r:id="rId6"/>
      <w:footerReference w:type="even" r:id="rId7"/>
      <w:footerReference w:type="default" r:id="rId8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4000ACFF" w:usb0="E1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D10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2D10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D10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6F2D10" w:rsidR="00205A35">
    <w:pPr>
      <w:pStyle w:val="Podnoje"/>
    </w:pPr>
  </w:p>
</w:ftr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D10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D10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D10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6F2D10"/>
    <w:rsid w:val="006F2D10"/>
    <w:rsid w:val="00C6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08330115"/>
  <w15:docId w15:val="{0DEB4471-3608-456B-A272-C41C6D3C9DF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F2D1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F2D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F2D1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F2D10"/>
  </w:style>
  <w:style w:styleId="Zaglavlje" w:type="paragraph">
    <w:name w:val="header"/>
    <w:basedOn w:val="Normal"/>
    <w:link w:val="ZaglavljeChar"/>
    <w:rsid w:val="006F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F2D1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2D10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2D10"/>
    <w:rPr>
      <w:rFonts w:cs="Segoe UI" w:eastAsia="Times New Roman" w:hAnsi="Segoe UI" w:ascii="Segoe UI"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246</properties:Words>
  <properties:Characters>1404</properties:Characters>
  <properties:Lines>11</properties:Lines>
  <properties:Paragraphs>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2019-05-14T06:51:00Z</dcterms:created>
  <dc:creator>Ana Valčić</dc:creator>
  <dc:description/>
  <cp:keywords/>
  <cp:lastModifiedBy>Ana Valčić</cp:lastModifiedBy>
  <cp:lastPrinted>2019-05-14T06:57:00Z</cp:lastPrinted>
  <dcterms:modified xmlns:xsi="http://www.w3.org/2001/XMLSchema-instance" xsi:type="dcterms:W3CDTF">2019-05-14T06:57:00Z</dcterms:modified>
  <cp:revision>1</cp:revision>
  <dc:subject/>
  <dc:title/>
</cp:coreProperties>
</file>