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2c84d44" w14:textId="2c84d44">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EE0519">
        <w:t>1</w:t>
      </w:r>
      <w:r w:rsidR="00B415F3">
        <w:t>9</w:t>
      </w:r>
      <w:r w:rsidR="003F0CA7">
        <w:t>69</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3F0CA7" w:rsidR="003F0CA7">
        <w:t>ADAX d.o.o.</w:t>
      </w:r>
      <w:r w:rsidR="003F0CA7">
        <w:t>, Belovar, Prigorska ulica 45 A</w:t>
      </w:r>
      <w:r w:rsidR="00B415F3">
        <w:t>,</w:t>
      </w:r>
      <w:r w:rsidRPr="009F28D5" w:rsidR="00D9267E">
        <w:t xml:space="preserve"> OIB </w:t>
      </w:r>
      <w:r w:rsidRPr="003F0CA7" w:rsidR="003F0CA7">
        <w:t>16458242397</w:t>
      </w:r>
      <w:r w:rsidRPr="009F28D5" w:rsidR="00D9267E">
        <w:t>,</w:t>
      </w:r>
      <w:r w:rsidRPr="009F28D5" w:rsidR="00F65036">
        <w:t xml:space="preserve"> </w:t>
      </w:r>
      <w:r w:rsidRPr="009F28D5" w:rsidR="000A2CA0">
        <w:t xml:space="preserve">dana </w:t>
      </w:r>
      <w:r w:rsidR="002D58B2">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3F0CA7" w:rsidR="00C567E5">
        <w:t>ADAX d.o.o.</w:t>
      </w:r>
      <w:r w:rsidR="00C567E5">
        <w:t>, Belovar, Prigorska ulica 45 A,</w:t>
      </w:r>
      <w:r w:rsidRPr="009F28D5" w:rsidR="00C567E5">
        <w:t xml:space="preserve"> OIB </w:t>
      </w:r>
      <w:r w:rsidRPr="003F0CA7" w:rsidR="00C567E5">
        <w:t>16458242397</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3F0CA7" w:rsidR="00C567E5">
        <w:t>ADAX d.o.o.</w:t>
      </w:r>
      <w:r w:rsidR="00C567E5">
        <w:t>, Belovar, Prigorska ulica 45 A,</w:t>
      </w:r>
      <w:r w:rsidRPr="009F28D5" w:rsidR="00C567E5">
        <w:t xml:space="preserve"> OIB </w:t>
      </w:r>
      <w:r w:rsidRPr="003F0CA7" w:rsidR="00C567E5">
        <w:t>16458242397</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68768F">
      <w:pPr>
        <w:jc w:val="both"/>
        <w:rPr>
          <w:b/>
        </w:rPr>
      </w:pPr>
      <w:r>
        <w:rPr>
          <w:b/>
        </w:rPr>
        <w:t>2</w:t>
      </w:r>
      <w:r w:rsidR="00675D73">
        <w:rPr>
          <w:b/>
        </w:rPr>
        <w:t>9</w:t>
      </w:r>
      <w:r w:rsidR="002D58B2">
        <w:rPr>
          <w:b/>
        </w:rPr>
        <w:t>. listopada</w:t>
      </w:r>
      <w:r w:rsidR="009F28D5">
        <w:rPr>
          <w:b/>
        </w:rPr>
        <w:t xml:space="preserve"> </w:t>
      </w:r>
      <w:r w:rsidR="00B602B5">
        <w:rPr>
          <w:b/>
        </w:rPr>
        <w:t>201</w:t>
      </w:r>
      <w:r w:rsidR="009F28D5">
        <w:rPr>
          <w:b/>
        </w:rPr>
        <w:t>9</w:t>
      </w:r>
      <w:r w:rsidRPr="00C254D4" w:rsidR="000A2CA0">
        <w:rPr>
          <w:b/>
        </w:rPr>
        <w:t xml:space="preserve">. godine u </w:t>
      </w:r>
      <w:r w:rsidR="00675D73">
        <w:rPr>
          <w:b/>
        </w:rPr>
        <w:t>10,</w:t>
      </w:r>
      <w:r w:rsidR="00C567E5">
        <w:rPr>
          <w:b/>
        </w:rPr>
        <w:t>30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3F0CA7" w:rsidR="00C567E5">
        <w:t>ADAX d.o.o.</w:t>
      </w:r>
      <w:r w:rsidR="00C567E5">
        <w:t>, Belovar</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892067">
        <w:t>Zdravko Đuran</w:t>
      </w:r>
    </w:p>
    <w:p w:rsidR="000A2CA0" w:rsidP="000A2CA0" w:rsidRDefault="000A2CA0">
      <w:r w:rsidRPr="004E2A47">
        <w:t>- FINA</w:t>
      </w:r>
    </w:p>
    <w:p w:rsidR="003F0CA7" w:rsidP="000A2CA0" w:rsidRDefault="000B5B8A">
      <w:r>
        <w:t xml:space="preserve">- </w:t>
      </w:r>
      <w:r w:rsidR="00D95D09">
        <w:t>Privredna</w:t>
      </w:r>
      <w:r w:rsidR="00205F2D">
        <w:t xml:space="preserve"> banka</w:t>
      </w:r>
      <w:r w:rsidR="00D95D09">
        <w:t xml:space="preserve"> Zagreb</w:t>
      </w:r>
      <w:r w:rsidR="004110EA">
        <w:t xml:space="preserve"> d.d.</w:t>
      </w:r>
      <w:r w:rsidR="00D753EE">
        <w:t xml:space="preserve"> Zagreb</w:t>
      </w:r>
    </w:p>
    <w:p w:rsidR="003F0CA7" w:rsidP="003F0CA7" w:rsidRDefault="003F0CA7">
      <w:pPr>
        <w:tabs>
          <w:tab w:val="left" w:pos="6900"/>
        </w:tabs>
      </w:pPr>
      <w:r>
        <w:t xml:space="preserve">- </w:t>
      </w:r>
      <w:r w:rsidRPr="00205F2D">
        <w:t>Zagrebačka banka d.d., Zagreb</w:t>
      </w:r>
    </w:p>
    <w:p w:rsidR="003F0CA7" w:rsidP="003F0CA7" w:rsidRDefault="003F0CA7">
      <w:pPr>
        <w:tabs>
          <w:tab w:val="left" w:pos="6900"/>
        </w:tabs>
        <w:rPr>
          <w:rStyle w:val="lrzxr"/>
          <w:color w:val="222222"/>
        </w:rPr>
      </w:pPr>
      <w:r>
        <w:t xml:space="preserve">- Istarska kreditna banka Umag d.d., </w:t>
      </w:r>
      <w:r w:rsidRPr="00CD72C2">
        <w:t>Umag</w:t>
      </w:r>
    </w:p>
    <w:p w:rsidR="004110EA" w:rsidP="003F0CA7" w:rsidRDefault="003F0CA7">
      <w:pPr>
        <w:tabs>
          <w:tab w:val="left" w:pos="6900"/>
        </w:tabs>
      </w:pPr>
      <w:r>
        <w:rPr>
          <w:rStyle w:val="lrzxr"/>
          <w:color w:val="222222"/>
        </w:rPr>
        <w:t xml:space="preserve">- </w:t>
      </w:r>
      <w:r>
        <w:t>OTP banka Hrvatska d.d., Split.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C567E5">
        <w:t>8</w:t>
      </w:r>
      <w:r w:rsidR="0068768F">
        <w:t>. kolovoza</w:t>
      </w:r>
      <w:r w:rsidR="000F5B06">
        <w:t xml:space="preserve"> 201</w:t>
      </w:r>
      <w:r w:rsidR="00AC0328">
        <w:t>9</w:t>
      </w:r>
      <w:r w:rsidRPr="00C254D4">
        <w:t>. prijedlog za otvaranje stečajnog postupka nad dužnikom</w:t>
      </w:r>
      <w:r w:rsidR="000E2903">
        <w:t xml:space="preserve"> </w:t>
      </w:r>
      <w:r w:rsidRPr="003F0CA7" w:rsidR="00C567E5">
        <w:t>ADAX d.o.o.</w:t>
      </w:r>
      <w:r w:rsidR="00C567E5">
        <w:t>, Belovar, Prigorska ulica 45 A,</w:t>
      </w:r>
      <w:r w:rsidRPr="009F28D5" w:rsidR="00C567E5">
        <w:t xml:space="preserve"> OIB </w:t>
      </w:r>
      <w:r w:rsidRPr="003F0CA7" w:rsidR="00C567E5">
        <w:t>16458242397</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C567E5">
        <w:t>7</w:t>
      </w:r>
      <w:r w:rsidR="00675D73">
        <w:t>. kolovoza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C567E5">
        <w:t xml:space="preserve">1.369.174,47 </w:t>
      </w:r>
      <w:r w:rsidR="000518E3">
        <w:t xml:space="preserve">kn, te da dužnik ima </w:t>
      </w:r>
      <w:r w:rsidR="00C567E5">
        <w:t>osam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95D09">
        <w:t>Privredne</w:t>
      </w:r>
      <w:r w:rsidR="00654267">
        <w:t xml:space="preserve"> banke </w:t>
      </w:r>
      <w:r w:rsidR="00D95D09">
        <w:t xml:space="preserve">Zagreb </w:t>
      </w:r>
      <w:r w:rsidR="00654267">
        <w:t>d.d</w:t>
      </w:r>
      <w:r w:rsidR="000518E3">
        <w:t>.</w:t>
      </w:r>
      <w:r w:rsidR="00C567E5">
        <w:t>, Zagrebačke banke d.d., Istarske kreditne banke Umag d.d. i OTP banke Hrvatska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C567E5">
        <w:t>7</w:t>
      </w:r>
      <w:r w:rsidR="00675D73">
        <w:t>. kolovoza</w:t>
      </w:r>
      <w:r w:rsidR="00D753EE">
        <w:t xml:space="preserve"> 2019</w:t>
      </w:r>
      <w:r>
        <w:t>. ima zaplijenjena novčana sredstva u iznosu od</w:t>
      </w:r>
      <w:r w:rsidR="003A03C9">
        <w:t xml:space="preserve"> </w:t>
      </w:r>
      <w:r w:rsidR="0068768F">
        <w:t>5.000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2D58B2">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675D73" w:rsidP="005058C0" w:rsidRDefault="00D753EE">
      <w:pPr>
        <w:tabs>
          <w:tab w:val="left" w:pos="6900"/>
        </w:tabs>
      </w:pPr>
      <w:r>
        <w:t xml:space="preserve">1. </w:t>
      </w:r>
      <w:r w:rsidRPr="003F0CA7" w:rsidR="00C567E5">
        <w:t>ADAX d.o.o.</w:t>
      </w:r>
      <w:r w:rsidR="00C567E5">
        <w:t>, Belovar, Prigorska ulica 45 A</w:t>
      </w:r>
    </w:p>
    <w:p w:rsidRPr="00205F2D" w:rsidR="00D753EE" w:rsidP="005058C0" w:rsidRDefault="00D753EE">
      <w:pPr>
        <w:tabs>
          <w:tab w:val="left" w:pos="6900"/>
        </w:tabs>
      </w:pPr>
      <w:r>
        <w:t xml:space="preserve">2. </w:t>
      </w:r>
      <w:r w:rsidR="00C567E5">
        <w:t>Zdravko Đuran, Šimunčevec, Ulica Đure Popovića 1</w:t>
      </w:r>
    </w:p>
    <w:p w:rsidRPr="00205F2D" w:rsidR="00D753EE" w:rsidP="005058C0" w:rsidRDefault="00D753EE">
      <w:pPr>
        <w:tabs>
          <w:tab w:val="left" w:pos="6900"/>
        </w:tabs>
      </w:pPr>
      <w:r w:rsidRPr="00205F2D">
        <w:t>3. FINA, Zagreb, Ulica grada Vukovara 70</w:t>
      </w:r>
    </w:p>
    <w:p w:rsidR="00D753EE" w:rsidP="005058C0" w:rsidRDefault="00D753EE">
      <w:pPr>
        <w:tabs>
          <w:tab w:val="left" w:pos="6900"/>
        </w:tabs>
      </w:pPr>
      <w:r w:rsidRPr="00205F2D">
        <w:t xml:space="preserve">4. </w:t>
      </w:r>
      <w:r w:rsidR="00D95D09">
        <w:t>Privredna banka Zagreb d.d., Zagreb, Radnička cesta 50</w:t>
      </w:r>
    </w:p>
    <w:p w:rsidR="003F0CA7" w:rsidP="005058C0" w:rsidRDefault="003F0CA7">
      <w:pPr>
        <w:tabs>
          <w:tab w:val="left" w:pos="6900"/>
        </w:tabs>
      </w:pPr>
      <w:r>
        <w:t xml:space="preserve">5. </w:t>
      </w:r>
      <w:r w:rsidRPr="00205F2D">
        <w:t>Zagrebačka banka d.d., Zagreb, Trg bana Josipa Jelačića 10</w:t>
      </w:r>
    </w:p>
    <w:p w:rsidR="003F0CA7" w:rsidP="005058C0" w:rsidRDefault="003F0CA7">
      <w:pPr>
        <w:tabs>
          <w:tab w:val="left" w:pos="6900"/>
        </w:tabs>
        <w:rPr>
          <w:rStyle w:val="lrzxr"/>
          <w:color w:val="222222"/>
        </w:rPr>
      </w:pPr>
      <w:r>
        <w:t xml:space="preserve">6. Istarska kreditna banka Umag d.d., </w:t>
      </w:r>
      <w:r w:rsidRPr="00CD72C2">
        <w:t xml:space="preserve">Umag, </w:t>
      </w:r>
      <w:r w:rsidRPr="00CD72C2">
        <w:rPr>
          <w:rStyle w:val="lrzxr"/>
          <w:color w:val="222222"/>
        </w:rPr>
        <w:t>Ul. Ernest</w:t>
      </w:r>
      <w:r>
        <w:rPr>
          <w:rStyle w:val="lrzxr"/>
          <w:color w:val="222222"/>
        </w:rPr>
        <w:t>a</w:t>
      </w:r>
      <w:r w:rsidRPr="00CD72C2">
        <w:rPr>
          <w:rStyle w:val="lrzxr"/>
          <w:color w:val="222222"/>
        </w:rPr>
        <w:t xml:space="preserve"> Miloša 1</w:t>
      </w:r>
    </w:p>
    <w:p w:rsidRPr="00205F2D" w:rsidR="003F0CA7" w:rsidP="005058C0" w:rsidRDefault="003F0CA7">
      <w:pPr>
        <w:tabs>
          <w:tab w:val="left" w:pos="6900"/>
        </w:tabs>
      </w:pPr>
      <w:r>
        <w:rPr>
          <w:rStyle w:val="lrzxr"/>
          <w:color w:val="222222"/>
        </w:rPr>
        <w:t xml:space="preserve">7. </w:t>
      </w:r>
      <w:r>
        <w:t>OTP banka Hrvatska d.d., Split, Domovinskog rata 61</w:t>
      </w:r>
    </w:p>
    <w:p w:rsidRPr="00205F2D" w:rsidR="00D753EE" w:rsidP="005058C0" w:rsidRDefault="003F0CA7">
      <w:pPr>
        <w:tabs>
          <w:tab w:val="left" w:pos="6900"/>
        </w:tabs>
      </w:pPr>
      <w:r>
        <w:t>8</w:t>
      </w:r>
      <w:r w:rsidRPr="00205F2D" w:rsidR="00D753EE">
        <w:t>.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F5586" w:rsidRDefault="002F5586">
      <w:r>
        <w:separator/>
      </w:r>
    </w:p>
  </w:endnote>
  <w:endnote w:type="continuationSeparator" w:id="0">
    <w:p w:rsidR="002F5586" w:rsidRDefault="002F558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F5586" w:rsidRDefault="002F5586">
      <w:r>
        <w:separator/>
      </w:r>
    </w:p>
  </w:footnote>
  <w:footnote w:type="continuationSeparator" w:id="0">
    <w:p w:rsidR="002F5586" w:rsidRDefault="002F558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17F07">
      <w:rPr>
        <w:rStyle w:val="Brojstranice"/>
        <w:noProof/>
      </w:rPr>
      <w:t>3</w:t>
    </w:r>
    <w:r>
      <w:rPr>
        <w:rStyle w:val="Brojstranice"/>
      </w:rPr>
      <w:fldChar w:fldCharType="end"/>
    </w:r>
  </w:p>
  <w:p w:rsidR="00874E6C" w:rsidP="00CE1F46" w:rsidRDefault="00CE1F46">
    <w:pPr>
      <w:pStyle w:val="Zaglavlje"/>
      <w:jc w:val="right"/>
    </w:pPr>
    <w:r>
      <w:t>4 St-</w:t>
    </w:r>
    <w:r w:rsidR="00EE0519">
      <w:t>1</w:t>
    </w:r>
    <w:r w:rsidR="00675D73">
      <w:t>9</w:t>
    </w:r>
    <w:r w:rsidR="003F0CA7">
      <w:t>69</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D7177"/>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D58B2"/>
    <w:rsid w:val="002E18C6"/>
    <w:rsid w:val="002F2AE5"/>
    <w:rsid w:val="002F558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E6747"/>
    <w:rsid w:val="003F01AE"/>
    <w:rsid w:val="003F0CA7"/>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5D73"/>
    <w:rsid w:val="006762F5"/>
    <w:rsid w:val="00682F10"/>
    <w:rsid w:val="00683588"/>
    <w:rsid w:val="0068768F"/>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76EC9"/>
    <w:rsid w:val="00892067"/>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15F3"/>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549"/>
    <w:rsid w:val="00C46D6F"/>
    <w:rsid w:val="00C50B28"/>
    <w:rsid w:val="00C50F6D"/>
    <w:rsid w:val="00C5370E"/>
    <w:rsid w:val="00C567E5"/>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17F07"/>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0519"/>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lrzxr" w:customStyle="true">
    <w:name w:val="lrzxr"/>
    <w:basedOn w:val="Zadanifontodlomka"/>
    <w:rsid w:val="003F0CA7"/>
  </w:style>
  <w:style w:type="character" w:styleId="Tekstrezerviranogmjesta">
    <w:name w:val="Placeholder Text"/>
    <w:basedOn w:val="Zadanifontodlomka"/>
    <w:uiPriority w:val="99"/>
    <w:semiHidden/>
    <w:rsid w:val="00D17F07"/>
    <w:rPr>
      <w:color w:val="808080"/>
      <w:bdr w:val="none" w:color="auto" w:sz="0" w:space="0"/>
      <w:shd w:val="clear" w:color="auto" w:fill="auto"/>
    </w:rPr>
  </w:style>
  <w:style w:type="character" w:styleId="eSPISCCParagraphDefaultFont" w:customStyle="true">
    <w:name w:val="eSPIS_CC_Paragraph Default Font"/>
    <w:basedOn w:val="Zadanifontodlomka"/>
    <w:rsid w:val="00D17F0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17F07"/>
    <w:rPr>
      <w:bdr w:val="none" w:color="auto" w:sz="0" w:space="0"/>
      <w:shd w:val="clear" w:color="auto" w:fill="FFFFCC"/>
      <w:lang w:val="hr-HR"/>
    </w:rPr>
  </w:style>
  <w:style w:type="character" w:styleId="PozadinaSvijetloCrvena" w:customStyle="true">
    <w:name w:val="Pozadina_SvijetloCrvena"/>
    <w:basedOn w:val="eSPISCCParagraphDefaultFont"/>
    <w:rsid w:val="00D17F0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17F0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customStyle="1" w:styleId="lrzxr" w:type="character">
    <w:name w:val="lrzxr"/>
    <w:basedOn w:val="Zadanifontodlomka"/>
    <w:rsid w:val="003F0CA7"/>
  </w:style>
  <w:style w:styleId="Tekstrezerviranogmjesta" w:type="character">
    <w:name w:val="Placeholder Text"/>
    <w:basedOn w:val="Zadanifontodlomka"/>
    <w:uiPriority w:val="99"/>
    <w:semiHidden/>
    <w:rsid w:val="00D17F07"/>
    <w:rPr>
      <w:color w:val="808080"/>
      <w:bdr w:color="auto" w:space="0" w:sz="0" w:val="none"/>
      <w:shd w:color="auto" w:fill="auto" w:val="clear"/>
    </w:rPr>
  </w:style>
  <w:style w:customStyle="1" w:styleId="eSPISCCParagraphDefaultFont" w:type="character">
    <w:name w:val="eSPIS_CC_Paragraph Default Font"/>
    <w:basedOn w:val="Zadanifontodlomka"/>
    <w:rsid w:val="00D17F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F07"/>
    <w:rPr>
      <w:bdr w:color="auto" w:space="0" w:sz="0" w:val="none"/>
      <w:shd w:color="auto" w:fill="FFFFCC" w:val="clear"/>
      <w:lang w:val="hr-HR"/>
    </w:rPr>
  </w:style>
  <w:style w:customStyle="1" w:styleId="PozadinaSvijetloCrvena" w:type="character">
    <w:name w:val="Pozadina_SvijetloCrvena"/>
    <w:basedOn w:val="eSPISCCParagraphDefaultFont"/>
    <w:rsid w:val="00D17F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F0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kolovoza 2019.</izvorni_sadrzaj>
    <derivirana_varijabla naziv="DomainObject.Predmet.DatumIzradeOptuznogAkta_1">8. kolovoza 2019.</derivirana_varijabla>
  </DomainObject.Predmet.DatumIzradeOptuznogAkta>
  <DomainObject.Predmet.DatumIzradeOptuznogAktaFormated>
    <izvorni_sadrzaj>8.8.2019.</izvorni_sadrzaj>
    <derivirana_varijabla naziv="DomainObject.Predmet.DatumIzradeOptuznogAktaFormated_1">8.8.2019.</derivirana_varijabla>
  </DomainObject.Predmet.DatumIzradeOptuznogAktaFormated>
  <DomainObject.Predmet.DatumOsnivanja>
    <izvorni_sadrzaj>8. kolovoza 2019.</izvorni_sadrzaj>
    <derivirana_varijabla naziv="DomainObject.Predmet.DatumOsnivanja_1">8.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kolovoza 2019.</izvorni_sadrzaj>
    <derivirana_varijabla naziv="DomainObject.Predmet.DatumPrimitkaOptuznogAkta_1">8.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St-1969/2019</izvorni_sadrzaj>
    <derivirana_varijabla naziv="DomainObject.Predmet.OznakaBroj_1">St-1969/2019</derivirana_varijabla>
  </DomainObject.Predmet.OznakaBroj>
  <DomainObject.Predmet.OznakaBrojOptuznogAkta>
    <izvorni_sadrzaj>04-06-19-3402</izvorni_sadrzaj>
    <derivirana_varijabla naziv="DomainObject.Predmet.OznakaBrojOptuznogAkta_1">04-06-19-3402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ADAX društvo s ograničenom odgovornošću za proizvodnju, trgovinu i zastupanje</izvorni_sadrzaj>
    <derivirana_varijabla naziv="DomainObject.Predmet.ProtustrankaFormated_1">  ADAX društvo s ograničenom odgovornošću za proizvodnju, trgovinu i zastupanje</derivirana_varijabla>
  </DomainObject.Predmet.ProtustrankaFormated>
  <DomainObject.Predmet.ProtustrankaFormatedOIB>
    <izvorni_sadrzaj>  ADAX društvo s ograničenom odgovornošću za proizvodnju, trgovinu i zastupanje, OIB 16458242397</izvorni_sadrzaj>
    <derivirana_varijabla naziv="DomainObject.Predmet.ProtustrankaFormatedOIB_1">  ADAX društvo s ograničenom odgovornošću za proizvodnju, trgovinu i zastupanje, OIB 16458242397</derivirana_varijabla>
  </DomainObject.Predmet.ProtustrankaFormatedOIB>
  <DomainObject.Predmet.ProtustrankaFormatedWithAdress>
    <izvorni_sadrzaj> ADAX društvo s ograničenom odgovornošću za proizvodnju, trgovinu i zastupanje, Prigorska ulica 45 A, 10363 Belovar</izvorni_sadrzaj>
    <derivirana_varijabla naziv="DomainObject.Predmet.ProtustrankaFormatedWithAdress_1"> ADAX društvo s ograničenom odgovornošću za proizvodnju, trgovinu i zastupanje, Prigorska ulica 45 A, 10363 Belovar</derivirana_varijabla>
  </DomainObject.Predmet.ProtustrankaFormatedWithAdress>
  <DomainObject.Predmet.ProtustrankaFormatedWithAdressOIB>
    <izvorni_sadrzaj> ADAX društvo s ograničenom odgovornošću za proizvodnju, trgovinu i zastupanje, OIB 16458242397, Prigorska ulica 45 A, 10363 Belovar</izvorni_sadrzaj>
    <derivirana_varijabla naziv="DomainObject.Predmet.ProtustrankaFormatedWithAdressOIB_1"> ADAX društvo s ograničenom odgovornošću za proizvodnju, trgovinu i zastupanje, OIB 16458242397, Prigorska ulica 45 A, 10363 Belovar</derivirana_varijabla>
  </DomainObject.Predmet.ProtustrankaFormatedWithAdressOIB>
  <DomainObject.Predmet.ProtustrankaWithAdress>
    <izvorni_sadrzaj>ADAX društvo s ograničenom odgovornošću za proizvodnju, trgovinu i zastupanje Prigorska ulica 45 A, 10363 Belovar</izvorni_sadrzaj>
    <derivirana_varijabla naziv="DomainObject.Predmet.ProtustrankaWithAdress_1">ADAX društvo s ograničenom odgovornošću za proizvodnju, trgovinu i zastupanje Prigorska ulica 45 A, 10363 Belovar</derivirana_varijabla>
  </DomainObject.Predmet.ProtustrankaWithAdress>
  <DomainObject.Predmet.ProtustrankaWithAdressOIB>
    <izvorni_sadrzaj>ADAX društvo s ograničenom odgovornošću za proizvodnju, trgovinu i zastupanje, OIB 16458242397, Prigorska ulica 45 A, 10363 Belovar</izvorni_sadrzaj>
    <derivirana_varijabla naziv="DomainObject.Predmet.ProtustrankaWithAdressOIB_1">ADAX društvo s ograničenom odgovornošću za proizvodnju, trgovinu i zastupanje, OIB 16458242397, Prigorska ulica 45 A, 10363 Belovar</derivirana_varijabla>
  </DomainObject.Predmet.ProtustrankaWithAdressOIB>
  <DomainObject.Predmet.ProtustrankaNazivFormated>
    <izvorni_sadrzaj>ADAX društvo s ograničenom odgovornošću za proizvodnju, trgovinu i zastupanje</izvorni_sadrzaj>
    <derivirana_varijabla naziv="DomainObject.Predmet.ProtustrankaNazivFormated_1">ADAX društvo s ograničenom odgovornošću za proizvodnju, trgovinu i zastupanje</derivirana_varijabla>
  </DomainObject.Predmet.ProtustrankaNazivFormated>
  <DomainObject.Predmet.ProtustrankaNazivFormatedOIB>
    <izvorni_sadrzaj>ADAX društvo s ograničenom odgovornošću za proizvodnju, trgovinu i zastupanje, OIB 16458242397</izvorni_sadrzaj>
    <derivirana_varijabla naziv="DomainObject.Predmet.ProtustrankaNazivFormatedOIB_1">ADAX društvo s ograničenom odgovornošću za proizvodnju, trgovinu i zastupanje, OIB 16458242397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ADAX društvo s ograničenom odgovornošću za proizvodnju, trgovinu i zastupanje</item>
    </izvorni_sadrzaj>
    <derivirana_varijabla naziv="DomainObject.Predmet.ProtuStrankaListFormated_1">
      <item>ADAX društvo s ograničenom odgovornošću za proizvodnju, trgovinu i zastupanje</item>
    </derivirana_varijabla>
  </DomainObject.Predmet.ProtuStrankaListFormated>
  <DomainObject.Predmet.ProtuStrankaListFormatedOIB>
    <izvorni_sadrzaj>
      <item>ADAX društvo s ograničenom odgovornošću za proizvodnju, trgovinu i zastupanje, OIB 16458242397</item>
    </izvorni_sadrzaj>
    <derivirana_varijabla naziv="DomainObject.Predmet.ProtuStrankaListFormatedOIB_1">
      <item>ADAX društvo s ograničenom odgovornošću za proizvodnju, trgovinu i zastupanje, OIB 16458242397</item>
    </derivirana_varijabla>
  </DomainObject.Predmet.ProtuStrankaListFormatedOIB>
  <DomainObject.Predmet.ProtuStrankaListFormatedWithAdress>
    <izvorni_sadrzaj>
      <item>ADAX društvo s ograničenom odgovornošću za proizvodnju, trgovinu i zastupanje, Prigorska ulica 45 A, 10363 Belovar</item>
    </izvorni_sadrzaj>
    <derivirana_varijabla naziv="DomainObject.Predmet.ProtuStrankaListFormatedWithAdress_1">
      <item>ADAX društvo s ograničenom odgovornošću za proizvodnju, trgovinu i zastupanje, Prigorska ulica 45 A, 10363 Belovar</item>
    </derivirana_varijabla>
  </DomainObject.Predmet.ProtuStrankaListFormatedWithAdress>
  <DomainObject.Predmet.ProtuStrankaListFormatedWithAdressOIB>
    <izvorni_sadrzaj>
      <item>ADAX društvo s ograničenom odgovornošću za proizvodnju, trgovinu i zastupanje, OIB 16458242397, Prigorska ulica 45 A, 10363 Belovar</item>
    </izvorni_sadrzaj>
    <derivirana_varijabla naziv="DomainObject.Predmet.ProtuStrankaListFormatedWithAdressOIB_1">
      <item>ADAX društvo s ograničenom odgovornošću za proizvodnju, trgovinu i zastupanje, OIB 16458242397, Prigorska ulica 45 A, 10363 Belovar</item>
    </derivirana_varijabla>
  </DomainObject.Predmet.ProtuStrankaListFormatedWithAdressOIB>
  <DomainObject.Predmet.ProtuStrankaListNazivFormated>
    <izvorni_sadrzaj>
      <item>ADAX društvo s ograničenom odgovornošću za proizvodnju, trgovinu i zastupanje</item>
    </izvorni_sadrzaj>
    <derivirana_varijabla naziv="DomainObject.Predmet.ProtuStrankaListNazivFormated_1">
      <item>ADAX društvo s ograničenom odgovornošću za proizvodnju, trgovinu i zastupanje</item>
    </derivirana_varijabla>
  </DomainObject.Predmet.ProtuStrankaListNazivFormated>
  <DomainObject.Predmet.ProtuStrankaListNazivFormatedOIB>
    <izvorni_sadrzaj>
      <item>ADAX društvo s ograničenom odgovornošću za proizvodnju, trgovinu i zastupanje, OIB 16458242397</item>
    </izvorni_sadrzaj>
    <derivirana_varijabla naziv="DomainObject.Predmet.ProtuStrankaListNazivFormatedOIB_1">
      <item>ADAX društvo s ograničenom odgovornošću za proizvodnju, trgovinu i zastupanje, OIB 16458242397</item>
    </derivirana_varijabla>
  </DomainObject.Predmet.ProtuStrankaListNazivFormatedOIB>
  <DomainObject.Predmet.OstaliListFormated>
    <izvorni_sadrzaj>
      <item>Zdravko Đuran</item>
    </izvorni_sadrzaj>
    <derivirana_varijabla naziv="DomainObject.Predmet.OstaliListFormated_1">
      <item>Zdravko Đuran</item>
    </derivirana_varijabla>
  </DomainObject.Predmet.OstaliListFormated>
  <DomainObject.Predmet.OstaliListFormatedOIB>
    <izvorni_sadrzaj>
      <item>Zdravko Đuran, OIB 75762117258</item>
    </izvorni_sadrzaj>
    <derivirana_varijabla naziv="DomainObject.Predmet.OstaliListFormatedOIB_1">
      <item>Zdravko Đuran, OIB 75762117258</item>
    </derivirana_varijabla>
  </DomainObject.Predmet.OstaliListFormatedOIB>
  <DomainObject.Predmet.OstaliListFormatedWithAdress>
    <izvorni_sadrzaj>
      <item>Zdravko Đuran, Ulica Đure Popovića 1, 10360 Šimunčevec</item>
    </izvorni_sadrzaj>
    <derivirana_varijabla naziv="DomainObject.Predmet.OstaliListFormatedWithAdress_1">
      <item>Zdravko Đuran, Ulica Đure Popovića 1, 10360 Šimunčevec</item>
    </derivirana_varijabla>
  </DomainObject.Predmet.OstaliListFormatedWithAdress>
  <DomainObject.Predmet.OstaliListFormatedWithAdressOIB>
    <izvorni_sadrzaj>
      <item>Zdravko Đuran, OIB 75762117258, Ulica Đure Popovića 1, 10360 Šimunčevec</item>
    </izvorni_sadrzaj>
    <derivirana_varijabla naziv="DomainObject.Predmet.OstaliListFormatedWithAdressOIB_1">
      <item>Zdravko Đuran, OIB 75762117258, Ulica Đure Popovića 1, 10360 Šimunčevec</item>
    </derivirana_varijabla>
  </DomainObject.Predmet.OstaliListFormatedWithAdressOIB>
  <DomainObject.Predmet.OstaliListNazivFormated>
    <izvorni_sadrzaj>
      <item>Zdravko Đuran</item>
    </izvorni_sadrzaj>
    <derivirana_varijabla naziv="DomainObject.Predmet.OstaliListNazivFormated_1">
      <item>Zdravko Đuran</item>
    </derivirana_varijabla>
  </DomainObject.Predmet.OstaliListNazivFormated>
  <DomainObject.Predmet.OstaliListNazivFormatedOIB>
    <izvorni_sadrzaj>
      <item>Zdravko Đuran, OIB 75762117258</item>
    </izvorni_sadrzaj>
    <derivirana_varijabla naziv="DomainObject.Predmet.OstaliListNazivFormatedOIB_1">
      <item>Zdravko Đuran, OIB 75762117258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ADAX društvo s ograničenom odgovornošću za proizvodnju, trgovinu i zastupanje</izvorni_sadrzaj>
    <derivirana_varijabla naziv="DomainObject.Predmet.ProtustrankaIDrugi_1">ADAX društvo s ograničenom odgovornošću za proizvodnju, trgovinu i zastupanje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ADAX društvo s ograničenom odgovornošću za proizvodnju, trgovinu i zastupanje, OIB 16458242397, Prigorska ulica 45 A, 10363 Belovar</izvorni_sadrzaj>
    <derivirana_varijabla naziv="DomainObject.Predmet.ProtustrankaIDrugiAdressOIB_1">ADAX društvo s ograničenom odgovornošću za proizvodnju, trgovinu i zastupanje, OIB 16458242397, Prigorska ulica 45 A, 10363 Belovar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ADAX društvo s ograničenom odgovornošću za proizvodnju, trgovinu i zastupanje</item>
      <item>Financijska agencija</item>
      <item>Zdravko Đuran</item>
    </izvorni_sadrzaj>
    <derivirana_varijabla naziv="DomainObject.Predmet.SudioniciListNaziv_1">
      <item>ADAX društvo s ograničenom odgovornošću za proizvodnju, trgovinu i zastupanje</item>
      <item>Financijska agencija</item>
      <item>Zdravko Đuran</item>
    </derivirana_varijabla>
  </DomainObject.Predmet.SudioniciListNaziv>
  <DomainObject.Predmet.SudioniciListAdressOIB>
    <izvorni_sadrzaj>
      <item>ADAX društvo s ograničenom odgovornošću za proizvodnju, trgovinu i zastupanje, OIB 16458242397, Prigorska ulica 45 A,10363 Belovar</item>
      <item>Financijska agencija, OIB 85821130368, TRG SVIBANJSKIH ŽRTAVA 1995. 1,10000 Zagreb</item>
      <item>Zdravko Đuran, OIB 75762117258, Ulica Đure Popovića 1,10360 Šimunčevec</item>
    </izvorni_sadrzaj>
    <derivirana_varijabla naziv="DomainObject.Predmet.SudioniciListAdressOIB_1">
      <item>ADAX društvo s ograničenom odgovornošću za proizvodnju, trgovinu i zastupanje, OIB 16458242397, Prigorska ulica 45 A,10363 Belovar</item>
      <item>Financijska agencija, OIB 85821130368, TRG SVIBANJSKIH ŽRTAVA 1995. 1,10000 Zagreb</item>
      <item>Zdravko Đuran, OIB 75762117258, Ulica Đure Popovića 1,10360 Šimunčevec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16458242397</item>
      <item>, OIB 85821130368</item>
      <item>, OIB 75762117258</item>
    </izvorni_sadrzaj>
    <derivirana_varijabla naziv="DomainObject.Predmet.SudioniciListNazivOIB_1">
      <item>, OIB 16458242397</item>
      <item>, OIB 85821130368</item>
      <item>, OIB 75762117258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126DA8-13D5-400F-A456-A942F790BD6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1049</properties:Words>
  <properties:Characters>5484</properties:Characters>
  <properties:Lines>142</properties:Lines>
  <properties:Paragraphs>68</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2019-09-10T11:51:00Z</dcterms:created>
  <dc:creator>gboljkovac</dc:creator>
  <cp:lastModifiedBy>Renata Klokočki</cp:lastModifiedBy>
  <cp:lastPrinted>2019-09-13T09:53:00Z</cp:lastPrinted>
  <dcterms:modified xmlns:xsi="http://www.w3.org/2001/XMLSchema-instance" xsi:type="dcterms:W3CDTF">2019-09-13T09:53:00Z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SZ-a--St-1969-19-PBZ,ZABA,Istarska KBU,OTP.docx)</vt:lpwstr>
  </prop:property>
  <prop:property fmtid="{D5CDD505-2E9C-101B-9397-08002B2CF9AE}" pid="4" name="CC_coloring">
    <vt:bool>false</vt:bool>
  </prop:property>
  <prop:property fmtid="{D5CDD505-2E9C-101B-9397-08002B2CF9AE}" pid="5" name="BrojStranica">
    <vt:i4>3</vt:i4>
  </prop:property>
</prop:Properties>
</file>