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688f" w14:paraId="4b8688f" w:rsidRDefault="00487CCD" w:rsidP="00487CCD" w:rsidR="00487CCD" w:rsidRPr="00BB70A2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BB70A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BB70A2">
      <w:pPr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BB70A2">
      <w:pPr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B70A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B70A2">
        <w:rPr>
          <w:rFonts w:hAnsi="Times New Roman" w:ascii="Times New Roman"/>
          <w:szCs w:val="24"/>
          <w:lang w:val="hr-HR"/>
        </w:rPr>
        <w:t xml:space="preserve"> 2/II</w:t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23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>/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17</w:t>
      </w:r>
      <w:proofErr w:type="spellEnd"/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B70A2">
      <w:pPr>
        <w:jc w:val="center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BB70A2">
      <w:pPr>
        <w:jc w:val="center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BB70A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INDUSTROGRADNJA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 -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IZOIND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 d.o.o. u stečaju, DONJA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LOMNICA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, Industrijska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21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OIB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56808691396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13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2016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B70A2">
      <w:pPr>
        <w:jc w:val="center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BB70A2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B70A2">
      <w:pPr>
        <w:jc w:val="both"/>
        <w:rPr>
          <w:rFonts w:hAnsi="Times New Roman" w:ascii="Times New Roman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INDUSTROGRADNJA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 -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IZOIND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 d.o.o. u stečaju, DONJA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LOMNICA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, Industrijska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21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OIB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56808691396</w:t>
      </w:r>
      <w:proofErr w:type="spellEnd"/>
      <w:r w:rsidRPr="00BB70A2">
        <w:rPr>
          <w:rFonts w:hAnsi="Times New Roman" w:ascii="Times New Roman"/>
          <w:lang w:val="hr-HR"/>
        </w:rPr>
        <w:t xml:space="preserve">, </w:t>
      </w:r>
      <w:r w:rsidRPr="00BB70A2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87CCD" w:rsidP="00487CCD" w:rsidR="00487CCD" w:rsidRPr="00BB70A2">
      <w:pPr>
        <w:jc w:val="both"/>
        <w:rPr>
          <w:rFonts w:hAnsi="Times New Roman" w:ascii="Times New Roman"/>
          <w:lang w:val="hr-HR"/>
        </w:rPr>
      </w:pPr>
      <w:r w:rsidRPr="00BB70A2">
        <w:rPr>
          <w:rFonts w:hAnsi="Times New Roman" w:ascii="Times New Roman"/>
          <w:lang w:val="hr-HR"/>
        </w:rPr>
        <w:tab/>
        <w:t xml:space="preserve">2. Sjedište stečajne mase je na adresi ureda stecajnog upravitelja Zagreb, </w:t>
      </w:r>
      <w:proofErr w:type="spellStart"/>
      <w:r w:rsidR="00BD79F0" w:rsidRPr="00BB70A2">
        <w:rPr>
          <w:rFonts w:hAnsi="Times New Roman" w:ascii="Times New Roman"/>
          <w:lang w:val="hr-HR"/>
        </w:rPr>
        <w:t>Rebrovac</w:t>
      </w:r>
      <w:proofErr w:type="spellEnd"/>
      <w:r w:rsidR="00BD79F0" w:rsidRPr="00BB70A2">
        <w:rPr>
          <w:rFonts w:hAnsi="Times New Roman" w:ascii="Times New Roman"/>
          <w:lang w:val="hr-HR"/>
        </w:rPr>
        <w:t xml:space="preserve"> </w:t>
      </w:r>
      <w:proofErr w:type="spellStart"/>
      <w:r w:rsidR="00BD79F0" w:rsidRPr="00BB70A2">
        <w:rPr>
          <w:rFonts w:hAnsi="Times New Roman" w:ascii="Times New Roman"/>
          <w:lang w:val="hr-HR"/>
        </w:rPr>
        <w:t>24</w:t>
      </w:r>
      <w:proofErr w:type="spellEnd"/>
    </w:p>
    <w:p w:rsidRDefault="00487CCD" w:rsidP="00487CCD" w:rsidR="00487CCD" w:rsidRPr="00BB70A2">
      <w:pPr>
        <w:jc w:val="both"/>
        <w:rPr>
          <w:rFonts w:hAnsi="Times New Roman" w:ascii="Times New Roman"/>
          <w:lang w:val="hr-HR"/>
        </w:rPr>
      </w:pPr>
      <w:r w:rsidRPr="00BB70A2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BD79F0" w:rsidRPr="00BB70A2">
        <w:rPr>
          <w:rFonts w:hAnsi="Times New Roman" w:ascii="Times New Roman"/>
          <w:lang w:val="hr-HR"/>
        </w:rPr>
        <w:t>Marijan Gudelj</w:t>
      </w:r>
      <w:r w:rsidR="00F51A3A" w:rsidRPr="00BB70A2">
        <w:rPr>
          <w:rFonts w:hAnsi="Times New Roman" w:ascii="Times New Roman"/>
          <w:lang w:val="hr-HR"/>
        </w:rPr>
        <w:t xml:space="preserve"> iz Zagreba, </w:t>
      </w:r>
      <w:proofErr w:type="spellStart"/>
      <w:r w:rsidR="00BD79F0" w:rsidRPr="00BB70A2">
        <w:rPr>
          <w:rFonts w:hAnsi="Times New Roman" w:ascii="Times New Roman"/>
          <w:lang w:val="hr-HR"/>
        </w:rPr>
        <w:t>Rebrovac</w:t>
      </w:r>
      <w:proofErr w:type="spellEnd"/>
      <w:r w:rsidR="00BD79F0" w:rsidRPr="00BB70A2">
        <w:rPr>
          <w:rFonts w:hAnsi="Times New Roman" w:ascii="Times New Roman"/>
          <w:lang w:val="hr-HR"/>
        </w:rPr>
        <w:t xml:space="preserve"> </w:t>
      </w:r>
      <w:proofErr w:type="spellStart"/>
      <w:r w:rsidR="00BD79F0" w:rsidRPr="00BB70A2">
        <w:rPr>
          <w:rFonts w:hAnsi="Times New Roman" w:ascii="Times New Roman"/>
          <w:lang w:val="hr-HR"/>
        </w:rPr>
        <w:t>24</w:t>
      </w:r>
      <w:proofErr w:type="spellEnd"/>
      <w:r w:rsidR="00BD79F0" w:rsidRPr="00BB70A2">
        <w:rPr>
          <w:rFonts w:hAnsi="Times New Roman" w:ascii="Times New Roman"/>
          <w:lang w:val="hr-HR"/>
        </w:rPr>
        <w:t xml:space="preserve">, </w:t>
      </w:r>
      <w:proofErr w:type="spellStart"/>
      <w:r w:rsidR="00BD79F0" w:rsidRPr="00BB70A2">
        <w:rPr>
          <w:rFonts w:hAnsi="Times New Roman" w:ascii="Times New Roman"/>
          <w:lang w:val="hr-HR"/>
        </w:rPr>
        <w:t>OIB</w:t>
      </w:r>
      <w:proofErr w:type="spellEnd"/>
      <w:r w:rsidR="00BD79F0" w:rsidRPr="00BB70A2">
        <w:rPr>
          <w:rFonts w:hAnsi="Times New Roman" w:ascii="Times New Roman"/>
          <w:lang w:val="hr-HR"/>
        </w:rPr>
        <w:t xml:space="preserve"> </w:t>
      </w:r>
      <w:proofErr w:type="spellStart"/>
      <w:r w:rsidR="00BD79F0" w:rsidRPr="00BB70A2">
        <w:rPr>
          <w:rFonts w:hAnsi="Times New Roman" w:ascii="Times New Roman"/>
          <w:lang w:val="hr-HR"/>
        </w:rPr>
        <w:t>46116584808</w:t>
      </w:r>
      <w:proofErr w:type="spellEnd"/>
      <w:r w:rsidR="00F51A3A" w:rsidRPr="00BB70A2">
        <w:rPr>
          <w:rFonts w:hAnsi="Times New Roman" w:ascii="Times New Roman"/>
          <w:lang w:val="hr-HR"/>
        </w:rPr>
        <w:t>.</w:t>
      </w:r>
    </w:p>
    <w:p w:rsidRDefault="00487CCD" w:rsidP="00487CCD" w:rsidR="00487CCD" w:rsidRPr="00BB70A2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BB70A2">
      <w:pPr>
        <w:jc w:val="center"/>
        <w:rPr>
          <w:rFonts w:hAnsi="Times New Roman" w:ascii="Times New Roman"/>
          <w:lang w:val="hr-HR"/>
        </w:rPr>
      </w:pPr>
      <w:r w:rsidRPr="00BB70A2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BB70A2">
      <w:pPr>
        <w:jc w:val="center"/>
        <w:rPr>
          <w:rFonts w:hAnsi="Times New Roman" w:ascii="Times New Roman"/>
          <w:lang w:val="hr-HR"/>
        </w:rPr>
      </w:pPr>
    </w:p>
    <w:p w:rsidRDefault="00487CCD" w:rsidP="00487CCD" w:rsidR="00797BCD" w:rsidRPr="00BB70A2">
      <w:pPr>
        <w:jc w:val="both"/>
        <w:rPr>
          <w:rFonts w:hAnsi="Times New Roman" w:ascii="Times New Roman"/>
          <w:lang w:val="hr-HR"/>
        </w:rPr>
      </w:pPr>
      <w:r w:rsidRPr="00BB70A2">
        <w:rPr>
          <w:rFonts w:hAnsi="Times New Roman" w:ascii="Times New Roman"/>
          <w:lang w:val="hr-HR"/>
        </w:rPr>
        <w:tab/>
        <w:t>Rješenjem ovog suda broj St-</w:t>
      </w:r>
      <w:proofErr w:type="spellStart"/>
      <w:r w:rsidR="00BD79F0" w:rsidRPr="00BB70A2">
        <w:rPr>
          <w:rFonts w:hAnsi="Times New Roman" w:ascii="Times New Roman"/>
          <w:lang w:val="hr-HR"/>
        </w:rPr>
        <w:t>23</w:t>
      </w:r>
      <w:proofErr w:type="spellEnd"/>
      <w:r w:rsidR="00BD79F0" w:rsidRPr="00BB70A2">
        <w:rPr>
          <w:rFonts w:hAnsi="Times New Roman" w:ascii="Times New Roman"/>
          <w:lang w:val="hr-HR"/>
        </w:rPr>
        <w:t>/</w:t>
      </w:r>
      <w:proofErr w:type="spellStart"/>
      <w:r w:rsidR="00BD79F0" w:rsidRPr="00BB70A2">
        <w:rPr>
          <w:rFonts w:hAnsi="Times New Roman" w:ascii="Times New Roman"/>
          <w:lang w:val="hr-HR"/>
        </w:rPr>
        <w:t>17</w:t>
      </w:r>
      <w:proofErr w:type="spellEnd"/>
      <w:r w:rsidR="00BD79F0" w:rsidRPr="00BB70A2">
        <w:rPr>
          <w:rFonts w:hAnsi="Times New Roman" w:ascii="Times New Roman"/>
          <w:lang w:val="hr-HR"/>
        </w:rPr>
        <w:t xml:space="preserve"> od </w:t>
      </w:r>
      <w:proofErr w:type="spellStart"/>
      <w:r w:rsidR="00BD79F0" w:rsidRPr="00BB70A2">
        <w:rPr>
          <w:rFonts w:hAnsi="Times New Roman" w:ascii="Times New Roman"/>
          <w:lang w:val="hr-HR"/>
        </w:rPr>
        <w:t>21</w:t>
      </w:r>
      <w:proofErr w:type="spellEnd"/>
      <w:r w:rsidR="00BD79F0" w:rsidRPr="00BB70A2">
        <w:rPr>
          <w:rFonts w:hAnsi="Times New Roman" w:ascii="Times New Roman"/>
          <w:lang w:val="hr-HR"/>
        </w:rPr>
        <w:t xml:space="preserve">. rujna </w:t>
      </w:r>
      <w:proofErr w:type="spellStart"/>
      <w:r w:rsidR="00BD79F0" w:rsidRPr="00BB70A2">
        <w:rPr>
          <w:rFonts w:hAnsi="Times New Roman" w:ascii="Times New Roman"/>
          <w:lang w:val="hr-HR"/>
        </w:rPr>
        <w:t>2010</w:t>
      </w:r>
      <w:proofErr w:type="spellEnd"/>
      <w:r w:rsidR="00BD79F0" w:rsidRPr="00BB70A2">
        <w:rPr>
          <w:rFonts w:hAnsi="Times New Roman" w:ascii="Times New Roman"/>
          <w:lang w:val="hr-HR"/>
        </w:rPr>
        <w:t>.</w:t>
      </w:r>
      <w:r w:rsidRPr="00BB70A2">
        <w:rPr>
          <w:rFonts w:hAnsi="Times New Roman" w:ascii="Times New Roman"/>
          <w:lang w:val="hr-HR"/>
        </w:rPr>
        <w:t xml:space="preserve"> </w:t>
      </w:r>
      <w:r w:rsidR="00BD79F0" w:rsidRPr="00BB70A2">
        <w:rPr>
          <w:rFonts w:hAnsi="Times New Roman" w:ascii="Times New Roman"/>
          <w:lang w:val="hr-HR"/>
        </w:rPr>
        <w:t xml:space="preserve">obustavljen je i zaključen stečajni postupak nad dužnikom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INDUSTROGRADNJA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 -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IZOIND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 d.o.o. u stečaju, DONJA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LOMNICA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, Industrijska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21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OIB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56808691396</w:t>
      </w:r>
      <w:proofErr w:type="spellEnd"/>
      <w:r w:rsidR="00BB70A2" w:rsidRPr="00BB70A2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BB70A2" w:rsidRPr="00BB70A2">
        <w:rPr>
          <w:rFonts w:hAnsi="Times New Roman" w:ascii="Times New Roman"/>
          <w:szCs w:val="24"/>
          <w:lang w:val="hr-HR"/>
        </w:rPr>
        <w:t>203</w:t>
      </w:r>
      <w:proofErr w:type="spellEnd"/>
      <w:r w:rsidR="00BB70A2" w:rsidRPr="00BB70A2">
        <w:rPr>
          <w:rFonts w:hAnsi="Times New Roman" w:ascii="Times New Roman"/>
          <w:szCs w:val="24"/>
          <w:lang w:val="hr-HR"/>
        </w:rPr>
        <w:t xml:space="preserve"> Stečajnog zakona.</w:t>
      </w:r>
    </w:p>
    <w:p w:rsidRDefault="00487CCD" w:rsidP="00487CCD" w:rsidR="00487CCD" w:rsidRPr="00BB70A2">
      <w:pPr>
        <w:jc w:val="both"/>
        <w:rPr>
          <w:rFonts w:hAnsi="Times New Roman" w:ascii="Times New Roman"/>
          <w:lang w:val="hr-HR"/>
        </w:rPr>
      </w:pPr>
      <w:r w:rsidRPr="00BB70A2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="00797BCD" w:rsidRPr="00BB70A2">
        <w:rPr>
          <w:rFonts w:hAnsi="Times New Roman" w:ascii="Times New Roman"/>
          <w:lang w:val="hr-HR"/>
        </w:rPr>
        <w:t>Tt</w:t>
      </w:r>
      <w:proofErr w:type="spellEnd"/>
      <w:r w:rsidR="00797BCD" w:rsidRPr="00BB70A2">
        <w:rPr>
          <w:rFonts w:hAnsi="Times New Roman" w:ascii="Times New Roman"/>
          <w:lang w:val="hr-HR"/>
        </w:rPr>
        <w:t>-</w:t>
      </w:r>
      <w:proofErr w:type="spellStart"/>
      <w:r w:rsidR="00BB70A2">
        <w:rPr>
          <w:rFonts w:hAnsi="Times New Roman" w:ascii="Times New Roman"/>
          <w:lang w:val="hr-HR"/>
        </w:rPr>
        <w:t>10</w:t>
      </w:r>
      <w:proofErr w:type="spellEnd"/>
      <w:r w:rsidR="00BB70A2">
        <w:rPr>
          <w:rFonts w:hAnsi="Times New Roman" w:ascii="Times New Roman"/>
          <w:lang w:val="hr-HR"/>
        </w:rPr>
        <w:t>/</w:t>
      </w:r>
      <w:proofErr w:type="spellStart"/>
      <w:r w:rsidR="00BB70A2">
        <w:rPr>
          <w:rFonts w:hAnsi="Times New Roman" w:ascii="Times New Roman"/>
          <w:lang w:val="hr-HR"/>
        </w:rPr>
        <w:t>23611</w:t>
      </w:r>
      <w:proofErr w:type="spellEnd"/>
      <w:r w:rsidR="00BB70A2">
        <w:rPr>
          <w:rFonts w:hAnsi="Times New Roman" w:ascii="Times New Roman"/>
          <w:lang w:val="hr-HR"/>
        </w:rPr>
        <w:t xml:space="preserve"> od 1. prosinca </w:t>
      </w:r>
      <w:proofErr w:type="spellStart"/>
      <w:r w:rsidR="00BB70A2">
        <w:rPr>
          <w:rFonts w:hAnsi="Times New Roman" w:ascii="Times New Roman"/>
          <w:lang w:val="hr-HR"/>
        </w:rPr>
        <w:t>2010</w:t>
      </w:r>
      <w:proofErr w:type="spellEnd"/>
      <w:r w:rsidRPr="00BB70A2">
        <w:rPr>
          <w:rFonts w:hAnsi="Times New Roman" w:ascii="Times New Roman"/>
          <w:lang w:val="hr-HR"/>
        </w:rPr>
        <w:t>. dužnik je brisan iz registra.</w:t>
      </w:r>
    </w:p>
    <w:p w:rsidRDefault="00487CCD" w:rsidP="00487CCD" w:rsidR="00487CCD" w:rsidRPr="00BB70A2">
      <w:pPr>
        <w:jc w:val="both"/>
        <w:rPr>
          <w:rFonts w:hAnsi="Times New Roman" w:ascii="Times New Roman"/>
          <w:lang w:val="hr-HR"/>
        </w:rPr>
      </w:pPr>
      <w:r w:rsidRPr="00BB70A2">
        <w:rPr>
          <w:rFonts w:hAnsi="Times New Roman" w:ascii="Times New Roman"/>
          <w:lang w:val="hr-HR"/>
        </w:rPr>
        <w:tab/>
      </w:r>
      <w:r w:rsidR="00F51A3A" w:rsidRPr="00BB70A2">
        <w:rPr>
          <w:rFonts w:hAnsi="Times New Roman" w:ascii="Times New Roman"/>
          <w:lang w:val="hr-HR"/>
        </w:rPr>
        <w:t xml:space="preserve">Podneskom od </w:t>
      </w:r>
      <w:r w:rsidR="00BB70A2">
        <w:rPr>
          <w:rFonts w:hAnsi="Times New Roman" w:ascii="Times New Roman"/>
          <w:lang w:val="hr-HR"/>
        </w:rPr>
        <w:t xml:space="preserve">1. travnja </w:t>
      </w:r>
      <w:proofErr w:type="spellStart"/>
      <w:r w:rsidR="00BB70A2">
        <w:rPr>
          <w:rFonts w:hAnsi="Times New Roman" w:ascii="Times New Roman"/>
          <w:lang w:val="hr-HR"/>
        </w:rPr>
        <w:t>2016</w:t>
      </w:r>
      <w:proofErr w:type="spellEnd"/>
      <w:r w:rsidR="00BB70A2">
        <w:rPr>
          <w:rFonts w:hAnsi="Times New Roman" w:ascii="Times New Roman"/>
          <w:lang w:val="hr-HR"/>
        </w:rPr>
        <w:t xml:space="preserve">. </w:t>
      </w:r>
      <w:r w:rsidR="00F51A3A" w:rsidRPr="00BB70A2">
        <w:rPr>
          <w:rFonts w:hAnsi="Times New Roman" w:ascii="Times New Roman"/>
          <w:lang w:val="hr-HR"/>
        </w:rPr>
        <w:t xml:space="preserve"> stečajni upravitelj </w:t>
      </w:r>
      <w:r w:rsidR="00BB70A2">
        <w:rPr>
          <w:rFonts w:hAnsi="Times New Roman" w:ascii="Times New Roman"/>
          <w:lang w:val="hr-HR"/>
        </w:rPr>
        <w:t>obavijestio je stečajnog suca da je nastavljeno s vođenjem započetih parničnih postupaka broj P-</w:t>
      </w:r>
      <w:proofErr w:type="spellStart"/>
      <w:r w:rsidR="00BB70A2">
        <w:rPr>
          <w:rFonts w:hAnsi="Times New Roman" w:ascii="Times New Roman"/>
          <w:lang w:val="hr-HR"/>
        </w:rPr>
        <w:t>8067</w:t>
      </w:r>
      <w:proofErr w:type="spellEnd"/>
      <w:r w:rsidR="00BB70A2">
        <w:rPr>
          <w:rFonts w:hAnsi="Times New Roman" w:ascii="Times New Roman"/>
          <w:lang w:val="hr-HR"/>
        </w:rPr>
        <w:t>/</w:t>
      </w:r>
      <w:proofErr w:type="spellStart"/>
      <w:r w:rsidR="00BB70A2">
        <w:rPr>
          <w:rFonts w:hAnsi="Times New Roman" w:ascii="Times New Roman"/>
          <w:lang w:val="hr-HR"/>
        </w:rPr>
        <w:t>11</w:t>
      </w:r>
      <w:proofErr w:type="spellEnd"/>
      <w:r w:rsidR="00BB70A2">
        <w:rPr>
          <w:rFonts w:hAnsi="Times New Roman" w:ascii="Times New Roman"/>
          <w:lang w:val="hr-HR"/>
        </w:rPr>
        <w:t xml:space="preserve"> i P-</w:t>
      </w:r>
      <w:proofErr w:type="spellStart"/>
      <w:r w:rsidR="00BB70A2">
        <w:rPr>
          <w:rFonts w:hAnsi="Times New Roman" w:ascii="Times New Roman"/>
          <w:lang w:val="hr-HR"/>
        </w:rPr>
        <w:t>3525</w:t>
      </w:r>
      <w:proofErr w:type="spellEnd"/>
      <w:r w:rsidR="00BB70A2">
        <w:rPr>
          <w:rFonts w:hAnsi="Times New Roman" w:ascii="Times New Roman"/>
          <w:lang w:val="hr-HR"/>
        </w:rPr>
        <w:t>/</w:t>
      </w:r>
      <w:proofErr w:type="spellStart"/>
      <w:r w:rsidR="00BB70A2">
        <w:rPr>
          <w:rFonts w:hAnsi="Times New Roman" w:ascii="Times New Roman"/>
          <w:lang w:val="hr-HR"/>
        </w:rPr>
        <w:t>12</w:t>
      </w:r>
      <w:proofErr w:type="spellEnd"/>
      <w:r w:rsidR="00BB70A2">
        <w:rPr>
          <w:rFonts w:hAnsi="Times New Roman" w:ascii="Times New Roman"/>
          <w:lang w:val="hr-HR"/>
        </w:rPr>
        <w:t>.</w:t>
      </w:r>
    </w:p>
    <w:p w:rsidRDefault="00487CCD" w:rsidP="00487CCD" w:rsidR="00487CCD" w:rsidRPr="00BB70A2">
      <w:pPr>
        <w:jc w:val="both"/>
        <w:rPr>
          <w:rFonts w:hAnsi="Times New Roman" w:ascii="Times New Roman"/>
          <w:lang w:val="hr-HR"/>
        </w:rPr>
      </w:pPr>
      <w:r w:rsidRPr="00BB70A2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BB70A2">
        <w:rPr>
          <w:rFonts w:hAnsi="Times New Roman" w:ascii="Times New Roman"/>
          <w:lang w:val="hr-HR"/>
        </w:rPr>
        <w:t>293</w:t>
      </w:r>
      <w:proofErr w:type="spellEnd"/>
      <w:r w:rsidRPr="00BB70A2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BB70A2">
        <w:rPr>
          <w:rFonts w:hAnsi="Times New Roman" w:ascii="Times New Roman"/>
          <w:lang w:val="hr-HR"/>
        </w:rPr>
        <w:t>71</w:t>
      </w:r>
      <w:proofErr w:type="spellEnd"/>
      <w:r w:rsidRPr="00BB70A2">
        <w:rPr>
          <w:rFonts w:hAnsi="Times New Roman" w:ascii="Times New Roman"/>
          <w:lang w:val="hr-HR"/>
        </w:rPr>
        <w:t>/</w:t>
      </w:r>
      <w:proofErr w:type="spellStart"/>
      <w:r w:rsidRPr="00BB70A2">
        <w:rPr>
          <w:rFonts w:hAnsi="Times New Roman" w:ascii="Times New Roman"/>
          <w:lang w:val="hr-HR"/>
        </w:rPr>
        <w:t>15</w:t>
      </w:r>
      <w:proofErr w:type="spellEnd"/>
      <w:r w:rsidRPr="00BB70A2">
        <w:rPr>
          <w:rFonts w:hAnsi="Times New Roman" w:ascii="Times New Roman"/>
          <w:lang w:val="hr-HR"/>
        </w:rPr>
        <w:t xml:space="preserve">) i odredbe čl. </w:t>
      </w:r>
      <w:proofErr w:type="spellStart"/>
      <w:r w:rsidRPr="00BB70A2">
        <w:rPr>
          <w:rFonts w:hAnsi="Times New Roman" w:ascii="Times New Roman"/>
          <w:lang w:val="hr-HR"/>
        </w:rPr>
        <w:t>133</w:t>
      </w:r>
      <w:proofErr w:type="spellEnd"/>
      <w:r w:rsidRPr="00BB70A2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BB70A2">
      <w:pPr>
        <w:jc w:val="center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>Zagreb</w:t>
      </w:r>
      <w:r w:rsidR="00BB70A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B70A2">
        <w:rPr>
          <w:rFonts w:hAnsi="Times New Roman" w:ascii="Times New Roman"/>
          <w:szCs w:val="24"/>
          <w:lang w:val="hr-HR"/>
        </w:rPr>
        <w:t>13</w:t>
      </w:r>
      <w:proofErr w:type="spellEnd"/>
      <w:r w:rsidR="00BB70A2">
        <w:rPr>
          <w:rFonts w:hAnsi="Times New Roman" w:ascii="Times New Roman"/>
          <w:szCs w:val="24"/>
          <w:lang w:val="hr-HR"/>
        </w:rPr>
        <w:t>. travanj</w:t>
      </w:r>
      <w:r w:rsidRPr="00BB70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BB70A2">
        <w:rPr>
          <w:rFonts w:hAnsi="Times New Roman" w:ascii="Times New Roman"/>
          <w:szCs w:val="24"/>
          <w:lang w:val="hr-HR"/>
        </w:rPr>
        <w:t>2016</w:t>
      </w:r>
      <w:proofErr w:type="spellEnd"/>
      <w:r w:rsidRPr="00BB70A2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BB70A2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  <w:t>Vesna Malenica</w:t>
      </w:r>
      <w:r w:rsidR="00E4294B">
        <w:rPr>
          <w:rFonts w:hAnsi="Times New Roman" w:ascii="Times New Roman"/>
          <w:szCs w:val="24"/>
          <w:lang w:val="hr-HR"/>
        </w:rPr>
        <w:t xml:space="preserve"> v. r. </w:t>
      </w:r>
      <w:r w:rsidRPr="00BB70A2">
        <w:rPr>
          <w:rFonts w:hAnsi="Times New Roman" w:ascii="Times New Roman"/>
          <w:szCs w:val="24"/>
          <w:lang w:val="hr-HR"/>
        </w:rPr>
        <w:t xml:space="preserve">   </w:t>
      </w:r>
    </w:p>
    <w:p w:rsidRDefault="00E4294B" w:rsidP="00487CCD" w:rsidR="00E4294B" w:rsidRPr="00BB70A2">
      <w:pPr>
        <w:jc w:val="both"/>
        <w:rPr>
          <w:rFonts w:hAnsi="Times New Roman" w:ascii="Times New Roman"/>
          <w:szCs w:val="24"/>
          <w:lang w:val="hr-HR"/>
        </w:rPr>
      </w:pPr>
    </w:p>
    <w:p w:rsidRDefault="00E4294B" w:rsidP="00AB7A2F" w:rsidR="00E4294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4294B" w:rsidP="00995CE9" w:rsidR="00E4294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</w:p>
    <w:p w:rsidRDefault="00E4294B" w:rsidR="00E0602B" w:rsidRPr="00BB70A2">
      <w:pPr>
        <w:rPr>
          <w:rFonts w:hAnsi="Times New Roman" w:ascii="Times New Roman"/>
          <w:lang w:val="hr-HR"/>
        </w:rPr>
      </w:pPr>
    </w:p>
    <w:sectPr w:rsidSect="006564F4" w:rsidR="00E0602B" w:rsidRPr="00BB70A2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F2BD1"/>
    <w:rsid w:val="00343DD9"/>
    <w:rsid w:val="00361423"/>
    <w:rsid w:val="004814BC"/>
    <w:rsid w:val="00487CCD"/>
    <w:rsid w:val="0072617A"/>
    <w:rsid w:val="00797BCD"/>
    <w:rsid w:val="007C1B9C"/>
    <w:rsid w:val="0085424F"/>
    <w:rsid w:val="00920EDA"/>
    <w:rsid w:val="00A22213"/>
    <w:rsid w:val="00AB410D"/>
    <w:rsid w:val="00BB4A20"/>
    <w:rsid w:val="00BB70A2"/>
    <w:rsid w:val="00BD79F0"/>
    <w:rsid w:val="00C643A4"/>
    <w:rsid w:val="00C757C2"/>
    <w:rsid w:val="00CF7BD9"/>
    <w:rsid w:val="00D80048"/>
    <w:rsid w:val="00E4294B"/>
    <w:rsid w:val="00F26225"/>
    <w:rsid w:val="00F51A3A"/>
    <w:rsid w:val="00F8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2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94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94B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94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94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2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94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94B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94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94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2007.</izvorni_sadrzaj>
    <derivirana_varijabla naziv="DomainObject.Predmet.DatumOsnivanja_1">19. siječnja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2010.</izvorni_sadrzaj>
    <derivirana_varijabla naziv="DomainObject.Predmet.DatumRjesavanja_1">29. rujna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2007-01-26 PREDMET uplatnica IN2 napomene: 2007-03-28 PREDMET ogl.ploča 28.03.07. IN2 napomene: 2007-05-03 PREDMET povrat pismena 02.05.07. IN2 napomene: 2007-06-15 PREDMET podnesak (ŽDO) od 14.06.07. IN2 napomene: 2007-06-19 PREDMET podnesak (Hrvatski telekom) od 18.06.07. IN2 napomene: 2007-07-12 PREDMET podnesak (RAMADOM d.o.o.) od 11.07.07. IN2 napomene: 2007-07-19 PREDMET ŽALBA Ramadom d.o.o. od 17.7.07. IN2 napomene: 2007-07-20 PREDMET 20.7. Ogl. ploča od 20.7.07. IN2 napomene: 2007-09-12 PREDMET podn. Ramadom od 11.9.07. IN2 napomene: 2007-09-24 PREDMET podn. st. uprav. od 21.9.07. IN2 napomene: 2007-11-13 PREDMET podnesak (OS Velika Gorica) od 12.11.2007. IN2 napomene: 2007-12-11 PREDMET oglasna ploča od 11.12.2007. IN2 napomene: 2007-12-12 PREDMET podnesak od  Komunalne infrastrukture, u steč.V.Gorica od 10.12.07. o uplati predujma IN2 napomene: 2007-12-21 PREDMET podnesak (Mladen Harapin) od 20.12.07. IN2 napomene: 2007-12-21 PREDMET podnesak (prijava potraživanja Mladen Harapin) od 20.12.07. IN2 napomene: 2008-04-22 PREDMET ogl.ploča od 11.04.2008. IN2 napomene: 2008-05-26 PREDMET Drugostup. odluka Pž-5310/07 od 23.04.2008. u ref. IN2 napomene: 2008-06-09 PREDMET ogl.ploča od 30.05.2008. IN2 napomene: 2008-06-13 PREDMET ogl.ploča od 05.06.2008. IN2 napomene: 2008-08-04 PREDMET oglasna ploča od 04.08.08. IN2 napomene: 2008-11-05 PREDMET ogl.ploča od 27.10.2008. rj. od  24.10.2008. IN2 napomene: 2009-02-03 PREDMET ogl.ploča od 26.01.2009. IN2 napomene: 2009-05-20 PREDMET ogl.ploča od 12.05.2009. IN2 napomene: 2009-07-31 PREDMET oglasna ploča od 31.7.09. rješ od 22.7.09. IN2 napomene: 2009-11-10 PREDMET spis presigniran iz ref. sutkinje Kujundžić Novak rj. od 28.10.2009. 7 Su-1179/09 IN2 napomene: 2010-03-26 PREDMET Podnesak (ODVJ. URED VRANJICAN) od 26.03.2010. IN2 napomene: 2010-09-30 PREDMET oglasna ploča -rješenje od 21.09.2010. IN2 napomene: 2010-10-01 PREDMET rj. TS ZG ST-23/07. od 21.09.2010. sa dostavnicom ŽDO RH od 30.09.2010. Povijest stečajnih upravitelja: 11.05.2007.- MARIJAN GUDELJ;</izvorni_sadrzaj>
    <derivirana_varijabla naziv="DomainObject.Predmet.Opis_1">MIGRIRANO IZ IN2 IN2 napomene: 2007-01-26 PREDMET uplatnica IN2 napomene: 2007-03-28 PREDMET ogl.ploča 28.03.07. IN2 napomene: 2007-05-03 PREDMET povrat pismena 02.05.07. IN2 napomene: 2007-06-15 PREDMET podnesak (ŽDO) od 14.06.07. IN2 napomene: 2007-06-19 PREDMET podnesak (Hrvatski telekom) od 18.06.07. IN2 napomene: 2007-07-12 PREDMET podnesak (RAMADOM d.o.o.) od 11.07.07. IN2 napomene: 2007-07-19 PREDMET ŽALBA Ramadom d.o.o. od 17.7.07. IN2 napomene: 2007-07-20 PREDMET 20.7. Ogl. ploča od 20.7.07. IN2 napomene: 2007-09-12 PREDMET podn. Ramadom od 11.9.07. IN2 napomene: 2007-09-24 PREDMET podn. st. uprav. od 21.9.07. IN2 napomene: 2007-11-13 PREDMET podnesak (OS Velika Gorica) od 12.11.2007. IN2 napomene: 2007-12-11 PREDMET oglasna ploča od 11.12.2007. IN2 napomene: 2007-12-12 PREDMET podnesak od  Komunalne infrastrukture, u steč.V.Gorica od 10.12.07. o uplati predujma IN2 napomene: 2007-12-21 PREDMET podnesak (Mladen Harapin) od 20.12.07. IN2 napomene: 2007-12-21 PREDMET podnesak (prijava potraživanja Mladen Harapin) od 20.12.07. IN2 napomene: 2008-04-22 PREDMET ogl.ploča od 11.04.2008. IN2 napomene: 2008-05-26 PREDMET Drugostup. odluka Pž-5310/07 od 23.04.2008. u ref. IN2 napomene: 2008-06-09 PREDMET ogl.ploča od 30.05.2008. IN2 napomene: 2008-06-13 PREDMET ogl.ploča od 05.06.2008. IN2 napomene: 2008-08-04 PREDMET oglasna ploča od 04.08.08. IN2 napomene: 2008-11-05 PREDMET ogl.ploča od 27.10.2008. rj. od  24.10.2008. IN2 napomene: 2009-02-03 PREDMET ogl.ploča od 26.01.2009. IN2 napomene: 2009-05-20 PREDMET ogl.ploča od 12.05.2009. IN2 napomene: 2009-07-31 PREDMET oglasna ploča od 31.7.09. rješ od 22.7.09. IN2 napomene: 2009-11-10 PREDMET spis presigniran iz ref. sutkinje Kujundžić Novak rj. od 28.10.2009. 7 Su-1179/09 IN2 napomene: 2010-03-26 PREDMET Podnesak (ODVJ. URED VRANJICAN) od 26.03.2010. IN2 napomene: 2010-09-30 PREDMET oglasna ploča -rješenje od 21.09.2010. IN2 napomene: 2010-10-01 PREDMET rj. TS ZG ST-23/07. od 21.09.2010. sa dostavnicom ŽDO RH od 30.09.2010. Povijest stečajnih upravitelja: 11.05.2007.- MARIJAN GUDELJ;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St-23/2007</izvorni_sadrzaj>
    <derivirana_varijabla naziv="DomainObject.Predmet.OznakaBroj_1">St-23/2007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INDUSTROGRADNJA-IZOIND, prerada drva, proizvodnja elemenata i građevne stolarije d.o.o.</izvorni_sadrzaj>
    <derivirana_varijabla naziv="DomainObject.Predmet.ProtustrankaFormated_1">  INDUSTROGRADNJA-IZOIND, prerada drva, proizvodnja elemenata i građevne stolarije d.o.o.</derivirana_varijabla>
  </DomainObject.Predmet.ProtustrankaFormated>
  <DomainObject.Predmet.ProtustrankaFormatedOIB>
    <izvorni_sadrzaj>  INDUSTROGRADNJA-IZOIND, prerada drva, proizvodnja elemenata i građevne stolarije d.o.o.</izvorni_sadrzaj>
    <derivirana_varijabla naziv="DomainObject.Predmet.ProtustrankaFormatedOIB_1">  INDUSTROGRADNJA-IZOIND, prerada drva, proizvodnja elemenata i građevne stolarije d.o.o.</derivirana_varijabla>
  </DomainObject.Predmet.ProtustrankaFormatedOIB>
  <DomainObject.Predmet.ProtustrankaFormatedWithAdress>
    <izvorni_sadrzaj> INDUSTROGRADNJA-IZOIND, prerada drva, proizvodnja elemenata i građevne stolarije d.o.o., Industrijska 21, Donja Lomnica</izvorni_sadrzaj>
    <derivirana_varijabla naziv="DomainObject.Predmet.ProtustrankaFormatedWithAdress_1"> INDUSTROGRADNJA-IZOIND, prerada drva, proizvodnja elemenata i građevne stolarije d.o.o., Industrijska 21, Donja Lomnica</derivirana_varijabla>
  </DomainObject.Predmet.ProtustrankaFormatedWithAdress>
  <DomainObject.Predmet.ProtustrankaFormatedWithAdressOIB>
    <izvorni_sadrzaj> INDUSTROGRADNJA-IZOIND, prerada drva, proizvodnja elemenata i građevne stolarije d.o.o., Industrijska 21, Donja Lomnica</izvorni_sadrzaj>
    <derivirana_varijabla naziv="DomainObject.Predmet.ProtustrankaFormatedWithAdressOIB_1"> INDUSTROGRADNJA-IZOIND, prerada drva, proizvodnja elemenata i građevne stolarije d.o.o., Industrijska 21, Donja Lomnica</derivirana_varijabla>
  </DomainObject.Predmet.ProtustrankaFormatedWithAdressOIB>
  <DomainObject.Predmet.ProtustrankaWithAdress>
    <izvorni_sadrzaj>INDUSTROGRADNJA-IZOIND, prerada drva, proizvodnja elemenata i građevne stolarije d.o.o. Industrijska 21, Donja Lomnica</izvorni_sadrzaj>
    <derivirana_varijabla naziv="DomainObject.Predmet.ProtustrankaWithAdress_1">INDUSTROGRADNJA-IZOIND, prerada drva, proizvodnja elemenata i građevne stolarije d.o.o. Industrijska 21, Donja Lomnica</derivirana_varijabla>
  </DomainObject.Predmet.ProtustrankaWithAdress>
  <DomainObject.Predmet.ProtustrankaWithAdressOIB>
    <izvorni_sadrzaj>INDUSTROGRADNJA-IZOIND, prerada drva, proizvodnja elemenata i građevne stolarije d.o.o., Industrijska 21, Donja Lomnica</izvorni_sadrzaj>
    <derivirana_varijabla naziv="DomainObject.Predmet.ProtustrankaWithAdressOIB_1">INDUSTROGRADNJA-IZOIND, prerada drva, proizvodnja elemenata i građevne stolarije d.o.o., Industrijska 21, Donja Lomnica</derivirana_varijabla>
  </DomainObject.Predmet.ProtustrankaWithAdressOIB>
  <DomainObject.Predmet.ProtustrankaNazivFormated>
    <izvorni_sadrzaj>INDUSTROGRADNJA-IZOIND, prerada drva, proizvodnja elemenata i građevne stolarije d.o.o.</izvorni_sadrzaj>
    <derivirana_varijabla naziv="DomainObject.Predmet.ProtustrankaNazivFormated_1">INDUSTROGRADNJA-IZOIND, prerada drva, proizvodnja elemenata i građevne stolarije d.o.o.</derivirana_varijabla>
  </DomainObject.Predmet.ProtustrankaNazivFormated>
  <DomainObject.Predmet.ProtustrankaNazivFormatedOIB>
    <izvorni_sadrzaj>INDUSTROGRADNJA-IZOIND, prerada drva, proizvodnja elemenata i građevne stolarije d.o.o.</izvorni_sadrzaj>
    <derivirana_varijabla naziv="DomainObject.Predmet.ProtustrankaNazivFormatedOIB_1">INDUSTROGRADNJA-IZOIND, prerada drva, proizvodnja elemenata i građevne stolarije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INDUSTROGRADNJA-IZOIND, prerada drva, proizvodnja elemenata i građevne stolarije d.o.o.</izvorni_sadrzaj>
    <derivirana_varijabla naziv="DomainObject.Predmet.StrankaFormated_1">  INDUSTROGRADNJA-IZOIND, prerada drva, proizvodnja elemenata i građevne stolarije d.o.o.</derivirana_varijabla>
  </DomainObject.Predmet.StrankaFormated>
  <DomainObject.Predmet.StrankaFormatedOIB>
    <izvorni_sadrzaj>  INDUSTROGRADNJA-IZOIND, prerada drva, proizvodnja elemenata i građevne stolarije d.o.o.</izvorni_sadrzaj>
    <derivirana_varijabla naziv="DomainObject.Predmet.StrankaFormatedOIB_1">  INDUSTROGRADNJA-IZOIND, prerada drva, proizvodnja elemenata i građevne stolarije d.o.o.</derivirana_varijabla>
  </DomainObject.Predmet.StrankaFormatedOIB>
  <DomainObject.Predmet.StrankaFormatedWithAdress>
    <izvorni_sadrzaj> INDUSTROGRADNJA-IZOIND, prerada drva, proizvodnja elemenata i građevne stolarije d.o.o., Industrijska 21, Donja Lomnica</izvorni_sadrzaj>
    <derivirana_varijabla naziv="DomainObject.Predmet.StrankaFormatedWithAdress_1"> INDUSTROGRADNJA-IZOIND, prerada drva, proizvodnja elemenata i građevne stolarije d.o.o., Industrijska 21, Donja Lomnica</derivirana_varijabla>
  </DomainObject.Predmet.StrankaFormatedWithAdress>
  <DomainObject.Predmet.StrankaFormatedWithAdressOIB>
    <izvorni_sadrzaj> INDUSTROGRADNJA-IZOIND, prerada drva, proizvodnja elemenata i građevne stolarije d.o.o., Industrijska 21, Donja Lomnica</izvorni_sadrzaj>
    <derivirana_varijabla naziv="DomainObject.Predmet.StrankaFormatedWithAdressOIB_1"> INDUSTROGRADNJA-IZOIND, prerada drva, proizvodnja elemenata i građevne stolarije d.o.o., Industrijska 21, Donja Lomnica</derivirana_varijabla>
  </DomainObject.Predmet.StrankaFormatedWithAdressOIB>
  <DomainObject.Predmet.StrankaWithAdress>
    <izvorni_sadrzaj>INDUSTROGRADNJA-IZOIND, prerada drva, proizvodnja elemenata i građevne stolarije d.o.o. Industrijska 21,Donja Lomnica</izvorni_sadrzaj>
    <derivirana_varijabla naziv="DomainObject.Predmet.StrankaWithAdress_1">INDUSTROGRADNJA-IZOIND, prerada drva, proizvodnja elemenata i građevne stolarije d.o.o. Industrijska 21,Donja Lomnica</derivirana_varijabla>
  </DomainObject.Predmet.StrankaWithAdress>
  <DomainObject.Predmet.StrankaWithAdressOIB>
    <izvorni_sadrzaj>INDUSTROGRADNJA-IZOIND, prerada drva, proizvodnja elemenata i građevne stolarije d.o.o., Industrijska 21,Donja Lomnica</izvorni_sadrzaj>
    <derivirana_varijabla naziv="DomainObject.Predmet.StrankaWithAdressOIB_1">INDUSTROGRADNJA-IZOIND, prerada drva, proizvodnja elemenata i građevne stolarije d.o.o., Industrijska 21,Donja Lomnica</derivirana_varijabla>
  </DomainObject.Predmet.StrankaWithAdressOIB>
  <DomainObject.Predmet.StrankaNazivFormated>
    <izvorni_sadrzaj>INDUSTROGRADNJA-IZOIND, prerada drva, proizvodnja elemenata i građevne stolarije d.o.o.</izvorni_sadrzaj>
    <derivirana_varijabla naziv="DomainObject.Predmet.StrankaNazivFormated_1">INDUSTROGRADNJA-IZOIND, prerada drva, proizvodnja elemenata i građevne stolarije d.o.o.</derivirana_varijabla>
  </DomainObject.Predmet.StrankaNazivFormated>
  <DomainObject.Predmet.StrankaNazivFormatedOIB>
    <izvorni_sadrzaj>INDUSTROGRADNJA-IZOIND, prerada drva, proizvodnja elemenata i građevne stolarije d.o.o.</izvorni_sadrzaj>
    <derivirana_varijabla naziv="DomainObject.Predmet.StrankaNazivFormatedOIB_1">INDUSTROGRADNJA-IZOIND, prerada drva, proizvodnja elemenata i građevne stolarije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INDUSTROGRADNJA-IZOIND, prerada drva, proizvodnja elemenata i građevne stolarije d.o.o.</item>
    </izvorni_sadrzaj>
    <derivirana_varijabla naziv="DomainObject.Predmet.StrankaListFormated_1">
      <item>INDUSTROGRADNJA-IZOIND, prerada drva, proizvodnja elemenata i građevne stolarije d.o.o.</item>
    </derivirana_varijabla>
  </DomainObject.Predmet.StrankaListFormated>
  <DomainObject.Predmet.StrankaListFormatedOIB>
    <izvorni_sadrzaj>
      <item>INDUSTROGRADNJA-IZOIND, prerada drva, proizvodnja elemenata i građevne stolarije d.o.o.</item>
    </izvorni_sadrzaj>
    <derivirana_varijabla naziv="DomainObject.Predmet.StrankaListFormatedOIB_1">
      <item>INDUSTROGRADNJA-IZOIND, prerada drva, proizvodnja elemenata i građevne stolarije d.o.o.</item>
    </derivirana_varijabla>
  </DomainObject.Predmet.StrankaListFormatedOIB>
  <DomainObject.Predmet.StrankaListFormatedWithAdress>
    <izvorni_sadrzaj>
      <item>INDUSTROGRADNJA-IZOIND, prerada drva, proizvodnja elemenata i građevne stolarije d.o.o., Industrijska 21, Donja Lomnica</item>
    </izvorni_sadrzaj>
    <derivirana_varijabla naziv="DomainObject.Predmet.StrankaListFormatedWithAdress_1">
      <item>INDUSTROGRADNJA-IZOIND, prerada drva, proizvodnja elemenata i građevne stolarije d.o.o., Industrijska 21, Donja Lomnica</item>
    </derivirana_varijabla>
  </DomainObject.Predmet.StrankaListFormatedWithAdress>
  <DomainObject.Predmet.StrankaListFormatedWithAdressOIB>
    <izvorni_sadrzaj>
      <item>INDUSTROGRADNJA-IZOIND, prerada drva, proizvodnja elemenata i građevne stolarije d.o.o., Industrijska 21, Donja Lomnica</item>
    </izvorni_sadrzaj>
    <derivirana_varijabla naziv="DomainObject.Predmet.StrankaListFormatedWithAdressOIB_1">
      <item>INDUSTROGRADNJA-IZOIND, prerada drva, proizvodnja elemenata i građevne stolarije d.o.o., Industrijska 21, Donja Lomnica</item>
    </derivirana_varijabla>
  </DomainObject.Predmet.StrankaListFormatedWithAdressOIB>
  <DomainObject.Predmet.StrankaListNazivFormated>
    <izvorni_sadrzaj>
      <item>INDUSTROGRADNJA-IZOIND, prerada drva, proizvodnja elemenata i građevne stolarije d.o.o.</item>
    </izvorni_sadrzaj>
    <derivirana_varijabla naziv="DomainObject.Predmet.StrankaListNazivFormated_1">
      <item>INDUSTROGRADNJA-IZOIND, prerada drva, proizvodnja elemenata i građevne stolarije d.o.o.</item>
    </derivirana_varijabla>
  </DomainObject.Predmet.StrankaListNazivFormated>
  <DomainObject.Predmet.StrankaListNazivFormatedOIB>
    <izvorni_sadrzaj>
      <item>INDUSTROGRADNJA-IZOIND, prerada drva, proizvodnja elemenata i građevne stolarije d.o.o.</item>
    </izvorni_sadrzaj>
    <derivirana_varijabla naziv="DomainObject.Predmet.StrankaListNazivFormatedOIB_1">
      <item>INDUSTROGRADNJA-IZOIND, prerada drva, proizvodnja elemenata i građevne stolarije d.o.o.</item>
    </derivirana_varijabla>
  </DomainObject.Predmet.StrankaListNazivFormatedOIB>
  <DomainObject.Predmet.ProtuStrankaListFormated>
    <izvorni_sadrzaj>
      <item>INDUSTROGRADNJA-IZOIND, prerada drva, proizvodnja elemenata i građevne stolarije d.o.o.</item>
    </izvorni_sadrzaj>
    <derivirana_varijabla naziv="DomainObject.Predmet.ProtuStrankaListFormated_1">
      <item>INDUSTROGRADNJA-IZOIND, prerada drva, proizvodnja elemenata i građevne stolarije d.o.o.</item>
    </derivirana_varijabla>
  </DomainObject.Predmet.ProtuStrankaListFormated>
  <DomainObject.Predmet.ProtuStrankaListFormatedOIB>
    <izvorni_sadrzaj>
      <item>INDUSTROGRADNJA-IZOIND, prerada drva, proizvodnja elemenata i građevne stolarije d.o.o.</item>
    </izvorni_sadrzaj>
    <derivirana_varijabla naziv="DomainObject.Predmet.ProtuStrankaListFormatedOIB_1">
      <item>INDUSTROGRADNJA-IZOIND, prerada drva, proizvodnja elemenata i građevne stolarije d.o.o.</item>
    </derivirana_varijabla>
  </DomainObject.Predmet.ProtuStrankaListFormatedOIB>
  <DomainObject.Predmet.ProtuStrankaListFormatedWithAdress>
    <izvorni_sadrzaj>
      <item>INDUSTROGRADNJA-IZOIND, prerada drva, proizvodnja elemenata i građevne stolarije d.o.o., Industrijska 21, Donja Lomnica</item>
    </izvorni_sadrzaj>
    <derivirana_varijabla naziv="DomainObject.Predmet.ProtuStrankaListFormatedWithAdress_1">
      <item>INDUSTROGRADNJA-IZOIND, prerada drva, proizvodnja elemenata i građevne stolarije d.o.o., Industrijska 21, Donja Lomnica</item>
    </derivirana_varijabla>
  </DomainObject.Predmet.ProtuStrankaListFormatedWithAdress>
  <DomainObject.Predmet.ProtuStrankaListFormatedWithAdressOIB>
    <izvorni_sadrzaj>
      <item>INDUSTROGRADNJA-IZOIND, prerada drva, proizvodnja elemenata i građevne stolarije d.o.o., Industrijska 21, Donja Lomnica</item>
    </izvorni_sadrzaj>
    <derivirana_varijabla naziv="DomainObject.Predmet.ProtuStrankaListFormatedWithAdressOIB_1">
      <item>INDUSTROGRADNJA-IZOIND, prerada drva, proizvodnja elemenata i građevne stolarije d.o.o., Industrijska 21, Donja Lomnica</item>
    </derivirana_varijabla>
  </DomainObject.Predmet.ProtuStrankaListFormatedWithAdressOIB>
  <DomainObject.Predmet.ProtuStrankaListNazivFormated>
    <izvorni_sadrzaj>
      <item>INDUSTROGRADNJA-IZOIND, prerada drva, proizvodnja elemenata i građevne stolarije d.o.o.</item>
    </izvorni_sadrzaj>
    <derivirana_varijabla naziv="DomainObject.Predmet.ProtuStrankaListNazivFormated_1">
      <item>INDUSTROGRADNJA-IZOIND, prerada drva, proizvodnja elemenata i građevne stolarije d.o.o.</item>
    </derivirana_varijabla>
  </DomainObject.Predmet.ProtuStrankaListNazivFormated>
  <DomainObject.Predmet.ProtuStrankaListNazivFormatedOIB>
    <izvorni_sadrzaj>
      <item>INDUSTROGRADNJA-IZOIND, prerada drva, proizvodnja elemenata i građevne stolarije d.o.o.</item>
    </izvorni_sadrzaj>
    <derivirana_varijabla naziv="DomainObject.Predmet.ProtuStrankaListNazivFormatedOIB_1">
      <item>INDUSTROGRADNJA-IZOIND, prerada drva, proizvodnja elemenata i građevne stolarije d.o.o.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INDUSTROGRADNJA-IZOIND, prerada drva, proizvodnja elemenata i građevne stolarije d.o.o.</izvorni_sadrzaj>
    <derivirana_varijabla naziv="DomainObject.Predmet.StrankaIDrugi_1">INDUSTROGRADNJA-IZOIND, prerada drva, proizvodnja elemenata i građevne stolarije d.o.o.</derivirana_varijabla>
  </DomainObject.Predmet.StrankaIDrugi>
  <DomainObject.Predmet.ProtustrankaIDrugi>
    <izvorni_sadrzaj>INDUSTROGRADNJA-IZOIND, prerada drva, proizvodnja elemenata i građevne stolarije d.o.o.</izvorni_sadrzaj>
    <derivirana_varijabla naziv="DomainObject.Predmet.ProtustrankaIDrugi_1">INDUSTROGRADNJA-IZOIND, prerada drva, proizvodnja elemenata i građevne stolarije d.o.o.</derivirana_varijabla>
  </DomainObject.Predmet.ProtustrankaIDrugi>
  <DomainObject.Predmet.StrankaIDrugiAdressOIB>
    <izvorni_sadrzaj>INDUSTROGRADNJA-IZOIND, prerada drva, proizvodnja elemenata i građevne stolarije d.o.o., Industrijska 21, Donja Lomnica</izvorni_sadrzaj>
    <derivirana_varijabla naziv="DomainObject.Predmet.StrankaIDrugiAdressOIB_1">INDUSTROGRADNJA-IZOIND, prerada drva, proizvodnja elemenata i građevne stolarije d.o.o., Industrijska 21, Donja Lomnica</derivirana_varijabla>
  </DomainObject.Predmet.StrankaIDrugiAdressOIB>
  <DomainObject.Predmet.ProtustrankaIDrugiAdressOIB>
    <izvorni_sadrzaj>INDUSTROGRADNJA-IZOIND, prerada drva, proizvodnja elemenata i građevne stolarije d.o.o., Industrijska 21, Donja Lomnica</izvorni_sadrzaj>
    <derivirana_varijabla naziv="DomainObject.Predmet.ProtustrankaIDrugiAdressOIB_1">INDUSTROGRADNJA-IZOIND, prerada drva, proizvodnja elemenata i građevne stolarije d.o.o., Industrijska 21,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2007.</izvorni_sadrzaj>
    <derivirana_varijabla naziv="DomainObject.Predmet.OdlukaRjesenje.DatumDonosenjaOdluke_1">11. svibnja 2007.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St-23/2007-0</izvorni_sadrzaj>
    <derivirana_varijabla naziv="DomainObject.Predmet.OdlukaRjesenje.Oznaka_1">St-23/2007-0</derivirana_varijabla>
  </DomainObject.Predmet.OdlukaRjesenje.Oznaka>
  <DomainObject.Predmet.SudioniciListNaziv>
    <izvorni_sadrzaj>
      <item>INDUSTROGRADNJA-IZOIND, prerada drva, proizvodnja elemenata i građevne stolarije d.o.o.</item>
      <item>INDUSTROGRADNJA-IZOIND, prerada drva, proizvodnja elemenata i građevne stolarije d.o.o.</item>
      <item>Marijan Gudelj</item>
    </izvorni_sadrzaj>
    <derivirana_varijabla naziv="DomainObject.Predmet.SudioniciListNaziv_1">
      <item>INDUSTROGRADNJA-IZOIND, prerada drva, proizvodnja elemenata i građevne stolarije d.o.o.</item>
      <item>INDUSTROGRADNJA-IZOIND, prerada drva, proizvodnja elemenata i građevne stolarije d.o.o.</item>
      <item>Marijan Gudelj</item>
    </derivirana_varijabla>
  </DomainObject.Predmet.SudioniciListNaziv>
  <DomainObject.Predmet.SudioniciListAdressOIB>
    <izvorni_sadrzaj>
      <item>INDUSTROGRADNJA-IZOIND, prerada drva, proizvodnja elemenata i građevne stolarije d.o.o., Industrijska 21,Donja Lomnica</item>
      <item>INDUSTROGRADNJA-IZOIND, prerada drva, proizvodnja elemenata i građevne stolarije d.o.o., Industrijska 21,Donja Lomnica</item>
      <item>Marijan Gudelj, OIB 46116584808, Rebrovac 24,10000 Zagreb</item>
    </izvorni_sadrzaj>
    <derivirana_varijabla naziv="DomainObject.Predmet.SudioniciListAdressOIB_1">
      <item>INDUSTROGRADNJA-IZOIND, prerada drva, proizvodnja elemenata i građevne stolarije d.o.o., Industrijska 21,Donja Lomnica</item>
      <item>INDUSTROGRADNJA-IZOIND, prerada drva, proizvodnja elemenata i građevne stolarije d.o.o., Industrijska 21,Donja Lomnica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46116584808</item>
    </izvorni_sadrzaj>
    <derivirana_varijabla naziv="DomainObject.Predmet.SudioniciListNazivOIB_1">
      <item>, OIB null</item>
      <item>, OIB null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1271</properties:Characters>
  <properties:Lines>41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2016-04-13T12:36:00Z</dcterms:created>
  <dc:creator>Kristina Švajger</dc:creator>
  <cp:lastModifiedBy>Kristina Švajger</cp:lastModifiedBy>
  <cp:lastPrinted>2016-04-13T12:56:00Z</cp:lastPrinted>
  <dcterms:modified xmlns:xsi="http://www.w3.org/2001/XMLSchema-instance" xsi:type="dcterms:W3CDTF">2016-04-13T12:56:00Z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