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02c5" w14:paraId="ee602c5" w:rsidRDefault="00321AAC" w:rsidP="00321AAC" w:rsidR="00321AAC" w:rsidRPr="00321AAC">
      <w:pPr>
        <w:ind w:firstLine="72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21AAC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403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REPUBLIKA HRVATSKA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TRGOVAČKI SUD U OSIJEKU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Broj: 3/St-2145/2016-7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STALNA SLUŽBA U SLAVONSKOM BRODU 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>Trg pobjede 13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>Slavonski Brod</w:t>
      </w:r>
    </w:p>
    <w:p w:rsidRDefault="00321AAC" w:rsidP="00321AAC" w:rsidR="00321AAC" w:rsidRPr="00321AAC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21AAC" w:rsidP="00321AAC" w:rsidR="00321AAC" w:rsidRPr="00321AAC">
      <w:pPr>
        <w:jc w:val="center"/>
        <w:rPr>
          <w:rFonts w:hAnsi="Times New Roman" w:ascii="Times New Roman"/>
          <w:b/>
          <w:sz w:val="24"/>
          <w:szCs w:val="24"/>
        </w:rPr>
      </w:pPr>
      <w:r w:rsidRPr="00321AAC">
        <w:rPr>
          <w:rFonts w:hAnsi="Times New Roman" w:ascii="Times New Roman"/>
          <w:b/>
          <w:sz w:val="24"/>
          <w:szCs w:val="24"/>
        </w:rPr>
        <w:t>Z A K L J U Č A K</w:t>
      </w:r>
    </w:p>
    <w:p w:rsidRDefault="00321AAC" w:rsidP="00321AAC" w:rsidR="00321AAC" w:rsidRPr="00321AAC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21AAC" w:rsidP="00321AAC" w:rsidR="00321AAC" w:rsidRPr="00321AAC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321AAC">
        <w:rPr>
          <w:rFonts w:hAnsi="Times New Roman" w:ascii="Times New Roman"/>
          <w:b/>
          <w:sz w:val="24"/>
          <w:szCs w:val="24"/>
        </w:rPr>
        <w:t>BILANCA d.o.o., Slavonski Brod, N. Zrinskog 20A, OIB: 92034457839</w:t>
      </w:r>
      <w:r w:rsidRPr="00321AAC">
        <w:rPr>
          <w:rFonts w:hAnsi="Times New Roman" w:ascii="Times New Roman"/>
          <w:sz w:val="24"/>
          <w:szCs w:val="24"/>
        </w:rPr>
        <w:t>, 1</w:t>
      </w:r>
      <w:r>
        <w:rPr>
          <w:rFonts w:hAnsi="Times New Roman" w:ascii="Times New Roman"/>
          <w:sz w:val="24"/>
          <w:szCs w:val="24"/>
        </w:rPr>
        <w:t>0</w:t>
      </w:r>
      <w:r w:rsidRPr="00321AAC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Pr="00321AAC">
        <w:rPr>
          <w:rFonts w:hAnsi="Times New Roman" w:ascii="Times New Roman"/>
          <w:sz w:val="24"/>
          <w:szCs w:val="24"/>
        </w:rPr>
        <w:t xml:space="preserve"> 2016.</w:t>
      </w:r>
    </w:p>
    <w:p w:rsidRDefault="00321AAC" w:rsidP="00321AAC" w:rsidR="00321AAC" w:rsidRPr="00321AAC">
      <w:pPr>
        <w:jc w:val="center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>z a k l j u č i o   j e</w:t>
      </w:r>
    </w:p>
    <w:p w:rsidRDefault="00321AAC" w:rsidP="00321AAC" w:rsidR="00321AAC" w:rsidRPr="00321AAC">
      <w:pPr>
        <w:ind w:firstLine="7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21AAC">
        <w:rPr>
          <w:rFonts w:hAnsi="Times New Roman" w:ascii="Times New Roman"/>
          <w:sz w:val="24"/>
          <w:szCs w:val="24"/>
        </w:rPr>
        <w:t xml:space="preserve">Određuje se ročište zbog podnošenja prijedloga za otvaranje stečajnog postupka od strane FINE za dan </w:t>
      </w:r>
      <w:r w:rsidRPr="00321AAC">
        <w:rPr>
          <w:rFonts w:hAnsi="Times New Roman" w:ascii="Times New Roman"/>
          <w:b/>
          <w:sz w:val="24"/>
          <w:szCs w:val="24"/>
          <w:u w:val="single"/>
        </w:rPr>
        <w:t>2</w:t>
      </w:r>
      <w:r>
        <w:rPr>
          <w:rFonts w:hAnsi="Times New Roman" w:ascii="Times New Roman"/>
          <w:b/>
          <w:sz w:val="24"/>
          <w:szCs w:val="24"/>
          <w:u w:val="single"/>
        </w:rPr>
        <w:t>1</w:t>
      </w:r>
      <w:r w:rsidRPr="00321AAC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szCs w:val="24"/>
          <w:u w:val="single"/>
        </w:rPr>
        <w:t>listopada 2016. u 14</w:t>
      </w:r>
      <w:r w:rsidRPr="00321AAC">
        <w:rPr>
          <w:rFonts w:hAnsi="Times New Roman" w:ascii="Times New Roman"/>
          <w:b/>
          <w:sz w:val="24"/>
          <w:szCs w:val="24"/>
          <w:u w:val="single"/>
        </w:rPr>
        <w:t>,</w:t>
      </w:r>
      <w:r>
        <w:rPr>
          <w:rFonts w:hAnsi="Times New Roman" w:ascii="Times New Roman"/>
          <w:b/>
          <w:sz w:val="24"/>
          <w:szCs w:val="24"/>
          <w:u w:val="single"/>
        </w:rPr>
        <w:t>15</w:t>
      </w:r>
      <w:r w:rsidRPr="00321AAC">
        <w:rPr>
          <w:rFonts w:hAnsi="Times New Roman" w:ascii="Times New Roman"/>
          <w:b/>
          <w:sz w:val="24"/>
          <w:szCs w:val="24"/>
          <w:u w:val="single"/>
        </w:rPr>
        <w:t xml:space="preserve"> sati, soba 73, III kat, Stalna služba Trgovačkog suda u Osijeku, Trg pobjede 13, Slavonski Brod.</w:t>
      </w:r>
    </w:p>
    <w:p w:rsidRDefault="00321AAC" w:rsidP="00321AAC" w:rsidR="00321AAC" w:rsidRPr="00321AAC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Na ročište se poziva predlagatelj i direktor dužnika </w:t>
      </w:r>
      <w:r w:rsidRPr="00321AAC">
        <w:rPr>
          <w:rFonts w:hAnsi="Times New Roman" w:ascii="Times New Roman"/>
          <w:b/>
          <w:sz w:val="24"/>
          <w:szCs w:val="24"/>
        </w:rPr>
        <w:t xml:space="preserve">Ante </w:t>
      </w:r>
      <w:proofErr w:type="spellStart"/>
      <w:r w:rsidRPr="00321AAC">
        <w:rPr>
          <w:rFonts w:hAnsi="Times New Roman" w:ascii="Times New Roman"/>
          <w:b/>
          <w:sz w:val="24"/>
          <w:szCs w:val="24"/>
        </w:rPr>
        <w:t>Hrskanović</w:t>
      </w:r>
      <w:proofErr w:type="spellEnd"/>
      <w:r w:rsidRPr="00321AAC">
        <w:rPr>
          <w:rFonts w:hAnsi="Times New Roman" w:ascii="Times New Roman"/>
          <w:b/>
          <w:sz w:val="24"/>
          <w:szCs w:val="24"/>
        </w:rPr>
        <w:t>, Vukovar, Sajmište 158</w:t>
      </w:r>
      <w:r w:rsidRPr="00321AAC">
        <w:rPr>
          <w:rFonts w:hAnsi="Times New Roman" w:ascii="Times New Roman"/>
          <w:sz w:val="24"/>
          <w:szCs w:val="24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321AAC" w:rsidP="00321AAC" w:rsidR="00321AAC" w:rsidRPr="00321AAC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>Obrazloženje</w:t>
      </w:r>
    </w:p>
    <w:p w:rsidRDefault="00321AAC" w:rsidP="00321AAC" w:rsidR="00321AAC" w:rsidRPr="00321AAC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>Fina je pokrenula postupak skraćenog stečaja nad dužnikom.</w:t>
      </w:r>
    </w:p>
    <w:p w:rsidRDefault="00321AAC" w:rsidP="00321AAC" w:rsidR="00321AAC" w:rsidRPr="00321AAC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Stoga je odlučeno kao u izreci, te je određeno ročište radi utvrđenja činjenica vezanih za odluku suda o otvaranju stečajnog postupka nad dužnikom. </w:t>
      </w:r>
    </w:p>
    <w:p w:rsidRDefault="00321AAC" w:rsidP="00321AAC" w:rsidR="00321AAC" w:rsidRPr="00321AAC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 U Slavonskom Brodu  1</w:t>
      </w:r>
      <w:r>
        <w:rPr>
          <w:rFonts w:hAnsi="Times New Roman" w:ascii="Times New Roman"/>
          <w:sz w:val="24"/>
          <w:szCs w:val="24"/>
        </w:rPr>
        <w:t>0</w:t>
      </w:r>
      <w:r w:rsidRPr="00321AAC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listopada </w:t>
      </w:r>
      <w:r w:rsidRPr="00321AAC">
        <w:rPr>
          <w:rFonts w:hAnsi="Times New Roman" w:ascii="Times New Roman"/>
          <w:sz w:val="24"/>
          <w:szCs w:val="24"/>
        </w:rPr>
        <w:t>2016.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Stečajna sutkinja:  </w:t>
      </w:r>
      <w:r w:rsidRPr="00321AAC">
        <w:rPr>
          <w:rFonts w:hAnsi="Times New Roman" w:ascii="Times New Roman"/>
          <w:sz w:val="24"/>
          <w:szCs w:val="24"/>
        </w:rPr>
        <w:t xml:space="preserve"> Daniela Martini Maoduš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                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RJ. 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-dostaviti, Fini, putem </w:t>
      </w:r>
      <w:proofErr w:type="spellStart"/>
      <w:r w:rsidRPr="00321AAC">
        <w:rPr>
          <w:rFonts w:hAnsi="Times New Roman" w:ascii="Times New Roman"/>
          <w:sz w:val="24"/>
          <w:szCs w:val="24"/>
        </w:rPr>
        <w:t>eOglasne</w:t>
      </w:r>
      <w:proofErr w:type="spellEnd"/>
      <w:r w:rsidRPr="00321AAC">
        <w:rPr>
          <w:rFonts w:hAnsi="Times New Roman" w:ascii="Times New Roman"/>
          <w:sz w:val="24"/>
          <w:szCs w:val="24"/>
        </w:rPr>
        <w:t xml:space="preserve"> ploče i direktoru dužnika na adresu iz registra</w:t>
      </w:r>
    </w:p>
    <w:p w:rsidRDefault="00321AAC" w:rsidP="00321AAC" w:rsidR="00321AAC" w:rsidRPr="00321AAC">
      <w:pPr>
        <w:jc w:val="both"/>
        <w:rPr>
          <w:rFonts w:hAnsi="Times New Roman" w:ascii="Times New Roman"/>
          <w:sz w:val="24"/>
          <w:szCs w:val="24"/>
        </w:rPr>
      </w:pPr>
      <w:r w:rsidRPr="00321AAC">
        <w:rPr>
          <w:rFonts w:hAnsi="Times New Roman" w:ascii="Times New Roman"/>
          <w:sz w:val="24"/>
          <w:szCs w:val="24"/>
        </w:rPr>
        <w:t xml:space="preserve">-objaviti zaključak na </w:t>
      </w:r>
      <w:proofErr w:type="spellStart"/>
      <w:r w:rsidRPr="00321AAC">
        <w:rPr>
          <w:rFonts w:hAnsi="Times New Roman" w:ascii="Times New Roman"/>
          <w:sz w:val="24"/>
          <w:szCs w:val="24"/>
        </w:rPr>
        <w:t>eOglasnoj</w:t>
      </w:r>
      <w:proofErr w:type="spellEnd"/>
      <w:r w:rsidRPr="00321AAC">
        <w:rPr>
          <w:rFonts w:hAnsi="Times New Roman" w:ascii="Times New Roman"/>
          <w:sz w:val="24"/>
          <w:szCs w:val="24"/>
        </w:rPr>
        <w:t xml:space="preserve"> ploči</w:t>
      </w:r>
    </w:p>
    <w:p w:rsidRDefault="00301B62" w:rsidP="00321AAC" w:rsidR="00301B62" w:rsidRPr="00321AAC">
      <w:pPr>
        <w:rPr>
          <w:rFonts w:hAnsi="Times New Roman" w:ascii="Times New Roman"/>
          <w:sz w:val="24"/>
          <w:szCs w:val="24"/>
        </w:rPr>
      </w:pPr>
    </w:p>
    <w:sectPr w:rsidSect="00A35CC1" w:rsidR="00301B62" w:rsidRPr="00321A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C83"/>
    <w:rsid w:val="000133EF"/>
    <w:rsid w:val="0001519E"/>
    <w:rsid w:val="000A76D7"/>
    <w:rsid w:val="000E70A9"/>
    <w:rsid w:val="00127BAB"/>
    <w:rsid w:val="0015620B"/>
    <w:rsid w:val="001D5D90"/>
    <w:rsid w:val="001E3B54"/>
    <w:rsid w:val="00204103"/>
    <w:rsid w:val="00253333"/>
    <w:rsid w:val="00265030"/>
    <w:rsid w:val="002F4BC7"/>
    <w:rsid w:val="00301B62"/>
    <w:rsid w:val="00303045"/>
    <w:rsid w:val="003037D8"/>
    <w:rsid w:val="0032165E"/>
    <w:rsid w:val="00321AAC"/>
    <w:rsid w:val="00327890"/>
    <w:rsid w:val="0035141D"/>
    <w:rsid w:val="00356AEE"/>
    <w:rsid w:val="0038460C"/>
    <w:rsid w:val="003D26D2"/>
    <w:rsid w:val="00480F54"/>
    <w:rsid w:val="00492117"/>
    <w:rsid w:val="004A7D0A"/>
    <w:rsid w:val="004B49C7"/>
    <w:rsid w:val="004F19DE"/>
    <w:rsid w:val="0052295D"/>
    <w:rsid w:val="005564FC"/>
    <w:rsid w:val="005573DA"/>
    <w:rsid w:val="005654F4"/>
    <w:rsid w:val="006B76AB"/>
    <w:rsid w:val="006F7B2A"/>
    <w:rsid w:val="00776E3F"/>
    <w:rsid w:val="00784332"/>
    <w:rsid w:val="007D7E86"/>
    <w:rsid w:val="007F5DE3"/>
    <w:rsid w:val="0088460C"/>
    <w:rsid w:val="00886606"/>
    <w:rsid w:val="008870FD"/>
    <w:rsid w:val="00887C1E"/>
    <w:rsid w:val="008B6C54"/>
    <w:rsid w:val="008E55CC"/>
    <w:rsid w:val="00944200"/>
    <w:rsid w:val="009865DB"/>
    <w:rsid w:val="009D3C98"/>
    <w:rsid w:val="009D4725"/>
    <w:rsid w:val="00A35CC1"/>
    <w:rsid w:val="00A6603A"/>
    <w:rsid w:val="00A8595B"/>
    <w:rsid w:val="00AC0B51"/>
    <w:rsid w:val="00AE483A"/>
    <w:rsid w:val="00B00831"/>
    <w:rsid w:val="00B6002A"/>
    <w:rsid w:val="00BC1FC7"/>
    <w:rsid w:val="00BF79D7"/>
    <w:rsid w:val="00CD627C"/>
    <w:rsid w:val="00D26E53"/>
    <w:rsid w:val="00D346E1"/>
    <w:rsid w:val="00D40C83"/>
    <w:rsid w:val="00D9618F"/>
    <w:rsid w:val="00D97581"/>
    <w:rsid w:val="00DA53F5"/>
    <w:rsid w:val="00DC29AA"/>
    <w:rsid w:val="00DC6895"/>
    <w:rsid w:val="00E22A54"/>
    <w:rsid w:val="00E52FB8"/>
    <w:rsid w:val="00EB125C"/>
    <w:rsid w:val="00EF7A7A"/>
    <w:rsid w:val="00F359F3"/>
    <w:rsid w:val="00F52F0D"/>
    <w:rsid w:val="00F543C1"/>
    <w:rsid w:val="00F72BA1"/>
    <w:rsid w:val="00FC4495"/>
    <w:rsid w:val="00FE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295D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2533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1519E"/>
    <w:rPr>
      <w:rFonts w:cs="Times New Roman" w:hAnsi="Times New Roman" w:asci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E52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F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F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F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F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295D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2533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1519E"/>
    <w:rPr>
      <w:rFonts w:ascii="Times New Roman" w:cs="Times New Roman" w:hAnsi="Times New Roman"/>
      <w:sz w:val="2"/>
    </w:rPr>
  </w:style>
  <w:style w:styleId="Tekstrezerviranogmjesta" w:type="character">
    <w:name w:val="Placeholder Text"/>
    <w:basedOn w:val="Zadanifontodlomka"/>
    <w:uiPriority w:val="99"/>
    <w:semiHidden/>
    <w:rsid w:val="00E52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F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F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F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F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183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752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7522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752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49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12135.07</izvorni_sadrzaj>
    <derivirana_varijabla naziv="DomainObject.Predmet.InicijalnaVrijednost_1">12135.07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St-2145/2016</izvorni_sadrzaj>
    <derivirana_varijabla naziv="DomainObject.Predmet.OznakaBroj_1">St-2145/2016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BILANCA d.o.o. za poslovne usluge</izvorni_sadrzaj>
    <derivirana_varijabla naziv="DomainObject.Predmet.ProtustrankaFormated_1">  BILANCA d.o.o. za poslovne usluge</derivirana_varijabla>
  </DomainObject.Predmet.ProtustrankaFormated>
  <DomainObject.Predmet.ProtustrankaFormatedOIB>
    <izvorni_sadrzaj>  BILANCA d.o.o. za poslovne usluge, OIB 92034457839</izvorni_sadrzaj>
    <derivirana_varijabla naziv="DomainObject.Predmet.ProtustrankaFormatedOIB_1">  BILANCA d.o.o. za poslovne usluge, OIB 92034457839</derivirana_varijabla>
  </DomainObject.Predmet.ProtustrankaFormatedOIB>
  <DomainObject.Predmet.ProtustrankaFormatedWithAdress>
    <izvorni_sadrzaj> BILANCA d.o.o. za poslovne usluge, Nikole Zrinskog 20A, 35000 Slavonski Brod</izvorni_sadrzaj>
    <derivirana_varijabla naziv="DomainObject.Predmet.ProtustrankaFormatedWithAdress_1"> BILANCA d.o.o. za poslovne usluge, Nikole Zrinskog 20A, 35000 Slavonski Brod</derivirana_varijabla>
  </DomainObject.Predmet.ProtustrankaFormatedWithAdress>
  <DomainObject.Predmet.ProtustrankaFormatedWithAdressOIB>
    <izvorni_sadrzaj> BILANCA d.o.o. za poslovne usluge, OIB 92034457839, Nikole Zrinskog 20A, 35000 Slavonski Brod</izvorni_sadrzaj>
    <derivirana_varijabla naziv="DomainObject.Predmet.ProtustrankaFormatedWithAdressOIB_1"> BILANCA d.o.o. za poslovne usluge, OIB 92034457839, Nikole Zrinskog 20A, 35000 Slavonski Brod</derivirana_varijabla>
  </DomainObject.Predmet.ProtustrankaFormatedWithAdressOIB>
  <DomainObject.Predmet.ProtustrankaWithAdress>
    <izvorni_sadrzaj>BILANCA d.o.o. za poslovne usluge Nikole Zrinskog 20A, 35000 Slavonski Brod</izvorni_sadrzaj>
    <derivirana_varijabla naziv="DomainObject.Predmet.ProtustrankaWithAdress_1">BILANCA d.o.o. za poslovne usluge Nikole Zrinskog 20A, 35000 Slavonski Brod</derivirana_varijabla>
  </DomainObject.Predmet.ProtustrankaWithAdress>
  <DomainObject.Predmet.ProtustrankaWithAdressOIB>
    <izvorni_sadrzaj>BILANCA d.o.o. za poslovne usluge, OIB 92034457839, Nikole Zrinskog 20A, 35000 Slavonski Brod</izvorni_sadrzaj>
    <derivirana_varijabla naziv="DomainObject.Predmet.ProtustrankaWithAdressOIB_1">BILANCA d.o.o. za poslovne usluge, OIB 92034457839, Nikole Zrinskog 20A, 35000 Slavonski Brod</derivirana_varijabla>
  </DomainObject.Predmet.ProtustrankaWithAdressOIB>
  <DomainObject.Predmet.ProtustrankaNazivFormated>
    <izvorni_sadrzaj>BILANCA d.o.o. za poslovne usluge</izvorni_sadrzaj>
    <derivirana_varijabla naziv="DomainObject.Predmet.ProtustrankaNazivFormated_1">BILANCA d.o.o. za poslovne usluge</derivirana_varijabla>
  </DomainObject.Predmet.ProtustrankaNazivFormated>
  <DomainObject.Predmet.ProtustrankaNazivFormatedOIB>
    <izvorni_sadrzaj>BILANCA d.o.o. za poslovne usluge, OIB 92034457839</izvorni_sadrzaj>
    <derivirana_varijabla naziv="DomainObject.Predmet.ProtustrankaNazivFormatedOIB_1">BILANCA d.o.o. za poslovne usluge, OIB 92034457839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BILANCA d.o.o. za poslovne usluge</item>
    </izvorni_sadrzaj>
    <derivirana_varijabla naziv="DomainObject.Predmet.ProtuStrankaListFormated_1">
      <item>BILANCA d.o.o. za poslovne usluge</item>
    </derivirana_varijabla>
  </DomainObject.Predmet.ProtuStrankaListFormated>
  <DomainObject.Predmet.ProtuStrankaListFormatedOIB>
    <izvorni_sadrzaj>
      <item>BILANCA d.o.o. za poslovne usluge, OIB 92034457839</item>
    </izvorni_sadrzaj>
    <derivirana_varijabla naziv="DomainObject.Predmet.ProtuStrankaListFormatedOIB_1">
      <item>BILANCA d.o.o. za poslovne usluge, OIB 92034457839</item>
    </derivirana_varijabla>
  </DomainObject.Predmet.ProtuStrankaListFormatedOIB>
  <DomainObject.Predmet.ProtuStrankaListFormatedWithAdress>
    <izvorni_sadrzaj>
      <item>BILANCA d.o.o. za poslovne usluge, Nikole Zrinskog 20A, 35000 Slavonski Brod</item>
    </izvorni_sadrzaj>
    <derivirana_varijabla naziv="DomainObject.Predmet.ProtuStrankaListFormatedWithAdress_1">
      <item>BILANCA d.o.o. za poslovne usluge, Nikole Zrinskog 20A, 35000 Slavonski Brod</item>
    </derivirana_varijabla>
  </DomainObject.Predmet.ProtuStrankaListFormatedWithAdress>
  <DomainObject.Predmet.ProtuStrankaListFormatedWithAdressOIB>
    <izvorni_sadrzaj>
      <item>BILANCA d.o.o. za poslovne usluge, OIB 92034457839, Nikole Zrinskog 20A, 35000 Slavonski Brod</item>
    </izvorni_sadrzaj>
    <derivirana_varijabla naziv="DomainObject.Predmet.ProtuStrankaListFormatedWithAdressOIB_1">
      <item>BILANCA d.o.o. za poslovne usluge, OIB 92034457839, Nikole Zrinskog 20A, 35000 Slavonski Brod</item>
    </derivirana_varijabla>
  </DomainObject.Predmet.ProtuStrankaListFormatedWithAdressOIB>
  <DomainObject.Predmet.ProtuStrankaListNazivFormated>
    <izvorni_sadrzaj>
      <item>BILANCA d.o.o. za poslovne usluge</item>
    </izvorni_sadrzaj>
    <derivirana_varijabla naziv="DomainObject.Predmet.ProtuStrankaListNazivFormated_1">
      <item>BILANCA d.o.o. za poslovne usluge</item>
    </derivirana_varijabla>
  </DomainObject.Predmet.ProtuStrankaListNazivFormated>
  <DomainObject.Predmet.ProtuStrankaListNazivFormatedOIB>
    <izvorni_sadrzaj>
      <item>BILANCA d.o.o. za poslovne usluge, OIB 92034457839</item>
    </izvorni_sadrzaj>
    <derivirana_varijabla naziv="DomainObject.Predmet.ProtuStrankaListNazivFormatedOIB_1">
      <item>BILANCA d.o.o. za poslovne usluge, OIB 92034457839</item>
    </derivirana_varijabla>
  </DomainObject.Predmet.ProtuStrankaListNazivFormatedOIB>
  <DomainObject.Predmet.OstaliListFormated>
    <izvorni_sadrzaj>
      <item>Mira Buljan, odvjetnica</item>
      <item>Anto Hrskanović</item>
    </izvorni_sadrzaj>
    <derivirana_varijabla naziv="DomainObject.Predmet.OstaliListFormated_1">
      <item>Mira Buljan, odvjetnica</item>
      <item>Anto Hrskanović</item>
    </derivirana_varijabla>
  </DomainObject.Predmet.OstaliListFormated>
  <DomainObject.Predmet.OstaliListFormatedOIB>
    <izvorni_sadrzaj>
      <item>Mira Buljan, odvjetnica</item>
      <item>Anto Hrskanović</item>
    </izvorni_sadrzaj>
    <derivirana_varijabla naziv="DomainObject.Predmet.OstaliListFormatedOIB_1">
      <item>Mira Buljan, odvjetnica</item>
      <item>Anto Hrskanović</item>
    </derivirana_varijabla>
  </DomainObject.Predmet.OstaliListFormatedOIB>
  <DomainObject.Predmet.OstaliListFormatedWithAdress>
    <izvorni_sadrzaj>
      <item>Mira Buljan, odvjetnica</item>
      <item>Anto Hrskanović</item>
    </izvorni_sadrzaj>
    <derivirana_varijabla naziv="DomainObject.Predmet.OstaliListFormatedWithAdress_1">
      <item>Mira Buljan, odvjetnica</item>
      <item>Anto Hrskanović</item>
    </derivirana_varijabla>
  </DomainObject.Predmet.OstaliListFormatedWithAdress>
  <DomainObject.Predmet.OstaliListFormatedWithAdressOIB>
    <izvorni_sadrzaj>
      <item>Mira Buljan, odvjetnica</item>
      <item>Anto Hrskanović</item>
    </izvorni_sadrzaj>
    <derivirana_varijabla naziv="DomainObject.Predmet.OstaliListFormatedWithAdressOIB_1">
      <item>Mira Buljan, odvjetnica</item>
      <item>Anto Hrskanović</item>
    </derivirana_varijabla>
  </DomainObject.Predmet.OstaliListFormatedWithAdressOIB>
  <DomainObject.Predmet.OstaliListNazivFormated>
    <izvorni_sadrzaj>
      <item>Mira Buljan, odvjetnica</item>
      <item>Anto Hrskanović</item>
    </izvorni_sadrzaj>
    <derivirana_varijabla naziv="DomainObject.Predmet.OstaliListNazivFormated_1">
      <item>Mira Buljan, odvjetnica</item>
      <item>Anto Hrskanović</item>
    </derivirana_varijabla>
  </DomainObject.Predmet.OstaliListNazivFormated>
  <DomainObject.Predmet.OstaliListNazivFormatedOIB>
    <izvorni_sadrzaj>
      <item>Mira Buljan, odvjetnica</item>
      <item>Anto Hrskanović</item>
    </izvorni_sadrzaj>
    <derivirana_varijabla naziv="DomainObject.Predmet.OstaliListNazivFormatedOIB_1">
      <item>Mira Buljan, odvjetnica</item>
      <item>Anto Hrskanović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BILANCA d.o.o. za poslovne usluge</izvorni_sadrzaj>
    <derivirana_varijabla naziv="DomainObject.Predmet.ProtustrankaIDrugi_1">BILANCA d.o.o.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BILANCA d.o.o. za poslovne usluge, OIB 92034457839, Nikole Zrinskog 20A, 35000 Slavonski Brod</izvorni_sadrzaj>
    <derivirana_varijabla naziv="DomainObject.Predmet.ProtustrankaIDrugiAdressOIB_1">BILANCA d.o.o. za poslovne usluge, OIB 92034457839, Nikole Zrinskog 20A,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BILANCA d.o.o. za poslovne usluge</item>
      <item>Mira Buljan, odvjetnica</item>
      <item>Anto Hrskanović</item>
    </izvorni_sadrzaj>
    <derivirana_varijabla naziv="DomainObject.Predmet.SudioniciListNaziv_1">
      <item>Financijska agencija</item>
      <item>BILANCA d.o.o. za poslovne usluge</item>
      <item>Mira Buljan, odvjetnica</item>
      <item>Anto Hrskanović</item>
    </derivirana_varijabla>
  </DomainObject.Predmet.SudioniciListNaziv>
  <DomainObject.Predmet.SudioniciListAdressOIB>
    <izvorni_sadrzaj>
      <item>Financijska agencija, OIB 85821130368, Ulica grada Vukovara 70,10000 Zagreb</item>
      <item>BILANCA d.o.o. za poslovne usluge, OIB 92034457839, Nikole Zrinskog 20A,35000 Slavonski Brod</item>
      <item>Mira Buljan, odvjetnica</item>
      <item>Anto Hrskanović</item>
    </izvorni_sadrzaj>
    <derivirana_varijabla naziv="DomainObject.Predmet.SudioniciListAdressOIB_1">
      <item>Financijska agencija, OIB 85821130368, Ulica grada Vukovara 70,10000 Zagreb</item>
      <item>BILANCA d.o.o. za poslovne usluge, OIB 92034457839, Nikole Zrinskog 20A,35000 Slavonski Brod</item>
      <item>Mira Buljan, odvjetnica</item>
      <item>Anto Hrskanović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92034457839</item>
      <item>, OIB null</item>
      <item>, OIB null</item>
    </izvorni_sadrzaj>
    <derivirana_varijabla naziv="DomainObject.Predmet.SudioniciListNazivOIB_1">
      <item>, OIB 85821130368</item>
      <item>, OIB 92034457839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--</properties:Company>
  <properties:Pages>2</properties:Pages>
  <properties:Words>225</properties:Words>
  <properties:Characters>1241</properties:Characters>
  <properties:Lines>34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2016-10-10T08:39:00Z</dcterms:created>
  <dc:creator>Gordana Njari</dc:creator>
  <cp:lastModifiedBy>wsadmin</cp:lastModifiedBy>
  <cp:lastPrinted>2016-10-10T08:46:00Z</cp:lastPrinted>
  <dcterms:modified xmlns:xsi="http://www.w3.org/2001/XMLSchema-instance" xsi:type="dcterms:W3CDTF">2016-10-10T08:48:00Z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