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e001" w14:paraId="199e00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504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504CE" w:rsidR="00C504CE" w:rsidRPr="00C504CE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C504CE" w:rsidRPr="00C504CE">
        <w:rPr>
          <w:rFonts w:cs="Times New Roman" w:eastAsia="Times New Roman"/>
          <w:lang w:eastAsia="hr-HR"/>
        </w:rPr>
        <w:t>Poslovni broj: 3 St-111/2015-13</w:t>
      </w:r>
    </w:p>
    <w:p w:rsidRDefault="00C504CE" w:rsidP="00C504CE" w:rsidR="00C504CE" w:rsidRPr="00C504C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504CE" w:rsidP="00C504CE" w:rsidR="00C504CE" w:rsidRPr="00C504C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504CE" w:rsidP="00C504CE" w:rsidR="00C504CE" w:rsidRPr="00C504CE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504CE" w:rsidP="00C504CE" w:rsidR="00C504CE" w:rsidRPr="00C504CE">
      <w:pPr>
        <w:spacing w:after="0"/>
        <w:ind w:firstLine="708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>REPUBLIKA HRVATSKA</w:t>
      </w:r>
    </w:p>
    <w:p w:rsidRDefault="00C504CE" w:rsidP="00C504CE" w:rsidR="00C504CE" w:rsidRPr="00C504CE">
      <w:pPr>
        <w:spacing w:after="0"/>
        <w:ind w:firstLine="708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>TRGOVAČKI SUD U ZADRU</w:t>
      </w:r>
    </w:p>
    <w:p w:rsidRDefault="00C504CE" w:rsidP="00C504CE" w:rsidR="00C504CE" w:rsidRPr="00C504CE">
      <w:pPr>
        <w:spacing w:after="0"/>
        <w:ind w:firstLine="708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>Zadar, Dr. Franje Tuđmana 35.</w:t>
      </w:r>
    </w:p>
    <w:p w:rsidRDefault="00C504CE" w:rsidP="00C504CE" w:rsidR="00C504CE" w:rsidRPr="00C504CE">
      <w:pPr>
        <w:spacing w:after="0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spacing w:after="0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ab/>
        <w:t>R E PU B L I K A   H R V A T S K A</w:t>
      </w:r>
      <w:r w:rsidRPr="00C504CE">
        <w:rPr>
          <w:rFonts w:cs="Times New Roman" w:eastAsia="Times New Roman"/>
          <w:lang w:eastAsia="hr-HR"/>
        </w:rPr>
        <w:tab/>
      </w:r>
    </w:p>
    <w:p w:rsidRDefault="00C504CE" w:rsidP="00C504CE" w:rsidR="00C504CE" w:rsidRPr="00C504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spacing w:after="0"/>
        <w:jc w:val="center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 xml:space="preserve">Z A K LJ U Č A K </w:t>
      </w:r>
    </w:p>
    <w:p w:rsidRDefault="00C504CE" w:rsidP="00C504CE" w:rsidR="00C504CE" w:rsidRPr="00C504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spacing w:after="0"/>
        <w:jc w:val="both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ab/>
        <w:t xml:space="preserve">Trgovački sud u Zadru, OIB </w:t>
      </w:r>
      <w:r w:rsidRPr="00C504CE">
        <w:rPr>
          <w:rFonts w:cs="Times New Roman" w:eastAsia="Times New Roman"/>
          <w:szCs w:val="20"/>
          <w:lang w:eastAsia="hr-HR"/>
        </w:rPr>
        <w:t xml:space="preserve">39670464653, </w:t>
      </w:r>
      <w:r w:rsidRPr="00C504CE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FARMA PODVRŠJE j.d.o.o., Donje </w:t>
      </w:r>
      <w:proofErr w:type="spellStart"/>
      <w:r w:rsidRPr="00C504CE">
        <w:rPr>
          <w:rFonts w:cs="Times New Roman" w:eastAsia="Times New Roman"/>
          <w:lang w:eastAsia="hr-HR"/>
        </w:rPr>
        <w:t>Raštane</w:t>
      </w:r>
      <w:proofErr w:type="spellEnd"/>
      <w:r w:rsidRPr="00C504CE">
        <w:rPr>
          <w:rFonts w:cs="Times New Roman" w:eastAsia="Times New Roman"/>
          <w:lang w:eastAsia="hr-HR"/>
        </w:rPr>
        <w:t xml:space="preserve">, Donje </w:t>
      </w:r>
      <w:proofErr w:type="spellStart"/>
      <w:r w:rsidRPr="00C504CE">
        <w:rPr>
          <w:rFonts w:cs="Times New Roman" w:eastAsia="Times New Roman"/>
          <w:lang w:eastAsia="hr-HR"/>
        </w:rPr>
        <w:t>Raštane</w:t>
      </w:r>
      <w:proofErr w:type="spellEnd"/>
      <w:r w:rsidRPr="00C504CE">
        <w:rPr>
          <w:rFonts w:cs="Times New Roman" w:eastAsia="Times New Roman"/>
          <w:lang w:eastAsia="hr-HR"/>
        </w:rPr>
        <w:t xml:space="preserve"> 10,  OIB: 55602860700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C504CE">
          <w:rPr>
            <w:rFonts w:cs="Times New Roman" w:eastAsia="Times New Roman"/>
            <w:lang w:eastAsia="hr-HR"/>
          </w:rPr>
          <w:t>11. st</w:t>
        </w:r>
      </w:smartTag>
      <w:r w:rsidRPr="00C504CE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C504CE" w:rsidP="00C504CE" w:rsidR="00C504CE" w:rsidRPr="00C50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spacing w:after="0"/>
        <w:jc w:val="center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 xml:space="preserve">z a k </w:t>
      </w:r>
      <w:proofErr w:type="spellStart"/>
      <w:r w:rsidRPr="00C504CE">
        <w:rPr>
          <w:rFonts w:cs="Times New Roman" w:eastAsia="Times New Roman"/>
          <w:lang w:eastAsia="hr-HR"/>
        </w:rPr>
        <w:t>lj</w:t>
      </w:r>
      <w:proofErr w:type="spellEnd"/>
      <w:r w:rsidRPr="00C504CE">
        <w:rPr>
          <w:rFonts w:cs="Times New Roman" w:eastAsia="Times New Roman"/>
          <w:lang w:eastAsia="hr-HR"/>
        </w:rPr>
        <w:t xml:space="preserve"> u č i o  j e</w:t>
      </w:r>
    </w:p>
    <w:p w:rsidRDefault="00C504CE" w:rsidP="00C504CE" w:rsidR="00C504CE" w:rsidRPr="00C50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C504CE">
        <w:rPr>
          <w:rFonts w:cs="Times New Roman" w:eastAsia="Times New Roman"/>
          <w:lang w:eastAsia="hr-HR"/>
        </w:rPr>
        <w:t>otpravka</w:t>
      </w:r>
      <w:proofErr w:type="spellEnd"/>
      <w:r w:rsidRPr="00C504CE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19.566,78 kn koje je u Očevidniku redoslijeda osnova za plaćanje evidentirano na dan 10. rujna 2015. </w:t>
      </w:r>
    </w:p>
    <w:p w:rsidRDefault="00C504CE" w:rsidP="00C504CE" w:rsidR="00C504CE" w:rsidRPr="00C504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spacing w:after="0"/>
        <w:jc w:val="center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>U Zadru 30. lipnja 2016.</w:t>
      </w:r>
    </w:p>
    <w:p w:rsidRDefault="00C504CE" w:rsidP="00C504CE" w:rsidR="00C504CE" w:rsidRPr="00C504C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C504CE" w:rsidP="00C504CE" w:rsidR="00C504CE" w:rsidRPr="00C504C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>Tina Grgas</w:t>
      </w:r>
    </w:p>
    <w:p w:rsidRDefault="00C504CE" w:rsidP="00C504CE" w:rsidR="00C504CE" w:rsidRPr="00C504C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spacing w:after="0"/>
        <w:jc w:val="right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 xml:space="preserve"> </w:t>
      </w:r>
    </w:p>
    <w:p w:rsidRDefault="00C504CE" w:rsidP="00C504CE" w:rsidR="00C504CE" w:rsidRPr="00C50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spacing w:after="0"/>
        <w:jc w:val="both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>UPUTA O PRAVNOM LIJEKU</w:t>
      </w:r>
    </w:p>
    <w:p w:rsidRDefault="00C504CE" w:rsidP="00C504CE" w:rsidR="00C504CE" w:rsidRPr="00C504CE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>Protiv ovog zaključka nije dopuštena žalba.</w:t>
      </w:r>
    </w:p>
    <w:p w:rsidRDefault="00C504CE" w:rsidP="00C504CE" w:rsidR="00C504CE" w:rsidRPr="00C50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04CE" w:rsidP="00C504CE" w:rsidR="00C504CE" w:rsidRPr="00C504CE">
      <w:pPr>
        <w:spacing w:after="0"/>
        <w:jc w:val="both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>DNA:</w:t>
      </w:r>
    </w:p>
    <w:p w:rsidRDefault="00C504CE" w:rsidP="00C504CE" w:rsidR="00C504CE" w:rsidRPr="00C504C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>FINA, Regionalni centar Split, Podružnica Zadar</w:t>
      </w:r>
    </w:p>
    <w:p w:rsidRDefault="00C504CE" w:rsidP="00C504CE" w:rsidR="00C504CE" w:rsidRPr="00C504C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504CE">
        <w:rPr>
          <w:rFonts w:cs="Times New Roman" w:eastAsia="Times New Roman"/>
          <w:lang w:eastAsia="hr-HR"/>
        </w:rPr>
        <w:t>e-Oglasna ploča</w:t>
      </w:r>
    </w:p>
    <w:p w:rsidRDefault="00C504CE" w:rsidP="00C504CE" w:rsidR="00C504CE" w:rsidRPr="00C504CE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C504CE" w:rsidP="00C504CE" w:rsidR="00C504CE" w:rsidRPr="00C504CE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04C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773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St-111/2015-10</izvorni_sadrzaj>
    <derivirana_varijabla naziv="DomainObject.Oznaka_1">St-111/2015-10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PODVRŠJE j.d.o.o. za poljoprivredu</izvorni_sadrzaj>
    <derivirana_varijabla naziv="DomainObject.Predmet.ProtustrankaFormated_1">  FARMA PODVRŠJE j.d.o.o. za poljoprivredu</derivirana_varijabla>
  </DomainObject.Predmet.ProtustrankaFormated>
  <DomainObject.Predmet.ProtustrankaFormatedOIB>
    <izvorni_sadrzaj>  FARMA PODVRŠJE j.d.o.o. za poljoprivredu, OIB 55602860700</izvorni_sadrzaj>
    <derivirana_varijabla naziv="DomainObject.Predmet.ProtustrankaFormatedOIB_1">  FARMA PODVRŠJE j.d.o.o. za poljoprivredu, OIB 55602860700</derivirana_varijabla>
  </DomainObject.Predmet.ProtustrankaFormatedOIB>
  <DomainObject.Predmet.ProtustrankaFormatedWithAdress>
    <izvorni_sadrzaj> FARMA PODVRŠJE j.d.o.o. za poljoprivredu, Donje Raštane 10, 23210 Donje Raštane</izvorni_sadrzaj>
    <derivirana_varijabla naziv="DomainObject.Predmet.ProtustrankaFormatedWithAdress_1"> FARMA PODVRŠJE j.d.o.o. za poljoprivredu, Donje Raštane 10, 23210 Donje Raštane</derivirana_varijabla>
  </DomainObject.Predmet.ProtustrankaFormatedWithAdress>
  <DomainObject.Predmet.ProtustrankaFormatedWithAdressOIB>
    <izvorni_sadrzaj> FARMA PODVRŠJE j.d.o.o. za poljoprivredu, OIB 55602860700, Donje Raštane 10, 23210 Donje Raštane</izvorni_sadrzaj>
    <derivirana_varijabla naziv="DomainObject.Predmet.ProtustrankaFormatedWithAdressOIB_1"> FARMA PODVRŠJE j.d.o.o. za poljoprivredu, OIB 55602860700, Donje Raštane 10, 23210 Donje Raštane</derivirana_varijabla>
  </DomainObject.Predmet.ProtustrankaFormatedWithAdressOIB>
  <DomainObject.Predmet.ProtustrankaWithAdress>
    <izvorni_sadrzaj>FARMA PODVRŠJE j.d.o.o. za poljoprivredu Donje Raštane 10, 23210 Donje Raštane</izvorni_sadrzaj>
    <derivirana_varijabla naziv="DomainObject.Predmet.ProtustrankaWithAdress_1">FARMA PODVRŠJE j.d.o.o. za poljoprivredu Donje Raštane 10, 23210 Donje Raštane</derivirana_varijabla>
  </DomainObject.Predmet.ProtustrankaWithAdress>
  <DomainObject.Predmet.ProtustrankaWithAdressOIB>
    <izvorni_sadrzaj>FARMA PODVRŠJE j.d.o.o. za poljoprivredu, OIB 55602860700, Donje Raštane 10, 23210 Donje Raštane</izvorni_sadrzaj>
    <derivirana_varijabla naziv="DomainObject.Predmet.ProtustrankaWithAdressOIB_1">FARMA PODVRŠJE j.d.o.o. za poljoprivredu, OIB 55602860700, Donje Raštane 10, 23210 Donje Raštane</derivirana_varijabla>
  </DomainObject.Predmet.ProtustrankaWithAdressOIB>
  <DomainObject.Predmet.ProtustrankaNazivFormated>
    <izvorni_sadrzaj>FARMA PODVRŠJE j.d.o.o. za poljoprivredu</izvorni_sadrzaj>
    <derivirana_varijabla naziv="DomainObject.Predmet.ProtustrankaNazivFormated_1">FARMA PODVRŠJE j.d.o.o. za poljoprivredu</derivirana_varijabla>
  </DomainObject.Predmet.ProtustrankaNazivFormated>
  <DomainObject.Predmet.ProtustrankaNazivFormatedOIB>
    <izvorni_sadrzaj>FARMA PODVRŠJE j.d.o.o. za poljoprivredu, OIB 55602860700</izvorni_sadrzaj>
    <derivirana_varijabla naziv="DomainObject.Predmet.ProtustrankaNazivFormatedOIB_1">FARMA PODVRŠJE j.d.o.o. za poljoprivredu, OIB 55602860700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19566.78</izvorni_sadrzaj>
    <derivirana_varijabla naziv="DomainObject.Predmet.TrenutnaVrijednost_1">19566.78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FARMA PODVRŠJE j.d.o.o. za poljoprivredu</item>
    </izvorni_sadrzaj>
    <derivirana_varijabla naziv="DomainObject.Predmet.ProtuStrankaListFormated_1">
      <item>FARMA PODVRŠJE j.d.o.o. za poljoprivredu</item>
    </derivirana_varijabla>
  </DomainObject.Predmet.ProtuStrankaListFormated>
  <DomainObject.Predmet.ProtuStrankaListFormatedOIB>
    <izvorni_sadrzaj>
      <item>FARMA PODVRŠJE j.d.o.o. za poljoprivredu, OIB 55602860700</item>
    </izvorni_sadrzaj>
    <derivirana_varijabla naziv="DomainObject.Predmet.ProtuStrankaListFormatedOIB_1">
      <item>FARMA PODVRŠJE j.d.o.o. za poljoprivredu, OIB 55602860700</item>
    </derivirana_varijabla>
  </DomainObject.Predmet.ProtuStrankaListFormatedOIB>
  <DomainObject.Predmet.ProtuStrankaListFormatedWithAdress>
    <izvorni_sadrzaj>
      <item>FARMA PODVRŠJE j.d.o.o. za poljoprivredu, Donje Raštane 10, 23210 Donje Raštane</item>
    </izvorni_sadrzaj>
    <derivirana_varijabla naziv="DomainObject.Predmet.ProtuStrankaListFormatedWithAdress_1">
      <item>FARMA PODVRŠJE j.d.o.o. za poljoprivredu, Donje Raštane 10, 23210 Donje Raštane</item>
    </derivirana_varijabla>
  </DomainObject.Predmet.ProtuStrankaListFormatedWithAdress>
  <DomainObject.Predmet.ProtuStrankaListFormatedWithAdressOIB>
    <izvorni_sadrzaj>
      <item>FARMA PODVRŠJE j.d.o.o. za poljoprivredu, OIB 55602860700, Donje Raštane 10, 23210 Donje Raštane</item>
    </izvorni_sadrzaj>
    <derivirana_varijabla naziv="DomainObject.Predmet.ProtuStrankaListFormatedWithAdressOIB_1">
      <item>FARMA PODVRŠJE j.d.o.o. za poljoprivredu, OIB 55602860700, Donje Raštane 10, 23210 Donje Raštane</item>
    </derivirana_varijabla>
  </DomainObject.Predmet.ProtuStrankaListFormatedWithAdressOIB>
  <DomainObject.Predmet.ProtuStrankaListNazivFormated>
    <izvorni_sadrzaj>
      <item>FARMA PODVRŠJE j.d.o.o. za poljoprivredu</item>
    </izvorni_sadrzaj>
    <derivirana_varijabla naziv="DomainObject.Predmet.ProtuStrankaListNazivFormated_1">
      <item>FARMA PODVRŠJE j.d.o.o. za poljoprivredu</item>
    </derivirana_varijabla>
  </DomainObject.Predmet.ProtuStrankaListNazivFormated>
  <DomainObject.Predmet.ProtuStrankaListNazivFormatedOIB>
    <izvorni_sadrzaj>
      <item>FARMA PODVRŠJE j.d.o.o. za poljoprivredu, OIB 55602860700</item>
    </izvorni_sadrzaj>
    <derivirana_varijabla naziv="DomainObject.Predmet.ProtuStrankaListNazivFormatedOIB_1">
      <item>FARMA PODVRŠJE j.d.o.o. za poljoprivredu, OIB 55602860700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St-111/2015-10</izvorni_sadrzaj>
    <derivirana_varijabla naziv="DomainObject.PoslovniBrojDokumenta_1">St-111/2015-10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FARMA PODVRŠJE j.d.o.o. za poljoprivredu</izvorni_sadrzaj>
    <derivirana_varijabla naziv="DomainObject.Predmet.ProtustrankaIDrugi_1">FARMA PODVRŠJE j.d.o.o. za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FARMA PODVRŠJE j.d.o.o. za poljoprivredu, OIB 55602860700, Donje Raštane 10, 23210 Donje Raštane</izvorni_sadrzaj>
    <derivirana_varijabla naziv="DomainObject.Predmet.ProtustrankaIDrugiAdressOIB_1">FARMA PODVRŠJE j.d.o.o. za poljoprivredu, OIB 55602860700, Donje Raštane 10, 23210 Donje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FARMA PODVRŠJE j.d.o.o. za poljoprivredu</item>
    </izvorni_sadrzaj>
    <derivirana_varijabla naziv="DomainObject.Predmet.SudioniciListNaziv_1">
      <item>FINA</item>
      <item>FARMA PODVRŠJE j.d.o.o. za poljoprivredu</item>
    </derivirana_varijabla>
  </DomainObject.Predmet.SudioniciListNaziv>
  <DomainObject.Predmet.SudioniciListAdressOIB>
    <izvorni_sadrzaj>
      <item>FINA, OIB 85821130368</item>
      <item>FARMA PODVRŠJE j.d.o.o. za poljoprivredu, OIB 55602860700, Donje Raštane 10,23210 Donje Raštane</item>
    </izvorni_sadrzaj>
    <derivirana_varijabla naziv="DomainObject.Predmet.SudioniciListAdressOIB_1">
      <item>FINA, OIB 85821130368</item>
      <item>FARMA PODVRŠJE j.d.o.o. za poljoprivredu, OIB 55602860700, Donje Raštane 10,23210 Donje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1A674-D02F-44D4-BD42-F5A64DC49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850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2016-07-05T06:42:00Z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St-111/2015-10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