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da628" w14:paraId="f3da628" w:rsidRDefault="00664779" w:rsidP="00664779" w:rsidR="00664779">
      <w:pPr>
        <w:jc w:val="both"/>
        <w15:collapsed w:val="false"/>
        <w:rPr>
          <w:rFonts w:eastAsiaTheme="minorHAnsi"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1995" cx="582295"/>
            <wp:effectExtent b="1905" r="8255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779" w:rsidP="00664779" w:rsidR="00664779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    </w:t>
      </w:r>
      <w:r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664779" w:rsidP="00664779" w:rsidR="00664779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bCs/>
          <w:szCs w:val="24"/>
          <w:lang w:val="hr-HR"/>
        </w:rPr>
        <w:t xml:space="preserve">      Trgovački sud u Zagrebu </w:t>
      </w:r>
    </w:p>
    <w:p w:rsidRDefault="00664779" w:rsidP="00664779" w:rsidR="00664779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bCs/>
          <w:szCs w:val="24"/>
          <w:lang w:val="hr-HR"/>
        </w:rPr>
        <w:t xml:space="preserve">         Zagreb, </w:t>
      </w:r>
      <w:proofErr w:type="spellStart"/>
      <w:r>
        <w:rPr>
          <w:rFonts w:eastAsiaTheme="minorHAnsi" w:hAnsi="Times New Roman" w:ascii="Times New Roman"/>
          <w:bCs/>
          <w:szCs w:val="24"/>
          <w:lang w:val="hr-HR"/>
        </w:rPr>
        <w:t>Amruševa</w:t>
      </w:r>
      <w:proofErr w:type="spellEnd"/>
      <w:r>
        <w:rPr>
          <w:rFonts w:eastAsiaTheme="minorHAnsi" w:hAnsi="Times New Roman" w:ascii="Times New Roman"/>
          <w:bCs/>
          <w:szCs w:val="24"/>
          <w:lang w:val="hr-HR"/>
        </w:rPr>
        <w:t xml:space="preserve"> 2/II</w:t>
      </w:r>
    </w:p>
    <w:p w:rsidRDefault="00507C22" w:rsidP="00507C22" w:rsidR="0066477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664779" w:rsidP="00664779" w:rsidR="0066477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664779" w:rsidP="00664779" w:rsidR="0066477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664779" w:rsidP="00664779" w:rsidR="006647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507C22">
        <w:rPr>
          <w:rFonts w:hAnsi="Times New Roman" w:ascii="Times New Roman"/>
          <w:szCs w:val="24"/>
          <w:lang w:val="hr-HR"/>
        </w:rPr>
        <w:t xml:space="preserve">Alternativni  energetski projekti jednostavno društvo s ograničenom odgovornošću za proizvodnju energije, Zagreb, </w:t>
      </w:r>
      <w:proofErr w:type="spellStart"/>
      <w:r w:rsidR="00507C22">
        <w:rPr>
          <w:rFonts w:hAnsi="Times New Roman" w:ascii="Times New Roman"/>
          <w:szCs w:val="24"/>
          <w:lang w:val="hr-HR"/>
        </w:rPr>
        <w:t>Jurja</w:t>
      </w:r>
      <w:proofErr w:type="spellEnd"/>
      <w:r w:rsidR="00507C2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07C22">
        <w:rPr>
          <w:rFonts w:hAnsi="Times New Roman" w:ascii="Times New Roman"/>
          <w:szCs w:val="24"/>
          <w:lang w:val="hr-HR"/>
        </w:rPr>
        <w:t>Šižgorića</w:t>
      </w:r>
      <w:proofErr w:type="spellEnd"/>
      <w:r w:rsidR="00507C22">
        <w:rPr>
          <w:rFonts w:hAnsi="Times New Roman" w:ascii="Times New Roman"/>
          <w:szCs w:val="24"/>
          <w:lang w:val="hr-HR"/>
        </w:rPr>
        <w:t xml:space="preserve"> 2, OIB 95474318691, </w:t>
      </w:r>
      <w:r>
        <w:rPr>
          <w:rFonts w:hAnsi="Times New Roman" w:ascii="Times New Roman"/>
          <w:szCs w:val="24"/>
          <w:lang w:val="hr-HR"/>
        </w:rPr>
        <w:t xml:space="preserve"> dana 31. svibnja 2017. godine</w:t>
      </w:r>
    </w:p>
    <w:p w:rsidRDefault="00664779" w:rsidP="00664779" w:rsidR="00664779">
      <w:pPr>
        <w:jc w:val="both"/>
        <w:rPr>
          <w:rFonts w:hAnsi="Times New Roman" w:ascii="Times New Roman"/>
          <w:szCs w:val="24"/>
          <w:lang w:val="hr-HR"/>
        </w:rPr>
      </w:pPr>
    </w:p>
    <w:p w:rsidRDefault="00664779" w:rsidP="00664779" w:rsidR="0066477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664779" w:rsidP="00664779" w:rsidR="00664779">
      <w:pPr>
        <w:jc w:val="center"/>
        <w:rPr>
          <w:rFonts w:hAnsi="Times New Roman" w:ascii="Times New Roman"/>
          <w:szCs w:val="24"/>
          <w:lang w:val="hr-HR"/>
        </w:rPr>
      </w:pPr>
    </w:p>
    <w:p w:rsidRDefault="00664779" w:rsidP="00664779" w:rsidR="00507C2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</w:t>
      </w:r>
      <w:r w:rsidR="009F4CAD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E015ED">
        <w:rPr>
          <w:rFonts w:hAnsi="Times New Roman" w:ascii="Times New Roman"/>
          <w:szCs w:val="24"/>
        </w:rPr>
        <w:t xml:space="preserve">Ispravlja se </w:t>
      </w:r>
      <w:r>
        <w:rPr>
          <w:rFonts w:hAnsi="Times New Roman" w:ascii="Times New Roman"/>
          <w:szCs w:val="24"/>
        </w:rPr>
        <w:t>rješenj</w:t>
      </w:r>
      <w:r w:rsidR="00E015ED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ovog suda St-16</w:t>
      </w:r>
      <w:r w:rsidR="00507C22">
        <w:rPr>
          <w:rFonts w:hAnsi="Times New Roman" w:ascii="Times New Roman"/>
          <w:szCs w:val="24"/>
        </w:rPr>
        <w:t>4</w:t>
      </w:r>
      <w:r>
        <w:rPr>
          <w:rFonts w:hAnsi="Times New Roman" w:ascii="Times New Roman"/>
          <w:szCs w:val="24"/>
        </w:rPr>
        <w:t>/17. od dana 30. svibnja 2017. u t. I</w:t>
      </w:r>
      <w:r w:rsidR="009F4CAD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 </w:t>
      </w:r>
      <w:r w:rsidR="00E015ED">
        <w:rPr>
          <w:rFonts w:hAnsi="Times New Roman" w:ascii="Times New Roman"/>
          <w:szCs w:val="24"/>
        </w:rPr>
        <w:t>tako da umjesto</w:t>
      </w:r>
    </w:p>
    <w:p w:rsidRDefault="00507C22" w:rsidP="00507C22" w:rsidR="00664779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"Otvara se stečajni postupak nad dužnikom Alternativni  energetski projekti jednostavno društvo s ograničenom odgovornošću za proizvodnju energije, Zagreb, </w:t>
      </w:r>
      <w:proofErr w:type="spellStart"/>
      <w:r>
        <w:rPr>
          <w:rFonts w:hAnsi="Times New Roman" w:ascii="Times New Roman"/>
          <w:szCs w:val="24"/>
        </w:rPr>
        <w:t>Jurja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Šižgorića</w:t>
      </w:r>
      <w:proofErr w:type="spellEnd"/>
      <w:r>
        <w:rPr>
          <w:rFonts w:hAnsi="Times New Roman" w:ascii="Times New Roman"/>
          <w:szCs w:val="24"/>
        </w:rPr>
        <w:t xml:space="preserve"> 2, OIB 95474318691,  dana 26. svibnja 2017." </w:t>
      </w:r>
    </w:p>
    <w:p w:rsidRDefault="00664779" w:rsidP="00664779" w:rsidR="0066477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treba pisati </w:t>
      </w:r>
    </w:p>
    <w:p w:rsidRDefault="00664779" w:rsidP="00664779" w:rsidR="00664779">
      <w:pPr>
        <w:pStyle w:val="BodyText21"/>
        <w:ind w:firstLine="36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"</w:t>
      </w:r>
      <w:r w:rsidR="00507C22">
        <w:rPr>
          <w:rFonts w:hAnsi="Times New Roman" w:ascii="Times New Roman"/>
          <w:szCs w:val="24"/>
        </w:rPr>
        <w:t xml:space="preserve">Otvara se stečajni postupak nad dužnikom Alternativni  energetski projekti jednostavno društvo s ograničenom odgovornošću za proizvodnju energije, Zagreb, </w:t>
      </w:r>
      <w:proofErr w:type="spellStart"/>
      <w:r w:rsidR="00507C22">
        <w:rPr>
          <w:rFonts w:hAnsi="Times New Roman" w:ascii="Times New Roman"/>
          <w:szCs w:val="24"/>
        </w:rPr>
        <w:t>Jurja</w:t>
      </w:r>
      <w:proofErr w:type="spellEnd"/>
      <w:r w:rsidR="00507C22">
        <w:rPr>
          <w:rFonts w:hAnsi="Times New Roman" w:ascii="Times New Roman"/>
          <w:szCs w:val="24"/>
        </w:rPr>
        <w:t xml:space="preserve"> </w:t>
      </w:r>
      <w:proofErr w:type="spellStart"/>
      <w:r w:rsidR="00507C22">
        <w:rPr>
          <w:rFonts w:hAnsi="Times New Roman" w:ascii="Times New Roman"/>
          <w:szCs w:val="24"/>
        </w:rPr>
        <w:t>Šižgorića</w:t>
      </w:r>
      <w:proofErr w:type="spellEnd"/>
      <w:r w:rsidR="00507C22">
        <w:rPr>
          <w:rFonts w:hAnsi="Times New Roman" w:ascii="Times New Roman"/>
          <w:szCs w:val="24"/>
        </w:rPr>
        <w:t xml:space="preserve"> 2, OIB 95474318691, </w:t>
      </w:r>
      <w:r>
        <w:rPr>
          <w:rFonts w:hAnsi="Times New Roman" w:ascii="Times New Roman"/>
          <w:szCs w:val="24"/>
        </w:rPr>
        <w:t>dana 30. svibnja 2017."</w:t>
      </w:r>
      <w:r w:rsidR="009F4CAD">
        <w:rPr>
          <w:rFonts w:hAnsi="Times New Roman" w:ascii="Times New Roman"/>
          <w:szCs w:val="24"/>
        </w:rPr>
        <w:t>.</w:t>
      </w:r>
    </w:p>
    <w:p w:rsidRDefault="00E015ED" w:rsidP="00664779" w:rsidR="00E015ED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II</w:t>
      </w:r>
      <w:r w:rsidR="009F4CAD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U preostalom dijelu rješenje</w:t>
      </w:r>
      <w:r w:rsidRPr="00E015ED">
        <w:rPr>
          <w:rFonts w:hAnsi="Times New Roman" w:ascii="Times New Roman"/>
          <w:szCs w:val="24"/>
        </w:rPr>
        <w:t xml:space="preserve"> </w:t>
      </w:r>
      <w:r w:rsidR="00507C22">
        <w:rPr>
          <w:rFonts w:hAnsi="Times New Roman" w:ascii="Times New Roman"/>
          <w:szCs w:val="24"/>
        </w:rPr>
        <w:t>St-164</w:t>
      </w:r>
      <w:r>
        <w:rPr>
          <w:rFonts w:hAnsi="Times New Roman" w:ascii="Times New Roman"/>
          <w:szCs w:val="24"/>
        </w:rPr>
        <w:t xml:space="preserve">/17. od dana 30. svibnja 2017. ostaje neizmijenjeno. </w:t>
      </w:r>
    </w:p>
    <w:p w:rsidRDefault="00664779" w:rsidP="00664779" w:rsidR="00664779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Obrazloženje</w:t>
      </w:r>
    </w:p>
    <w:p w:rsidRDefault="00664779" w:rsidP="00664779" w:rsidR="006647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Radi očite  omaške</w:t>
      </w:r>
      <w:r w:rsidR="00507C22">
        <w:rPr>
          <w:rFonts w:hAnsi="Times New Roman" w:ascii="Times New Roman"/>
          <w:szCs w:val="24"/>
          <w:lang w:val="hr-HR"/>
        </w:rPr>
        <w:t xml:space="preserve"> u pisanju rješenja St-164</w:t>
      </w:r>
      <w:r>
        <w:rPr>
          <w:rFonts w:hAnsi="Times New Roman" w:ascii="Times New Roman"/>
          <w:szCs w:val="24"/>
          <w:lang w:val="hr-HR"/>
        </w:rPr>
        <w:t>/17. od 30. svibnja 2017. pogrešno je u t. I</w:t>
      </w:r>
      <w:r w:rsidR="009F4CA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istog naznačen datum otvaranja stečajnog postupka, slijedom čega je temeljem odredbe čl. 347</w:t>
      </w:r>
      <w:r w:rsidR="009F4CA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Zakona o parničnom postupku vezano uz čl.  10  Stečajnog zakona odlučeno kao u izreci rješenja.</w:t>
      </w:r>
      <w:r w:rsidR="00507C22">
        <w:rPr>
          <w:rFonts w:hAnsi="Times New Roman" w:ascii="Times New Roman"/>
          <w:szCs w:val="24"/>
          <w:lang w:val="hr-HR"/>
        </w:rPr>
        <w:t xml:space="preserve"> </w:t>
      </w:r>
    </w:p>
    <w:p w:rsidRDefault="00664779" w:rsidP="00664779" w:rsidR="0066477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31. svibnja 2017. </w:t>
      </w:r>
    </w:p>
    <w:p w:rsidRDefault="00664779" w:rsidP="00664779" w:rsidR="00664779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E015ED" w:rsidP="00664779" w:rsidR="0066477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Nada Nekić Plevko</w:t>
      </w:r>
      <w:r w:rsidR="0046709B">
        <w:rPr>
          <w:rFonts w:hAnsi="Times New Roman" w:ascii="Times New Roman"/>
          <w:lang w:val="hr-HR"/>
        </w:rPr>
        <w:t>, v.r.</w:t>
      </w:r>
    </w:p>
    <w:p w:rsidRDefault="00E015ED" w:rsidP="00E015ED" w:rsidR="00664779" w:rsidRPr="00E015E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664779" w:rsidP="00507C22" w:rsidR="00507C22">
      <w:pPr>
        <w:tabs>
          <w:tab w:pos="2715" w:val="left"/>
        </w:tabs>
        <w:jc w:val="both"/>
        <w:rPr>
          <w:rFonts w:hAnsi="Times New Roman" w:ascii="Times New Roman"/>
          <w:sz w:val="20"/>
          <w:lang w:val="hr-HR"/>
        </w:rPr>
      </w:pPr>
      <w:r w:rsidRPr="00507C22">
        <w:rPr>
          <w:rFonts w:hAnsi="Times New Roman" w:ascii="Times New Roman"/>
          <w:sz w:val="20"/>
          <w:lang w:val="hr-HR"/>
        </w:rPr>
        <w:t>UPUTA O PRAVNOM LIJEKU:</w:t>
      </w:r>
    </w:p>
    <w:p w:rsidRDefault="00664779" w:rsidP="00507C22" w:rsidR="00664779">
      <w:pPr>
        <w:tabs>
          <w:tab w:pos="2715" w:val="left"/>
        </w:tabs>
        <w:jc w:val="both"/>
        <w:rPr>
          <w:rFonts w:hAnsi="Times New Roman" w:ascii="Times New Roman"/>
          <w:sz w:val="20"/>
          <w:lang w:val="hr-HR"/>
        </w:rPr>
      </w:pPr>
      <w:r w:rsidRPr="00507C22">
        <w:rPr>
          <w:rFonts w:hAnsi="Times New Roman" w:ascii="Times New Roman"/>
          <w:sz w:val="20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F4CAD" w:rsidP="00507C22" w:rsidR="009F4CAD">
      <w:pPr>
        <w:tabs>
          <w:tab w:pos="2715" w:val="left"/>
        </w:tabs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709B" w:rsidR="0046709B" w:rsidRPr="00526871">
      <w:pPr>
        <w:jc w:val="right"/>
        <w:rPr>
          <w:sz w:val="18"/>
          <w:szCs w:val="18"/>
        </w:rPr>
      </w:pPr>
      <w:proofErr w:type="spellStart"/>
      <w:r w:rsidRPr="00526871">
        <w:rPr>
          <w:sz w:val="18"/>
          <w:szCs w:val="18"/>
        </w:rPr>
        <w:t>Za</w:t>
      </w:r>
      <w:proofErr w:type="spellEnd"/>
      <w:r w:rsidRPr="00526871">
        <w:rPr>
          <w:sz w:val="18"/>
          <w:szCs w:val="18"/>
        </w:rPr>
        <w:t xml:space="preserve"> </w:t>
      </w:r>
      <w:proofErr w:type="spellStart"/>
      <w:r w:rsidRPr="00526871">
        <w:rPr>
          <w:sz w:val="18"/>
          <w:szCs w:val="18"/>
        </w:rPr>
        <w:t>točnost</w:t>
      </w:r>
      <w:proofErr w:type="spellEnd"/>
      <w:r w:rsidRPr="00526871">
        <w:rPr>
          <w:sz w:val="18"/>
          <w:szCs w:val="18"/>
        </w:rPr>
        <w:t xml:space="preserve"> </w:t>
      </w:r>
      <w:proofErr w:type="spellStart"/>
      <w:r w:rsidRPr="00526871">
        <w:rPr>
          <w:sz w:val="18"/>
          <w:szCs w:val="18"/>
        </w:rPr>
        <w:t>otpravka</w:t>
      </w:r>
      <w:proofErr w:type="spellEnd"/>
      <w:r w:rsidRPr="00526871">
        <w:rPr>
          <w:sz w:val="18"/>
          <w:szCs w:val="18"/>
        </w:rPr>
        <w:t xml:space="preserve"> </w:t>
      </w:r>
    </w:p>
    <w:p w:rsidRDefault="0046709B" w:rsidR="0046709B" w:rsidRPr="00526871">
      <w:pPr>
        <w:jc w:val="right"/>
        <w:rPr>
          <w:sz w:val="18"/>
          <w:szCs w:val="18"/>
        </w:rPr>
      </w:pPr>
      <w:proofErr w:type="spellStart"/>
      <w:proofErr w:type="gramStart"/>
      <w:r w:rsidRPr="00526871">
        <w:rPr>
          <w:sz w:val="18"/>
          <w:szCs w:val="18"/>
        </w:rPr>
        <w:t>ovlašteni</w:t>
      </w:r>
      <w:proofErr w:type="spellEnd"/>
      <w:proofErr w:type="gramEnd"/>
      <w:r w:rsidRPr="00526871">
        <w:rPr>
          <w:sz w:val="18"/>
          <w:szCs w:val="18"/>
        </w:rPr>
        <w:t xml:space="preserve"> </w:t>
      </w:r>
      <w:proofErr w:type="spellStart"/>
      <w:r w:rsidRPr="00526871">
        <w:rPr>
          <w:sz w:val="18"/>
          <w:szCs w:val="18"/>
        </w:rPr>
        <w:t>službenik</w:t>
      </w:r>
      <w:proofErr w:type="spellEnd"/>
    </w:p>
    <w:p w:rsidRDefault="0046709B" w:rsidR="0046709B" w:rsidRPr="00526871">
      <w:pPr>
        <w:jc w:val="right"/>
        <w:rPr>
          <w:sz w:val="18"/>
          <w:szCs w:val="18"/>
        </w:rPr>
      </w:pPr>
      <w:proofErr w:type="spellStart"/>
      <w:r w:rsidRPr="00526871">
        <w:rPr>
          <w:sz w:val="18"/>
          <w:szCs w:val="18"/>
        </w:rPr>
        <w:t>Jasna</w:t>
      </w:r>
      <w:proofErr w:type="spellEnd"/>
      <w:r w:rsidRPr="00526871">
        <w:rPr>
          <w:sz w:val="18"/>
          <w:szCs w:val="18"/>
        </w:rPr>
        <w:t xml:space="preserve"> Mirt</w:t>
      </w:r>
    </w:p>
    <w:sectPr w:rsidR="0046709B" w:rsidRPr="0052687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41A" w:rsidP="009F4CAD" w:rsidR="0066041A">
      <w:r>
        <w:separator/>
      </w:r>
    </w:p>
  </w:endnote>
  <w:endnote w:id="0" w:type="continuationSeparator">
    <w:p w:rsidRDefault="0066041A" w:rsidP="009F4CAD" w:rsidR="006604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41A" w:rsidP="009F4CAD" w:rsidR="0066041A">
      <w:r>
        <w:separator/>
      </w:r>
    </w:p>
  </w:footnote>
  <w:footnote w:id="0" w:type="continuationSeparator">
    <w:p w:rsidRDefault="0066041A" w:rsidP="009F4CAD" w:rsidR="006604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4CAD" w:rsidP="009F4CAD" w:rsidR="009F4CAD" w:rsidRPr="00E015ED">
    <w:pPr>
      <w:tabs>
        <w:tab w:pos="5985" w:val="left"/>
      </w:tabs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>44. St-164/2017.</w:t>
    </w:r>
  </w:p>
  <w:p w:rsidRDefault="009F4CAD" w:rsidR="009F4C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779"/>
    <w:rsid w:val="0046709B"/>
    <w:rsid w:val="00507C22"/>
    <w:rsid w:val="0066041A"/>
    <w:rsid w:val="00664779"/>
    <w:rsid w:val="00814114"/>
    <w:rsid w:val="009F4CAD"/>
    <w:rsid w:val="00BE76F5"/>
    <w:rsid w:val="00D971FD"/>
    <w:rsid w:val="00E0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477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664779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47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4779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9F4CAD"/>
    <w:pPr>
      <w:ind w:left="720"/>
      <w:contextualSpacing/>
    </w:pPr>
    <w:rPr>
      <w:rFonts w:hAnsi="Times New Roman" w:asci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9F4C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F4CAD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9F4C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4CAD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670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09B"/>
    <w:rPr>
      <w:rFonts w:eastAsiaTheme="minorHAnsi"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09B"/>
    <w:rPr>
      <w:rFonts w:eastAsiaTheme="minorHAnsi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09B"/>
    <w:rPr>
      <w:rFonts w:eastAsiaTheme="minorHAnsi"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09B"/>
    <w:rPr>
      <w:rFonts w:eastAsiaTheme="minorHAnsi"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477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664779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47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4779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9F4CAD"/>
    <w:pPr>
      <w:ind w:left="720"/>
      <w:contextualSpacing/>
    </w:pPr>
    <w:rPr>
      <w:rFonts w:ascii="Times New Roman" w:hAns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9F4C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F4CAD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9F4C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4CAD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670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09B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09B"/>
    <w:rPr>
      <w:rFonts w:ascii="Times New Roman" w:eastAsiaTheme="minorHAnsi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09B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09B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8485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St-164/2017</izvorni_sadrzaj>
    <derivirana_varijabla naziv="DomainObject.Predmet.OznakaBroj_1">St-164/2017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Alternativni energetski projekti j.d.o.o. zastupanog po punomoćniku Tomo Pejnović</izvorni_sadrzaj>
    <derivirana_varijabla naziv="DomainObject.Predmet.ProtustrankaFormated_1">  Alternativni energetski projekti j.d.o.o. zastupanog po punomoćniku Tomo Pejnović</derivirana_varijabla>
  </DomainObject.Predmet.ProtustrankaFormated>
  <DomainObject.Predmet.ProtustrankaFormatedOIB>
    <izvorni_sadrzaj>  Alternativni energetski projekti j.d.o.o., OIB 95474318691 zastupanog po punomoćniku Tomo Pejnović</izvorni_sadrzaj>
    <derivirana_varijabla naziv="DomainObject.Predmet.ProtustrankaFormatedOIB_1">  Alternativni energetski projekti j.d.o.o., OIB 95474318691 zastupanog po punomoćniku Tomo Pejnović</derivirana_varijabla>
  </DomainObject.Predmet.ProtustrankaFormatedOIB>
  <DomainObject.Predmet.ProtustrankaFormatedWithAdress>
    <izvorni_sadrzaj> Alternativni energetski projekti j.d.o.o., Jurja Šižgorića 2, 10000 Zagreb zastupanog po punomoćniku Tomo Pejnović</izvorni_sadrzaj>
    <derivirana_varijabla naziv="DomainObject.Predmet.ProtustrankaFormatedWithAdress_1"> Alternativni energetski projekti j.d.o.o., Jurja Šižgorića 2, 10000 Zagreb zastupanog po punomoćniku Tomo Pejnović</derivirana_varijabla>
  </DomainObject.Predmet.ProtustrankaFormatedWithAdress>
  <DomainObject.Predmet.ProtustrankaFormatedWithAdressOIB>
    <izvorni_sadrzaj> Alternativni energetski projekti j.d.o.o., OIB 95474318691, Jurja Šižgorića 2, 10000 Zagreb zastupanog po punomoćniku Tomo Pejnović</izvorni_sadrzaj>
    <derivirana_varijabla naziv="DomainObject.Predmet.ProtustrankaFormatedWithAdressOIB_1"> Alternativni energetski projekti j.d.o.o., OIB 95474318691, Jurja Šižgorića 2, 10000 Zagreb zastupanog po punomoćniku Tomo Pejnović</derivirana_varijabla>
  </DomainObject.Predmet.ProtustrankaFormatedWithAdressOIB>
  <DomainObject.Predmet.ProtustrankaWithAdress>
    <izvorni_sadrzaj>Alternativni energetski projekti j.d.o.o. Jurja Šižgorića 2, 10000 Zagreb</izvorni_sadrzaj>
    <derivirana_varijabla naziv="DomainObject.Predmet.ProtustrankaWithAdress_1">Alternativni energetski projekti j.d.o.o. Jurja Šižgorića 2, 10000 Zagreb</derivirana_varijabla>
  </DomainObject.Predmet.ProtustrankaWithAdress>
  <DomainObject.Predmet.ProtustrankaWithAdressOIB>
    <izvorni_sadrzaj>Alternativni energetski projekti j.d.o.o., OIB 95474318691, Jurja Šižgorića 2, 10000 Zagreb</izvorni_sadrzaj>
    <derivirana_varijabla naziv="DomainObject.Predmet.ProtustrankaWithAdressOIB_1">Alternativni energetski projekti j.d.o.o., OIB 95474318691, Jurja Šižgorića 2, 10000 Zagreb</derivirana_varijabla>
  </DomainObject.Predmet.ProtustrankaWithAdressOIB>
  <DomainObject.Predmet.ProtustrankaNazivFormated>
    <izvorni_sadrzaj>Alternativni energetski projekti j.d.o.o.</izvorni_sadrzaj>
    <derivirana_varijabla naziv="DomainObject.Predmet.ProtustrankaNazivFormated_1">Alternativni energetski projekti j.d.o.o.</derivirana_varijabla>
  </DomainObject.Predmet.ProtustrankaNazivFormated>
  <DomainObject.Predmet.ProtustrankaNazivFormatedOIB>
    <izvorni_sadrzaj>Alternativni energetski projekti j.d.o.o., OIB 95474318691</izvorni_sadrzaj>
    <derivirana_varijabla naziv="DomainObject.Predmet.ProtustrankaNazivFormatedOIB_1">Alternativni energetski projekti j.d.o.o., OIB 95474318691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Alternativni energetski projekti j.d.o.o. zastupanog po punomoćniku Tomo Pejnović</item>
    </izvorni_sadrzaj>
    <derivirana_varijabla naziv="DomainObject.Predmet.ProtuStrankaListFormated_1">
      <item>Alternativni energetski projekti j.d.o.o. zastupanog po punomoćniku Tomo Pejnović</item>
    </derivirana_varijabla>
  </DomainObject.Predmet.ProtuStrankaListFormated>
  <DomainObject.Predmet.ProtuStrankaListFormatedOIB>
    <izvorni_sadrzaj>
      <item>Alternativni energetski projekti j.d.o.o., OIB 95474318691 zastupanog po punomoćniku Tomo Pejnović</item>
    </izvorni_sadrzaj>
    <derivirana_varijabla naziv="DomainObject.Predmet.ProtuStrankaListFormatedOIB_1">
      <item>Alternativni energetski projekti j.d.o.o., OIB 95474318691 zastupanog po punomoćniku Tomo Pejnović</item>
    </derivirana_varijabla>
  </DomainObject.Predmet.ProtuStrankaListFormatedOIB>
  <DomainObject.Predmet.ProtuStrankaListFormatedWithAdress>
    <izvorni_sadrzaj>
      <item>Alternativni energetski projekti j.d.o.o., Jurja Šižgorića 2, 10000 Zagreb zastupanog po punomoćniku Tomo Pejnović</item>
    </izvorni_sadrzaj>
    <derivirana_varijabla naziv="DomainObject.Predmet.ProtuStrankaListFormatedWithAdress_1">
      <item>Alternativni energetski projekti j.d.o.o., Jurja Šižgorića 2, 10000 Zagreb zastupanog po punomoćniku Tomo Pejnović</item>
    </derivirana_varijabla>
  </DomainObject.Predmet.ProtuStrankaListFormatedWithAdress>
  <DomainObject.Predmet.ProtuStrankaListFormatedWithAdressOIB>
    <izvorni_sadrzaj>
      <item>Alternativni energetski projekti j.d.o.o., OIB 95474318691, Jurja Šižgorića 2, 10000 Zagreb zastupanog po punomoćniku Tomo Pejnović</item>
    </izvorni_sadrzaj>
    <derivirana_varijabla naziv="DomainObject.Predmet.ProtuStrankaListFormatedWithAdressOIB_1">
      <item>Alternativni energetski projekti j.d.o.o., OIB 95474318691, Jurja Šižgorića 2, 10000 Zagreb zastupanog po punomoćniku Tomo Pejnović</item>
    </derivirana_varijabla>
  </DomainObject.Predmet.ProtuStrankaListFormatedWithAdressOIB>
  <DomainObject.Predmet.ProtuStrankaListNazivFormated>
    <izvorni_sadrzaj>
      <item>Alternativni energetski projekti j.d.o.o.</item>
    </izvorni_sadrzaj>
    <derivirana_varijabla naziv="DomainObject.Predmet.ProtuStrankaListNazivFormated_1">
      <item>Alternativni energetski projekti j.d.o.o.</item>
    </derivirana_varijabla>
  </DomainObject.Predmet.ProtuStrankaListNazivFormated>
  <DomainObject.Predmet.ProtuStrankaListNazivFormatedOIB>
    <izvorni_sadrzaj>
      <item>Alternativni energetski projekti j.d.o.o., OIB 95474318691</item>
    </izvorni_sadrzaj>
    <derivirana_varijabla naziv="DomainObject.Predmet.ProtuStrankaListNazivFormatedOIB_1">
      <item>Alternativni energetski projekti j.d.o.o., OIB 95474318691</item>
    </derivirana_varijabla>
  </DomainObject.Predmet.ProtuStrankaListNazivFormatedOIB>
  <DomainObject.Predmet.OstaliListFormated>
    <izvorni_sadrzaj>
      <item>Tomo Pejnović punomoćnik sudionika u postupku Alternativni energetski projekti j.d.o.o.</item>
    </izvorni_sadrzaj>
    <derivirana_varijabla naziv="DomainObject.Predmet.OstaliListFormated_1">
      <item>Tomo Pejnović punomoćnik sudionika u postupku Alternativni energetski projekti j.d.o.o.</item>
    </derivirana_varijabla>
  </DomainObject.Predmet.OstaliListFormated>
  <DomainObject.Predmet.OstaliListFormatedOIB>
    <izvorni_sadrzaj>
      <item>Tomo Pejnović, OIB 56123926371 punomoćnik sudionika u postupku Alternativni energetski projekti j.d.o.o.</item>
    </izvorni_sadrzaj>
    <derivirana_varijabla naziv="DomainObject.Predmet.OstaliListFormatedOIB_1">
      <item>Tomo Pejnović, OIB 56123926371 punomoćnik sudionika u postupku Alternativni energetski projekti j.d.o.o.</item>
    </derivirana_varijabla>
  </DomainObject.Predmet.OstaliListFormatedOIB>
  <DomainObject.Predmet.OstaliListFormatedWithAdress>
    <izvorni_sadrzaj>
      <item>Tomo Pejnović, Vukovarska 10, 34000 Požega punomoćnik sudionika u postupku Alternativni energetski projekti j.d.o.o.</item>
    </izvorni_sadrzaj>
    <derivirana_varijabla naziv="DomainObject.Predmet.OstaliListFormatedWithAdress_1">
      <item>Tomo Pejnović, Vukovarska 10, 34000 Požega punomoćnik sudionika u postupku Alternativni energetski projekti j.d.o.o.</item>
    </derivirana_varijabla>
  </DomainObject.Predmet.OstaliListFormatedWithAdress>
  <DomainObject.Predmet.OstaliListFormatedWithAdressOIB>
    <izvorni_sadrzaj>
      <item>Tomo Pejnović, OIB 56123926371, Vukovarska 10, 34000 Požega punomoćnik sudionika u postupku Alternativni energetski projekti j.d.o.o.</item>
    </izvorni_sadrzaj>
    <derivirana_varijabla naziv="DomainObject.Predmet.OstaliListFormatedWithAdressOIB_1">
      <item>Tomo Pejnović, OIB 56123926371, Vukovarska 10, 34000 Požega punomoćnik sudionika u postupku Alternativni energetski projekti j.d.o.o.</item>
    </derivirana_varijabla>
  </DomainObject.Predmet.OstaliListFormatedWithAdressOIB>
  <DomainObject.Predmet.OstaliListNazivFormated>
    <izvorni_sadrzaj>
      <item>Tomo Pejnović</item>
    </izvorni_sadrzaj>
    <derivirana_varijabla naziv="DomainObject.Predmet.OstaliListNazivFormated_1">
      <item>Tomo Pejnović</item>
    </derivirana_varijabla>
  </DomainObject.Predmet.OstaliListNazivFormated>
  <DomainObject.Predmet.OstaliListNazivFormatedOIB>
    <izvorni_sadrzaj>
      <item>Tomo Pejnović, OIB 56123926371</item>
    </izvorni_sadrzaj>
    <derivirana_varijabla naziv="DomainObject.Predmet.OstaliListNazivFormatedOIB_1">
      <item>Tomo Pejnović, OIB 56123926371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Alternativni energetski projekti j.d.o.o.</izvorni_sadrzaj>
    <derivirana_varijabla naziv="DomainObject.Predmet.ProtustrankaIDrugi_1">Alternativni energetski projekti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Alternativni energetski projekti j.d.o.o., OIB 95474318691, Jurja Šižgorića 2, 10000 Zagreb</izvorni_sadrzaj>
    <derivirana_varijabla naziv="DomainObject.Predmet.ProtustrankaIDrugiAdressOIB_1">Alternativni energetski projekti j.d.o.o., OIB 95474318691, Jurja Šižgorića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Alternativni energetski projekti j.d.o.o.</item>
      <item>Tomo Pejnović</item>
    </izvorni_sadrzaj>
    <derivirana_varijabla naziv="DomainObject.Predmet.SudioniciListNaziv_1">
      <item>FINA Regionalni centar Zagreb</item>
      <item>Alternativni energetski projekti j.d.o.o.</item>
      <item>Tomo Pejnović</item>
    </derivirana_varijabla>
  </DomainObject.Predmet.SudioniciListNaziv>
  <DomainObject.Predmet.SudioniciListAdressOIB>
    <izvorni_sadrzaj>
      <item>FINA Regionalni centar Zagreb, OIB 85821130368, Trg svibanjskih žrtava 1995.1,10000 Zagreb</item>
      <item>Alternativni energetski projekti j.d.o.o., OIB 95474318691, Jurja Šižgorića 2,10000 Zagreb</item>
      <item>Tomo Pejnović, OIB 56123926371, Vukovarska 10,34000 Požega</item>
    </izvorni_sadrzaj>
    <derivirana_varijabla naziv="DomainObject.Predmet.SudioniciListAdressOIB_1">
      <item>FINA Regionalni centar Zagreb, OIB 85821130368, Trg svibanjskih žrtava 1995.1,10000 Zagreb</item>
      <item>Alternativni energetski projekti j.d.o.o., OIB 95474318691, Jurja Šižgorića 2,10000 Zagreb</item>
      <item>Tomo Pejnović, OIB 56123926371, Vukovarska 10,34000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95474318691</item>
      <item>, OIB 56123926371</item>
    </izvorni_sadrzaj>
    <derivirana_varijabla naziv="DomainObject.Predmet.SudioniciListNazivOIB_1">
      <item>, OIB 85821130368</item>
      <item>, OIB 95474318691</item>
      <item>, OIB 56123926371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1357</properties:Characters>
  <properties:Lines>41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2017-05-31T05:25:00Z</dcterms:created>
  <dc:creator>Nada Nekić Plevko</dc:creator>
  <cp:lastModifiedBy>Jasna Mirt</cp:lastModifiedBy>
  <cp:lastPrinted>2017-05-31T05:30:00Z</cp:lastPrinted>
  <dcterms:modified xmlns:xsi="http://www.w3.org/2001/XMLSchema-instance" xsi:type="dcterms:W3CDTF">2017-05-31T05:30:00Z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