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b0f8" w14:paraId="86db0f8"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9D0DC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2C642A" w:rsidP="009D0DC2" w:rsidR="002C642A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9D0DC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6E34CB" w:rsidR="002C642A" w:rsidRPr="009D0D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</w:t>
      </w:r>
      <w:r w:rsidR="00CD3BEC" w:rsidRPr="00CD3BEC">
        <w:rPr>
          <w:rFonts w:cs="Times New Roman" w:eastAsia="Times New Roman" w:hAnsi="Times New Roman" w:ascii="Times New Roman"/>
          <w:sz w:val="24"/>
          <w:szCs w:val="24"/>
        </w:rPr>
        <w:t xml:space="preserve">po sucu Ivanu Dujiću, </w:t>
      </w:r>
      <w:r w:rsidR="00287C83">
        <w:rPr>
          <w:rFonts w:cs="Times New Roman" w:eastAsia="Times New Roman" w:hAnsi="Times New Roman" w:ascii="Times New Roman"/>
          <w:sz w:val="24"/>
          <w:szCs w:val="24"/>
        </w:rPr>
        <w:t xml:space="preserve">u stečajnom postupku </w:t>
      </w:r>
      <w:r w:rsidR="00287C83" w:rsidRPr="00287C83">
        <w:rPr>
          <w:rFonts w:cs="Times New Roman" w:eastAsia="Times New Roman" w:hAnsi="Times New Roman" w:ascii="Times New Roman"/>
          <w:sz w:val="24"/>
          <w:szCs w:val="24"/>
        </w:rPr>
        <w:t xml:space="preserve">nad Stečajnom masom iza </w:t>
      </w:r>
      <w:r w:rsidR="00724E9E" w:rsidRPr="00724E9E">
        <w:rPr>
          <w:rFonts w:cs="Times New Roman" w:eastAsia="Times New Roman" w:hAnsi="Times New Roman" w:ascii="Times New Roman"/>
          <w:sz w:val="24"/>
          <w:szCs w:val="24"/>
        </w:rPr>
        <w:t xml:space="preserve">ARSENAL DESIGN d. o. o. Pula, Sergijevaca 51, </w:t>
      </w:r>
      <w:r w:rsidR="00724E9E">
        <w:rPr>
          <w:rFonts w:cs="Times New Roman" w:eastAsia="Times New Roman" w:hAnsi="Times New Roman" w:ascii="Times New Roman"/>
          <w:sz w:val="24"/>
          <w:szCs w:val="24"/>
        </w:rPr>
        <w:t xml:space="preserve">raniji </w:t>
      </w:r>
      <w:r w:rsidR="00724E9E" w:rsidRPr="00724E9E">
        <w:rPr>
          <w:rFonts w:cs="Times New Roman" w:eastAsia="Times New Roman" w:hAnsi="Times New Roman" w:ascii="Times New Roman"/>
          <w:sz w:val="24"/>
          <w:szCs w:val="24"/>
        </w:rPr>
        <w:t>OIB 19977945553</w:t>
      </w:r>
      <w:r w:rsidR="0044379E" w:rsidRPr="0044379E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115FB3">
        <w:rPr>
          <w:rFonts w:cs="Times New Roman" w:eastAsia="Times New Roman" w:hAnsi="Times New Roman" w:ascii="Times New Roman"/>
          <w:sz w:val="24"/>
          <w:szCs w:val="24"/>
        </w:rPr>
        <w:t>1</w:t>
      </w:r>
      <w:r w:rsidR="00287C83">
        <w:rPr>
          <w:rFonts w:cs="Times New Roman" w:eastAsia="Times New Roman" w:hAnsi="Times New Roman" w:ascii="Times New Roman"/>
          <w:sz w:val="24"/>
          <w:szCs w:val="24"/>
        </w:rPr>
        <w:t>0</w:t>
      </w:r>
      <w:r w:rsidR="00CD3BE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15FB3">
        <w:rPr>
          <w:rFonts w:cs="Times New Roman" w:eastAsia="Times New Roman" w:hAnsi="Times New Roman" w:ascii="Times New Roman"/>
          <w:sz w:val="24"/>
          <w:szCs w:val="24"/>
        </w:rPr>
        <w:t>travnja</w:t>
      </w:r>
      <w:r w:rsidR="00287C83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="00CD3BE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293334" w:rsidP="009D0DC2" w:rsidR="0029333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9D0DC2" w:rsidR="002C642A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070EC" w:rsidP="009D0DC2" w:rsidR="002C642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I. </w:t>
      </w:r>
      <w:r w:rsidR="00C842C9">
        <w:rPr>
          <w:rFonts w:cs="Times New Roman" w:hAnsi="Times New Roman" w:ascii="Times New Roman"/>
          <w:sz w:val="24"/>
          <w:szCs w:val="24"/>
        </w:rPr>
        <w:tab/>
      </w:r>
      <w:r w:rsidR="00287C83" w:rsidRPr="00287C83">
        <w:rPr>
          <w:rFonts w:cs="Times New Roman" w:hAnsi="Times New Roman" w:ascii="Times New Roman"/>
          <w:sz w:val="24"/>
          <w:szCs w:val="24"/>
        </w:rPr>
        <w:t>Radijana Trobonjača iz Opatije, M. Tita 49, OIB 48908522234</w:t>
      </w:r>
      <w:r w:rsidR="00CD3BEC">
        <w:rPr>
          <w:rFonts w:cs="Times New Roman" w:hAnsi="Times New Roman" w:ascii="Times New Roman"/>
          <w:sz w:val="24"/>
          <w:szCs w:val="24"/>
        </w:rPr>
        <w:t xml:space="preserve">, </w:t>
      </w:r>
      <w:r w:rsidR="00890600">
        <w:rPr>
          <w:rFonts w:cs="Times New Roman" w:hAnsi="Times New Roman" w:ascii="Times New Roman"/>
          <w:sz w:val="24"/>
          <w:szCs w:val="24"/>
        </w:rPr>
        <w:t>razrješuje se dužnosti stečajnog upravitelja.</w:t>
      </w:r>
    </w:p>
    <w:p w:rsidRDefault="00473C45" w:rsidP="009D0DC2" w:rsidR="00473C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73C45" w:rsidP="00C079AB" w:rsidR="006E34C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24E9E">
        <w:rPr>
          <w:rFonts w:cs="Times New Roman" w:hAnsi="Times New Roman" w:ascii="Times New Roman"/>
          <w:sz w:val="24"/>
          <w:szCs w:val="24"/>
        </w:rPr>
        <w:t>I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. </w:t>
      </w:r>
      <w:r w:rsidR="00C842C9">
        <w:rPr>
          <w:rFonts w:cs="Times New Roman" w:hAnsi="Times New Roman" w:ascii="Times New Roman"/>
          <w:sz w:val="24"/>
          <w:szCs w:val="24"/>
        </w:rPr>
        <w:tab/>
      </w:r>
      <w:r w:rsidR="00200E38" w:rsidRPr="009D0DC2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724E9E">
        <w:rPr>
          <w:rFonts w:cs="Times New Roman" w:hAnsi="Times New Roman" w:ascii="Times New Roman"/>
          <w:sz w:val="24"/>
          <w:szCs w:val="24"/>
        </w:rPr>
        <w:t>Maroje Raguž</w:t>
      </w:r>
      <w:r w:rsidR="00E40C36" w:rsidRPr="00E40C36">
        <w:rPr>
          <w:rFonts w:cs="Times New Roman" w:hAnsi="Times New Roman" w:ascii="Times New Roman"/>
          <w:sz w:val="24"/>
          <w:szCs w:val="24"/>
        </w:rPr>
        <w:t xml:space="preserve"> </w:t>
      </w:r>
      <w:r w:rsidR="00C079AB">
        <w:rPr>
          <w:rFonts w:cs="Times New Roman" w:hAnsi="Times New Roman" w:ascii="Times New Roman"/>
          <w:sz w:val="24"/>
          <w:szCs w:val="24"/>
        </w:rPr>
        <w:t xml:space="preserve">iz </w:t>
      </w:r>
      <w:r w:rsidR="00724E9E">
        <w:rPr>
          <w:rFonts w:cs="Times New Roman" w:hAnsi="Times New Roman" w:ascii="Times New Roman"/>
          <w:sz w:val="24"/>
          <w:szCs w:val="24"/>
        </w:rPr>
        <w:t>Zagreba</w:t>
      </w:r>
      <w:r w:rsidR="00C079AB">
        <w:rPr>
          <w:rFonts w:cs="Times New Roman" w:hAnsi="Times New Roman" w:ascii="Times New Roman"/>
          <w:sz w:val="24"/>
          <w:szCs w:val="24"/>
        </w:rPr>
        <w:t xml:space="preserve">, </w:t>
      </w:r>
      <w:r w:rsidR="00724E9E">
        <w:rPr>
          <w:rFonts w:cs="Times New Roman" w:hAnsi="Times New Roman" w:ascii="Times New Roman"/>
          <w:sz w:val="24"/>
          <w:szCs w:val="24"/>
        </w:rPr>
        <w:t>Badalićeva 21</w:t>
      </w:r>
      <w:r w:rsidR="00C079AB">
        <w:rPr>
          <w:rFonts w:cs="Times New Roman" w:hAnsi="Times New Roman" w:ascii="Times New Roman"/>
          <w:sz w:val="24"/>
          <w:szCs w:val="24"/>
        </w:rPr>
        <w:t xml:space="preserve">, OIB </w:t>
      </w:r>
      <w:r w:rsidR="00724E9E">
        <w:rPr>
          <w:rFonts w:cs="Times New Roman" w:hAnsi="Times New Roman" w:ascii="Times New Roman"/>
          <w:sz w:val="24"/>
          <w:szCs w:val="24"/>
        </w:rPr>
        <w:t>15457175002</w:t>
      </w:r>
      <w:r w:rsidR="00C079AB">
        <w:rPr>
          <w:rFonts w:cs="Times New Roman" w:hAnsi="Times New Roman" w:ascii="Times New Roman"/>
          <w:sz w:val="24"/>
          <w:szCs w:val="24"/>
        </w:rPr>
        <w:t>.</w:t>
      </w:r>
    </w:p>
    <w:p w:rsidRDefault="00473C45" w:rsidP="009D0DC2" w:rsidR="00473C45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D0DC2" w:rsidP="00724E9E" w:rsidR="00FD37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724E9E">
        <w:rPr>
          <w:rFonts w:cs="Times New Roman" w:hAnsi="Times New Roman" w:ascii="Times New Roman"/>
          <w:sz w:val="24"/>
          <w:szCs w:val="24"/>
        </w:rPr>
        <w:t>III</w:t>
      </w:r>
      <w:r w:rsidRPr="009D0DC2">
        <w:rPr>
          <w:rFonts w:cs="Times New Roman" w:hAnsi="Times New Roman" w:ascii="Times New Roman"/>
          <w:sz w:val="24"/>
          <w:szCs w:val="24"/>
        </w:rPr>
        <w:t>.</w:t>
      </w:r>
      <w:r w:rsidRPr="009D0DC2">
        <w:rPr>
          <w:rFonts w:cs="Times New Roman" w:hAnsi="Times New Roman" w:ascii="Times New Roman"/>
          <w:sz w:val="24"/>
          <w:szCs w:val="24"/>
        </w:rPr>
        <w:tab/>
      </w:r>
      <w:r w:rsidR="00724E9E">
        <w:rPr>
          <w:rFonts w:cs="Times New Roman" w:hAnsi="Times New Roman" w:ascii="Times New Roman"/>
          <w:sz w:val="24"/>
          <w:szCs w:val="24"/>
        </w:rPr>
        <w:t>S</w:t>
      </w:r>
      <w:r w:rsidR="00724E9E" w:rsidRPr="00724E9E">
        <w:rPr>
          <w:rFonts w:cs="Times New Roman" w:hAnsi="Times New Roman" w:ascii="Times New Roman"/>
          <w:sz w:val="24"/>
          <w:szCs w:val="24"/>
        </w:rPr>
        <w:t>tečajni upravitelj može u ime i za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račun stečajne mase unovčiti imovinu dužnika i prikupljenim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sredstvima namiriti nastale troškove stečajnoga postupka, a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neiskorišteni iznos uplati</w:t>
      </w:r>
      <w:r w:rsidR="00724E9E">
        <w:rPr>
          <w:rFonts w:cs="Times New Roman" w:hAnsi="Times New Roman" w:ascii="Times New Roman"/>
          <w:sz w:val="24"/>
          <w:szCs w:val="24"/>
        </w:rPr>
        <w:t xml:space="preserve">ti u Fond za namirenje troškova </w:t>
      </w:r>
      <w:r w:rsidR="00724E9E" w:rsidRPr="00724E9E">
        <w:rPr>
          <w:rFonts w:cs="Times New Roman" w:hAnsi="Times New Roman" w:ascii="Times New Roman"/>
          <w:sz w:val="24"/>
          <w:szCs w:val="24"/>
        </w:rPr>
        <w:t>stečajnoga postupka.</w:t>
      </w:r>
    </w:p>
    <w:p w:rsidRDefault="00084468" w:rsidP="00084468" w:rsidR="0008446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293334" w:rsidR="00434A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9D0DC2" w:rsidR="000014E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  <w:t>Rješenjem ovog suda posl. br</w:t>
      </w:r>
      <w:r w:rsidR="001D63B5">
        <w:rPr>
          <w:rFonts w:cs="Times New Roman" w:hAnsi="Times New Roman" w:ascii="Times New Roman"/>
          <w:sz w:val="24"/>
          <w:szCs w:val="24"/>
        </w:rPr>
        <w:t>.</w:t>
      </w:r>
      <w:r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St-102/2016-5</w:t>
      </w:r>
      <w:r w:rsidR="00084468">
        <w:rPr>
          <w:rFonts w:cs="Times New Roman" w:hAnsi="Times New Roman" w:ascii="Times New Roman"/>
          <w:sz w:val="24"/>
          <w:szCs w:val="24"/>
        </w:rPr>
        <w:t xml:space="preserve"> </w:t>
      </w:r>
      <w:r w:rsidR="00D73F08">
        <w:rPr>
          <w:rFonts w:cs="Times New Roman" w:hAnsi="Times New Roman" w:ascii="Times New Roman"/>
          <w:sz w:val="24"/>
          <w:szCs w:val="24"/>
        </w:rPr>
        <w:t xml:space="preserve">od </w:t>
      </w:r>
      <w:r w:rsidR="00724E9E">
        <w:rPr>
          <w:rFonts w:cs="Times New Roman" w:hAnsi="Times New Roman" w:ascii="Times New Roman"/>
          <w:sz w:val="24"/>
          <w:szCs w:val="24"/>
        </w:rPr>
        <w:t>0</w:t>
      </w:r>
      <w:r w:rsidR="00724E9E" w:rsidRPr="00724E9E"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4. travnja 2016.</w:t>
      </w:r>
      <w:r w:rsidR="00650753" w:rsidRPr="00650753">
        <w:rPr>
          <w:rFonts w:cs="Times New Roman" w:hAnsi="Times New Roman" w:ascii="Times New Roman"/>
          <w:sz w:val="24"/>
          <w:szCs w:val="24"/>
        </w:rPr>
        <w:t>.</w:t>
      </w:r>
      <w:r w:rsidR="00084468">
        <w:rPr>
          <w:rFonts w:cs="Times New Roman" w:hAnsi="Times New Roman" w:ascii="Times New Roman"/>
          <w:sz w:val="24"/>
          <w:szCs w:val="24"/>
        </w:rPr>
        <w:t xml:space="preserve"> </w:t>
      </w:r>
      <w:r w:rsidRPr="009D0DC2">
        <w:rPr>
          <w:rFonts w:cs="Times New Roman" w:hAnsi="Times New Roman" w:ascii="Times New Roman"/>
          <w:sz w:val="24"/>
          <w:szCs w:val="24"/>
        </w:rPr>
        <w:t>otvoren je i zaključen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Pr="009D0DC2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1D63B5">
        <w:rPr>
          <w:rFonts w:cs="Times New Roman" w:hAnsi="Times New Roman" w:ascii="Times New Roman"/>
          <w:sz w:val="24"/>
          <w:szCs w:val="24"/>
        </w:rPr>
        <w:t>, temeljem čl. 132.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1D63B5" w:rsidRPr="001D63B5">
        <w:rPr>
          <w:rFonts w:cs="Times New Roman" w:hAnsi="Times New Roman" w:ascii="Times New Roman"/>
          <w:sz w:val="24"/>
          <w:szCs w:val="24"/>
        </w:rPr>
        <w:t>Stečajnog zakona (Narodne novine broj 71/15, dalje: SZ)</w:t>
      </w:r>
      <w:r w:rsidRPr="009D0DC2">
        <w:rPr>
          <w:rFonts w:cs="Times New Roman" w:hAnsi="Times New Roman" w:ascii="Times New Roman"/>
          <w:sz w:val="24"/>
          <w:szCs w:val="24"/>
        </w:rPr>
        <w:t xml:space="preserve">. </w:t>
      </w:r>
      <w:r w:rsidR="00724E9E" w:rsidRPr="00724E9E">
        <w:rPr>
          <w:rFonts w:cs="Times New Roman" w:hAnsi="Times New Roman" w:ascii="Times New Roman"/>
          <w:sz w:val="24"/>
          <w:szCs w:val="24"/>
        </w:rPr>
        <w:t>Za stečajnog upravitelja imen</w:t>
      </w:r>
      <w:r w:rsidR="00724E9E">
        <w:rPr>
          <w:rFonts w:cs="Times New Roman" w:hAnsi="Times New Roman" w:ascii="Times New Roman"/>
          <w:sz w:val="24"/>
          <w:szCs w:val="24"/>
        </w:rPr>
        <w:t>ovana j</w:t>
      </w:r>
      <w:r w:rsidR="00724E9E" w:rsidRPr="00724E9E">
        <w:rPr>
          <w:rFonts w:cs="Times New Roman" w:hAnsi="Times New Roman" w:ascii="Times New Roman"/>
          <w:sz w:val="24"/>
          <w:szCs w:val="24"/>
        </w:rPr>
        <w:t>e Radijana Trobonjača iz Opatije, M. Tita 49, OIB 48908522234.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1D63B5">
        <w:rPr>
          <w:rFonts w:cs="Times New Roman" w:hAnsi="Times New Roman" w:ascii="Times New Roman"/>
          <w:sz w:val="24"/>
          <w:szCs w:val="24"/>
        </w:rPr>
        <w:t>T</w:t>
      </w:r>
      <w:r w:rsidRPr="009D0DC2">
        <w:rPr>
          <w:rFonts w:cs="Times New Roman" w:hAnsi="Times New Roman" w:ascii="Times New Roman"/>
          <w:sz w:val="24"/>
          <w:szCs w:val="24"/>
        </w:rPr>
        <w:t xml:space="preserve">o rješenje postalo je pravomoćno </w:t>
      </w:r>
      <w:r w:rsidR="00724E9E">
        <w:rPr>
          <w:rFonts w:cs="Times New Roman" w:hAnsi="Times New Roman" w:ascii="Times New Roman"/>
          <w:sz w:val="24"/>
          <w:szCs w:val="24"/>
        </w:rPr>
        <w:t>2</w:t>
      </w:r>
      <w:r w:rsidR="00FD37AC">
        <w:rPr>
          <w:rFonts w:cs="Times New Roman" w:hAnsi="Times New Roman" w:ascii="Times New Roman"/>
          <w:sz w:val="24"/>
          <w:szCs w:val="24"/>
        </w:rPr>
        <w:t>0</w:t>
      </w:r>
      <w:r w:rsidR="00D73F08">
        <w:rPr>
          <w:rFonts w:cs="Times New Roman" w:hAnsi="Times New Roman" w:ascii="Times New Roman"/>
          <w:sz w:val="24"/>
          <w:szCs w:val="24"/>
        </w:rPr>
        <w:t xml:space="preserve">. </w:t>
      </w:r>
      <w:r w:rsidR="00FD37AC">
        <w:rPr>
          <w:rFonts w:cs="Times New Roman" w:hAnsi="Times New Roman" w:ascii="Times New Roman"/>
          <w:sz w:val="24"/>
          <w:szCs w:val="24"/>
        </w:rPr>
        <w:t>trav</w:t>
      </w:r>
      <w:r w:rsidR="00650753">
        <w:rPr>
          <w:rFonts w:cs="Times New Roman" w:hAnsi="Times New Roman" w:ascii="Times New Roman"/>
          <w:sz w:val="24"/>
          <w:szCs w:val="24"/>
        </w:rPr>
        <w:t>n</w:t>
      </w:r>
      <w:r w:rsidR="00FD37AC">
        <w:rPr>
          <w:rFonts w:cs="Times New Roman" w:hAnsi="Times New Roman" w:ascii="Times New Roman"/>
          <w:sz w:val="24"/>
          <w:szCs w:val="24"/>
        </w:rPr>
        <w:t>j</w:t>
      </w:r>
      <w:r w:rsidR="00650753">
        <w:rPr>
          <w:rFonts w:cs="Times New Roman" w:hAnsi="Times New Roman" w:ascii="Times New Roman"/>
          <w:sz w:val="24"/>
          <w:szCs w:val="24"/>
        </w:rPr>
        <w:t>a</w:t>
      </w:r>
      <w:r w:rsidRPr="009D0DC2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1D63B5" w:rsidP="00A97E28" w:rsidR="003C39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24E9E">
        <w:rPr>
          <w:rFonts w:cs="Times New Roman" w:hAnsi="Times New Roman" w:ascii="Times New Roman"/>
          <w:sz w:val="24"/>
          <w:szCs w:val="24"/>
        </w:rPr>
        <w:t>S</w:t>
      </w:r>
      <w:r w:rsidR="00724E9E" w:rsidRPr="00724E9E">
        <w:rPr>
          <w:rFonts w:cs="Times New Roman" w:hAnsi="Times New Roman" w:ascii="Times New Roman"/>
          <w:sz w:val="24"/>
          <w:szCs w:val="24"/>
        </w:rPr>
        <w:t>tečajn</w:t>
      </w:r>
      <w:r w:rsidR="00724E9E">
        <w:rPr>
          <w:rFonts w:cs="Times New Roman" w:hAnsi="Times New Roman" w:ascii="Times New Roman"/>
          <w:sz w:val="24"/>
          <w:szCs w:val="24"/>
        </w:rPr>
        <w:t>a</w:t>
      </w:r>
      <w:r w:rsidR="00724E9E" w:rsidRPr="00724E9E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24E9E">
        <w:rPr>
          <w:rFonts w:cs="Times New Roman" w:hAnsi="Times New Roman" w:ascii="Times New Roman"/>
          <w:sz w:val="24"/>
          <w:szCs w:val="24"/>
        </w:rPr>
        <w:t>ica</w:t>
      </w:r>
      <w:r w:rsidR="00724E9E" w:rsidRPr="00724E9E">
        <w:rPr>
          <w:rFonts w:cs="Times New Roman" w:hAnsi="Times New Roman" w:ascii="Times New Roman"/>
          <w:sz w:val="24"/>
          <w:szCs w:val="24"/>
        </w:rPr>
        <w:t xml:space="preserve"> Radijana Trobonjača </w:t>
      </w:r>
      <w:r w:rsidR="00724E9E">
        <w:rPr>
          <w:rFonts w:cs="Times New Roman" w:hAnsi="Times New Roman" w:ascii="Times New Roman"/>
          <w:sz w:val="24"/>
          <w:szCs w:val="24"/>
        </w:rPr>
        <w:t xml:space="preserve">je obavijestila sud (dopis od 14. srpnja 2016. – list 12 spisa) da je rješenjem Ministarstva pravosuđa od 29. lipnja 2016. (list 13 spisa) brisana sa liste B </w:t>
      </w:r>
      <w:r w:rsidR="000C6BFC">
        <w:rPr>
          <w:rFonts w:cs="Times New Roman" w:hAnsi="Times New Roman" w:ascii="Times New Roman"/>
          <w:sz w:val="24"/>
          <w:szCs w:val="24"/>
        </w:rPr>
        <w:t>stečajnih upravitelja ovog suda, što je i utvrđeno uvidom u to rješenje.</w:t>
      </w:r>
    </w:p>
    <w:p w:rsidRDefault="00A97E28" w:rsidP="00115FB3" w:rsidR="00115F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A97E28">
        <w:rPr>
          <w:rFonts w:cs="Times New Roman" w:hAnsi="Times New Roman" w:ascii="Times New Roman"/>
          <w:sz w:val="24"/>
          <w:szCs w:val="24"/>
        </w:rPr>
        <w:t xml:space="preserve">Radi navedenog sud je tog stečajnog upravitelja razriješio dužnosti stečajnog upravitelja te je 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metodom slučajnog odabira </w:t>
      </w:r>
      <w:r w:rsidR="00115FB3">
        <w:rPr>
          <w:rFonts w:cs="Times New Roman" w:hAnsi="Times New Roman" w:ascii="Times New Roman"/>
          <w:sz w:val="24"/>
          <w:szCs w:val="24"/>
        </w:rPr>
        <w:t>(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u skladu sa čl. </w:t>
      </w:r>
      <w:r w:rsidR="00115FB3">
        <w:rPr>
          <w:rFonts w:cs="Times New Roman" w:hAnsi="Times New Roman" w:ascii="Times New Roman"/>
          <w:sz w:val="24"/>
          <w:szCs w:val="24"/>
        </w:rPr>
        <w:t>432</w:t>
      </w:r>
      <w:r w:rsidR="00115FB3" w:rsidRPr="00A97E28">
        <w:rPr>
          <w:rFonts w:cs="Times New Roman" w:hAnsi="Times New Roman" w:ascii="Times New Roman"/>
          <w:sz w:val="24"/>
          <w:szCs w:val="24"/>
        </w:rPr>
        <w:t>. SZ-a</w:t>
      </w:r>
      <w:r w:rsidR="00115FB3">
        <w:rPr>
          <w:rFonts w:cs="Times New Roman" w:hAnsi="Times New Roman" w:ascii="Times New Roman"/>
          <w:sz w:val="24"/>
          <w:szCs w:val="24"/>
        </w:rPr>
        <w:t>)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 </w:t>
      </w:r>
      <w:r w:rsidRPr="00A97E28">
        <w:rPr>
          <w:rFonts w:cs="Times New Roman" w:hAnsi="Times New Roman" w:ascii="Times New Roman"/>
          <w:sz w:val="24"/>
          <w:szCs w:val="24"/>
        </w:rPr>
        <w:t xml:space="preserve">imenovao novog stečajnog upravitelja, </w:t>
      </w:r>
      <w:r w:rsidR="00115FB3">
        <w:rPr>
          <w:rFonts w:cs="Times New Roman" w:hAnsi="Times New Roman" w:ascii="Times New Roman"/>
          <w:sz w:val="24"/>
          <w:szCs w:val="24"/>
        </w:rPr>
        <w:t xml:space="preserve">koji </w:t>
      </w:r>
      <w:r w:rsidR="00115FB3" w:rsidRPr="00724E9E">
        <w:rPr>
          <w:rFonts w:cs="Times New Roman" w:hAnsi="Times New Roman" w:ascii="Times New Roman"/>
          <w:sz w:val="24"/>
          <w:szCs w:val="24"/>
        </w:rPr>
        <w:t>može u ime i za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račun stečajne mase unovčiti imovinu dužnika i prikupljenim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sredstvima namiriti nastale troškove stečajnoga postupka, 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neiskorišteni iznos uplati</w:t>
      </w:r>
      <w:r w:rsidR="00115FB3">
        <w:rPr>
          <w:rFonts w:cs="Times New Roman" w:hAnsi="Times New Roman" w:ascii="Times New Roman"/>
          <w:sz w:val="24"/>
          <w:szCs w:val="24"/>
        </w:rPr>
        <w:t xml:space="preserve">ti u Fond za namirenje troškova </w:t>
      </w:r>
      <w:r w:rsidR="00115FB3" w:rsidRPr="00724E9E">
        <w:rPr>
          <w:rFonts w:cs="Times New Roman" w:hAnsi="Times New Roman" w:ascii="Times New Roman"/>
          <w:sz w:val="24"/>
          <w:szCs w:val="24"/>
        </w:rPr>
        <w:t>stečajnoga postupka</w:t>
      </w:r>
      <w:r w:rsidR="00115FB3">
        <w:rPr>
          <w:rFonts w:cs="Times New Roman" w:hAnsi="Times New Roman" w:ascii="Times New Roman"/>
          <w:sz w:val="24"/>
          <w:szCs w:val="24"/>
        </w:rPr>
        <w:t xml:space="preserve"> (čl. 133. st. 1. SZ-a)</w:t>
      </w:r>
      <w:r w:rsidR="00115FB3" w:rsidRPr="00724E9E">
        <w:rPr>
          <w:rFonts w:cs="Times New Roman" w:hAnsi="Times New Roman" w:ascii="Times New Roman"/>
          <w:sz w:val="24"/>
          <w:szCs w:val="24"/>
        </w:rPr>
        <w:t>.</w:t>
      </w:r>
    </w:p>
    <w:p w:rsidRDefault="002C642A" w:rsidP="009D0DC2" w:rsidR="002C642A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115FB3">
        <w:rPr>
          <w:rFonts w:cs="Times New Roman" w:hAnsi="Times New Roman" w:ascii="Times New Roman"/>
          <w:sz w:val="24"/>
          <w:szCs w:val="24"/>
        </w:rPr>
        <w:t>1</w:t>
      </w:r>
      <w:r w:rsidR="00DA0493">
        <w:rPr>
          <w:rFonts w:cs="Times New Roman" w:hAnsi="Times New Roman" w:ascii="Times New Roman"/>
          <w:sz w:val="24"/>
          <w:szCs w:val="24"/>
        </w:rPr>
        <w:t>0</w:t>
      </w:r>
      <w:r w:rsidR="00DB383B">
        <w:rPr>
          <w:rFonts w:cs="Times New Roman" w:hAnsi="Times New Roman" w:ascii="Times New Roman"/>
          <w:sz w:val="24"/>
          <w:szCs w:val="24"/>
        </w:rPr>
        <w:t xml:space="preserve">. </w:t>
      </w:r>
      <w:r w:rsidR="00115FB3">
        <w:rPr>
          <w:rFonts w:cs="Times New Roman" w:hAnsi="Times New Roman" w:ascii="Times New Roman"/>
          <w:sz w:val="24"/>
          <w:szCs w:val="24"/>
        </w:rPr>
        <w:t xml:space="preserve">travnja </w:t>
      </w:r>
      <w:r w:rsidR="00FD37AC">
        <w:rPr>
          <w:rFonts w:cs="Times New Roman" w:hAnsi="Times New Roman" w:ascii="Times New Roman"/>
          <w:sz w:val="24"/>
          <w:szCs w:val="24"/>
        </w:rPr>
        <w:t>2017</w:t>
      </w:r>
      <w:r w:rsidRPr="009D0DC2">
        <w:rPr>
          <w:rFonts w:cs="Times New Roman" w:hAnsi="Times New Roman" w:ascii="Times New Roman"/>
          <w:sz w:val="24"/>
          <w:szCs w:val="24"/>
        </w:rPr>
        <w:t>.</w:t>
      </w:r>
    </w:p>
    <w:p w:rsidRDefault="00434AF3" w:rsidP="009D0DC2" w:rsidR="00434AF3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25893" w:rsidP="009D0DC2" w:rsidR="0002589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26191" w:rsidP="009D0DC2" w:rsidR="00434AF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34AF3" w:rsidRPr="009D0DC2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i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su</w:t>
      </w:r>
      <w:r>
        <w:rPr>
          <w:rFonts w:cs="Times New Roman" w:hAnsi="Times New Roman" w:ascii="Times New Roman"/>
          <w:sz w:val="24"/>
          <w:szCs w:val="24"/>
        </w:rPr>
        <w:t>dac</w:t>
      </w:r>
      <w:r w:rsidR="00434AF3" w:rsidRPr="009D0DC2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9D0DC2" w:rsidR="00926191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26191" w:rsidP="009D0DC2" w:rsidR="00434AF3" w:rsidRPr="009D0DC2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  <w:t xml:space="preserve">   Ivan Dujić</w:t>
      </w:r>
      <w:r w:rsidR="00474173">
        <w:rPr>
          <w:rFonts w:cs="Times New Roman" w:hAnsi="Times New Roman" w:ascii="Times New Roman"/>
          <w:sz w:val="24"/>
          <w:szCs w:val="24"/>
        </w:rPr>
        <w:t>, v.r.</w:t>
      </w:r>
      <w:r w:rsidR="00434AF3" w:rsidRPr="009D0DC2">
        <w:rPr>
          <w:rFonts w:cs="Times New Roman" w:hAnsi="Times New Roman" w:ascii="Times New Roman"/>
          <w:sz w:val="24"/>
          <w:szCs w:val="24"/>
        </w:rPr>
        <w:tab/>
      </w: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C642A" w:rsidP="009D0DC2" w:rsidR="002C642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83B" w:rsidP="009D0DC2" w:rsidR="00DB383B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Protiv ovog rješenja mo</w:t>
      </w:r>
      <w:r w:rsidR="00115FB3">
        <w:rPr>
          <w:rFonts w:cs="Times New Roman" w:hAnsi="Times New Roman" w:ascii="Times New Roman"/>
          <w:sz w:val="24"/>
          <w:szCs w:val="24"/>
        </w:rPr>
        <w:t xml:space="preserve">že se </w:t>
      </w:r>
      <w:r w:rsidRPr="009D0DC2">
        <w:rPr>
          <w:rFonts w:cs="Times New Roman" w:hAnsi="Times New Roman" w:ascii="Times New Roman"/>
          <w:sz w:val="24"/>
          <w:szCs w:val="24"/>
        </w:rPr>
        <w:t xml:space="preserve">izjaviti </w:t>
      </w:r>
      <w:r w:rsidR="00115FB3">
        <w:rPr>
          <w:rFonts w:cs="Times New Roman" w:hAnsi="Times New Roman" w:ascii="Times New Roman"/>
          <w:sz w:val="24"/>
          <w:szCs w:val="24"/>
        </w:rPr>
        <w:t xml:space="preserve">žalba </w:t>
      </w:r>
      <w:r w:rsidRPr="009D0DC2">
        <w:rPr>
          <w:rFonts w:cs="Times New Roman" w:hAnsi="Times New Roman" w:ascii="Times New Roman"/>
          <w:sz w:val="24"/>
          <w:szCs w:val="24"/>
        </w:rPr>
        <w:t xml:space="preserve">u roku od 8 dana od dana </w:t>
      </w:r>
      <w:r w:rsidR="00084468" w:rsidRPr="00084468">
        <w:rPr>
          <w:rFonts w:cs="Times New Roman" w:hAnsi="Times New Roman" w:ascii="Times New Roman"/>
          <w:sz w:val="24"/>
          <w:szCs w:val="24"/>
        </w:rPr>
        <w:t>dostave, a dostava se smatra obavljenom istekom osmoga dana od dana objave pismena na mrežnoj stranici e-Oglasna ploča sudova (čl. 12. SZ-a).</w:t>
      </w:r>
      <w:r w:rsidR="00084468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Žalba se podnosi ovom sudu, u </w:t>
      </w:r>
      <w:r w:rsidR="00115FB3">
        <w:rPr>
          <w:rFonts w:cs="Times New Roman" w:hAnsi="Times New Roman" w:ascii="Times New Roman"/>
          <w:sz w:val="24"/>
          <w:szCs w:val="24"/>
        </w:rPr>
        <w:t xml:space="preserve">tri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primjerka, </w:t>
      </w:r>
      <w:r w:rsidR="00115FB3">
        <w:rPr>
          <w:rFonts w:cs="Times New Roman" w:hAnsi="Times New Roman" w:ascii="Times New Roman"/>
          <w:sz w:val="24"/>
          <w:szCs w:val="24"/>
        </w:rPr>
        <w:t>a o</w:t>
      </w:r>
      <w:r w:rsidRPr="009D0DC2">
        <w:rPr>
          <w:rFonts w:cs="Times New Roman" w:hAnsi="Times New Roman" w:ascii="Times New Roman"/>
          <w:sz w:val="24"/>
          <w:szCs w:val="24"/>
        </w:rPr>
        <w:t xml:space="preserve"> žalbi odlučuje Visoki trgovački sud Republike Hrvatske. </w:t>
      </w:r>
    </w:p>
    <w:p w:rsidRDefault="002C642A" w:rsidP="009D0DC2" w:rsidR="002C642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e-oglasna ploča (8 dana) </w:t>
      </w:r>
    </w:p>
    <w:p w:rsidRDefault="00DB383B" w:rsidP="00926191" w:rsidR="00926191" w:rsidRPr="009261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ranijem stečajnom upravitelju </w:t>
      </w:r>
      <w:r w:rsidR="00C079AB" w:rsidRPr="00C079AB">
        <w:rPr>
          <w:rFonts w:cs="Times New Roman" w:hAnsi="Times New Roman" w:ascii="Times New Roman"/>
          <w:sz w:val="24"/>
          <w:szCs w:val="24"/>
        </w:rPr>
        <w:t>Radijan</w:t>
      </w:r>
      <w:r w:rsidR="00C079AB">
        <w:rPr>
          <w:rFonts w:cs="Times New Roman" w:hAnsi="Times New Roman" w:ascii="Times New Roman"/>
          <w:sz w:val="24"/>
          <w:szCs w:val="24"/>
        </w:rPr>
        <w:t>i</w:t>
      </w:r>
      <w:r w:rsidR="00C079AB" w:rsidRPr="00C079AB">
        <w:rPr>
          <w:rFonts w:cs="Times New Roman" w:hAnsi="Times New Roman" w:ascii="Times New Roman"/>
          <w:sz w:val="24"/>
          <w:szCs w:val="24"/>
        </w:rPr>
        <w:t xml:space="preserve"> Trobonjača iz Opatije, M. Tita 49</w:t>
      </w:r>
    </w:p>
    <w:p w:rsidRDefault="00434AF3" w:rsidP="00115FB3" w:rsidR="00115FB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stečajnom upravitelju </w:t>
      </w:r>
      <w:r w:rsidR="00115FB3" w:rsidRPr="00115FB3">
        <w:rPr>
          <w:rFonts w:cs="Times New Roman" w:hAnsi="Times New Roman" w:ascii="Times New Roman"/>
          <w:sz w:val="24"/>
          <w:szCs w:val="24"/>
        </w:rPr>
        <w:t>Maroje Raguž iz Zagreba, Badalićeva 21</w:t>
      </w:r>
      <w:r w:rsidR="00115FB3">
        <w:rPr>
          <w:rFonts w:cs="Times New Roman" w:hAnsi="Times New Roman" w:ascii="Times New Roman"/>
          <w:sz w:val="24"/>
          <w:szCs w:val="24"/>
        </w:rPr>
        <w:t>, uz dopis i prilog sa lista 10-11 spisa</w:t>
      </w:r>
    </w:p>
    <w:p w:rsidRDefault="00434AF3" w:rsidP="00115FB3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- sudski registar ovoga suda</w:t>
      </w:r>
    </w:p>
    <w:p w:rsidRDefault="003C39AE" w:rsidP="009D0DC2" w:rsidR="003C39AE" w:rsidRPr="009D0DC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F80487" w:rsidR="003C39AE" w:rsidRPr="009D0DC2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FFD" w:rsidP="002C642A" w:rsidR="007D2FFD">
      <w:pPr>
        <w:spacing w:lineRule="auto" w:line="240" w:after="0"/>
      </w:pPr>
      <w:r>
        <w:separator/>
      </w:r>
    </w:p>
  </w:endnote>
  <w:endnote w:id="0" w:type="continuationSeparator">
    <w:p w:rsidRDefault="007D2FFD" w:rsidP="002C642A" w:rsidR="007D2F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FFD" w:rsidP="002C642A" w:rsidR="007D2FFD">
      <w:pPr>
        <w:spacing w:lineRule="auto" w:line="240" w:after="0"/>
      </w:pPr>
      <w:r>
        <w:separator/>
      </w:r>
    </w:p>
  </w:footnote>
  <w:footnote w:id="0" w:type="continuationSeparator">
    <w:p w:rsidRDefault="007D2FFD" w:rsidP="002C642A" w:rsidR="007D2F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2C9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724E9E" w:rsidRPr="00724E9E">
      <w:rPr>
        <w:rFonts w:cs="Times New Roman" w:hAnsi="Times New Roman" w:ascii="Times New Roman"/>
        <w:sz w:val="24"/>
        <w:szCs w:val="24"/>
      </w:rPr>
      <w:t>Posl. broj: 10 St-102/16 -10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73574">
      <w:rPr>
        <w:rFonts w:cs="Times New Roman" w:hAnsi="Times New Roman" w:ascii="Times New Roman"/>
        <w:sz w:val="24"/>
        <w:szCs w:val="24"/>
      </w:rPr>
      <w:t>Posl. broj: 10 St-</w:t>
    </w:r>
    <w:r w:rsidR="00724E9E">
      <w:rPr>
        <w:rFonts w:cs="Times New Roman" w:hAnsi="Times New Roman" w:ascii="Times New Roman"/>
        <w:sz w:val="24"/>
        <w:szCs w:val="24"/>
      </w:rPr>
      <w:t>102</w:t>
    </w:r>
    <w:r w:rsidRPr="00873574">
      <w:rPr>
        <w:rFonts w:cs="Times New Roman" w:hAnsi="Times New Roman" w:ascii="Times New Roman"/>
        <w:sz w:val="24"/>
        <w:szCs w:val="24"/>
      </w:rPr>
      <w:t>/16 -</w:t>
    </w:r>
    <w:r w:rsidR="005B0D43">
      <w:rPr>
        <w:rFonts w:cs="Times New Roman" w:hAnsi="Times New Roman" w:ascii="Times New Roman"/>
        <w:sz w:val="24"/>
        <w:szCs w:val="24"/>
      </w:rPr>
      <w:t>1</w:t>
    </w:r>
    <w:r w:rsidR="00724E9E">
      <w:rPr>
        <w:rFonts w:cs="Times New Roman" w:hAnsi="Times New Roman" w:ascii="Times New Roman"/>
        <w:sz w:val="24"/>
        <w:szCs w:val="24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025893"/>
    <w:rsid w:val="00084468"/>
    <w:rsid w:val="000C6BFC"/>
    <w:rsid w:val="00115FB3"/>
    <w:rsid w:val="001542FF"/>
    <w:rsid w:val="00192FFB"/>
    <w:rsid w:val="001D3E1B"/>
    <w:rsid w:val="001D63B5"/>
    <w:rsid w:val="001F60C0"/>
    <w:rsid w:val="00200E38"/>
    <w:rsid w:val="002070EC"/>
    <w:rsid w:val="0028094A"/>
    <w:rsid w:val="00287C83"/>
    <w:rsid w:val="00293334"/>
    <w:rsid w:val="002C642A"/>
    <w:rsid w:val="0037402F"/>
    <w:rsid w:val="003C39AE"/>
    <w:rsid w:val="00400A88"/>
    <w:rsid w:val="00405FE5"/>
    <w:rsid w:val="00434AF3"/>
    <w:rsid w:val="0044379E"/>
    <w:rsid w:val="00462CB5"/>
    <w:rsid w:val="00473C45"/>
    <w:rsid w:val="00474173"/>
    <w:rsid w:val="004C5D1D"/>
    <w:rsid w:val="004E2538"/>
    <w:rsid w:val="00585F72"/>
    <w:rsid w:val="005A58D4"/>
    <w:rsid w:val="005B0D43"/>
    <w:rsid w:val="00617C08"/>
    <w:rsid w:val="00635406"/>
    <w:rsid w:val="00650753"/>
    <w:rsid w:val="006E34CB"/>
    <w:rsid w:val="00724E9E"/>
    <w:rsid w:val="00773038"/>
    <w:rsid w:val="007A1E66"/>
    <w:rsid w:val="007D2FFD"/>
    <w:rsid w:val="007D59A2"/>
    <w:rsid w:val="00867F2D"/>
    <w:rsid w:val="00873574"/>
    <w:rsid w:val="00890600"/>
    <w:rsid w:val="00926191"/>
    <w:rsid w:val="00930E95"/>
    <w:rsid w:val="00931CC3"/>
    <w:rsid w:val="009D0DC2"/>
    <w:rsid w:val="00A63A4F"/>
    <w:rsid w:val="00A97E28"/>
    <w:rsid w:val="00BA0EA9"/>
    <w:rsid w:val="00BB3B72"/>
    <w:rsid w:val="00C079AB"/>
    <w:rsid w:val="00C30577"/>
    <w:rsid w:val="00C842C9"/>
    <w:rsid w:val="00C94E74"/>
    <w:rsid w:val="00C94ED3"/>
    <w:rsid w:val="00CC2285"/>
    <w:rsid w:val="00CD3BEC"/>
    <w:rsid w:val="00D06F19"/>
    <w:rsid w:val="00D41B07"/>
    <w:rsid w:val="00D67036"/>
    <w:rsid w:val="00D73F08"/>
    <w:rsid w:val="00D80872"/>
    <w:rsid w:val="00DA0493"/>
    <w:rsid w:val="00DB383B"/>
    <w:rsid w:val="00E106E9"/>
    <w:rsid w:val="00E40C36"/>
    <w:rsid w:val="00E8472E"/>
    <w:rsid w:val="00EC1629"/>
    <w:rsid w:val="00F35670"/>
    <w:rsid w:val="00F80487"/>
    <w:rsid w:val="00FD37AC"/>
    <w:rsid w:val="00FE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5FB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474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173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173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17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17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5FB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474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17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17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17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17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46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2016.</izvorni_sadrzaj>
    <derivirana_varijabla naziv="DomainObject.Predmet.DatumRjesavanja_1">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ARSENAL DESIGN d.o.o. PULA</izvorni_sadrzaj>
    <derivirana_varijabla naziv="DomainObject.Predmet.ProtustrankaFormated_1">  ARSENAL DESIGN d.o.o. PULA</derivirana_varijabla>
  </DomainObject.Predmet.ProtustrankaFormated>
  <DomainObject.Predmet.ProtustrankaFormatedOIB>
    <izvorni_sadrzaj>  ARSENAL DESIGN d.o.o. PULA, OIB 19977945553</izvorni_sadrzaj>
    <derivirana_varijabla naziv="DomainObject.Predmet.ProtustrankaFormatedOIB_1">  ARSENAL DESIGN d.o.o. PULA, OIB 19977945553</derivirana_varijabla>
  </DomainObject.Predmet.ProtustrankaFormatedOIB>
  <DomainObject.Predmet.ProtustrankaFormatedWithAdress>
    <izvorni_sadrzaj> ARSENAL DESIGN d.o.o. PULA, Sergijevaca 51, 52100 Pula</izvorni_sadrzaj>
    <derivirana_varijabla naziv="DomainObject.Predmet.ProtustrankaFormatedWithAdress_1"> ARSENAL DESIGN d.o.o. PULA, Sergijevaca 51, 52100 Pula</derivirana_varijabla>
  </DomainObject.Predmet.ProtustrankaFormatedWithAdress>
  <DomainObject.Predmet.ProtustrankaFormatedWithAdressOIB>
    <izvorni_sadrzaj> ARSENAL DESIGN d.o.o. PULA, OIB 19977945553, Sergijevaca 51, 52100 Pula</izvorni_sadrzaj>
    <derivirana_varijabla naziv="DomainObject.Predmet.ProtustrankaFormatedWithAdressOIB_1"> ARSENAL DESIGN d.o.o. PULA, OIB 19977945553, Sergijevaca 51, 52100 Pula</derivirana_varijabla>
  </DomainObject.Predmet.ProtustrankaFormatedWithAdressOIB>
  <DomainObject.Predmet.ProtustrankaWithAdress>
    <izvorni_sadrzaj>ARSENAL DESIGN d.o.o. PULA Sergijevaca 51, 52100 Pula</izvorni_sadrzaj>
    <derivirana_varijabla naziv="DomainObject.Predmet.ProtustrankaWithAdress_1">ARSENAL DESIGN d.o.o. PULA Sergijevaca 51, 52100 Pula</derivirana_varijabla>
  </DomainObject.Predmet.ProtustrankaWithAdress>
  <DomainObject.Predmet.ProtustrankaWithAdressOIB>
    <izvorni_sadrzaj>ARSENAL DESIGN d.o.o. PULA, OIB 19977945553, Sergijevaca 51, 52100 Pula</izvorni_sadrzaj>
    <derivirana_varijabla naziv="DomainObject.Predmet.ProtustrankaWithAdressOIB_1">ARSENAL DESIGN d.o.o. PULA, OIB 19977945553, Sergijevaca 51, 52100 Pula</derivirana_varijabla>
  </DomainObject.Predmet.ProtustrankaWithAdressOIB>
  <DomainObject.Predmet.ProtustrankaNazivFormated>
    <izvorni_sadrzaj>ARSENAL DESIGN d.o.o. PULA</izvorni_sadrzaj>
    <derivirana_varijabla naziv="DomainObject.Predmet.ProtustrankaNazivFormated_1">ARSENAL DESIGN d.o.o. PULA</derivirana_varijabla>
  </DomainObject.Predmet.ProtustrankaNazivFormated>
  <DomainObject.Predmet.ProtustrankaNazivFormatedOIB>
    <izvorni_sadrzaj>ARSENAL DESIGN d.o.o. PULA, OIB 19977945553</izvorni_sadrzaj>
    <derivirana_varijabla naziv="DomainObject.Predmet.ProtustrankaNazivFormatedOIB_1">ARSENAL DESIGN d.o.o. PULA, OIB 19977945553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1597.48</izvorni_sadrzaj>
    <derivirana_varijabla naziv="DomainObject.Predmet.TrenutnaVrijednost_1">1597.48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ARSENAL DESIGN d.o.o. PULA</item>
    </izvorni_sadrzaj>
    <derivirana_varijabla naziv="DomainObject.Predmet.ProtuStrankaListFormated_1">
      <item>ARSENAL DESIGN d.o.o. PULA</item>
    </derivirana_varijabla>
  </DomainObject.Predmet.ProtuStrankaListFormated>
  <DomainObject.Predmet.ProtuStrankaListFormatedOIB>
    <izvorni_sadrzaj>
      <item>ARSENAL DESIGN d.o.o. PULA, OIB 19977945553</item>
    </izvorni_sadrzaj>
    <derivirana_varijabla naziv="DomainObject.Predmet.ProtuStrankaListFormatedOIB_1">
      <item>ARSENAL DESIGN d.o.o. PULA, OIB 19977945553</item>
    </derivirana_varijabla>
  </DomainObject.Predmet.ProtuStrankaListFormatedOIB>
  <DomainObject.Predmet.ProtuStrankaListFormatedWithAdress>
    <izvorni_sadrzaj>
      <item>ARSENAL DESIGN d.o.o. PULA, Sergijevaca 51, 52100 Pula</item>
    </izvorni_sadrzaj>
    <derivirana_varijabla naziv="DomainObject.Predmet.ProtuStrankaListFormatedWithAdress_1">
      <item>ARSENAL DESIGN d.o.o. PULA, Sergijevaca 51, 52100 Pula</item>
    </derivirana_varijabla>
  </DomainObject.Predmet.ProtuStrankaListFormatedWithAdress>
  <DomainObject.Predmet.ProtuStrankaListFormatedWithAdressOIB>
    <izvorni_sadrzaj>
      <item>ARSENAL DESIGN d.o.o. PULA, OIB 19977945553, Sergijevaca 51, 52100 Pula</item>
    </izvorni_sadrzaj>
    <derivirana_varijabla naziv="DomainObject.Predmet.ProtuStrankaListFormatedWithAdressOIB_1">
      <item>ARSENAL DESIGN d.o.o. PULA, OIB 19977945553, Sergijevaca 51, 52100 Pula</item>
    </derivirana_varijabla>
  </DomainObject.Predmet.ProtuStrankaListFormatedWithAdressOIB>
  <DomainObject.Predmet.ProtuStrankaListNazivFormated>
    <izvorni_sadrzaj>
      <item>ARSENAL DESIGN d.o.o. PULA</item>
    </izvorni_sadrzaj>
    <derivirana_varijabla naziv="DomainObject.Predmet.ProtuStrankaListNazivFormated_1">
      <item>ARSENAL DESIGN d.o.o. PULA</item>
    </derivirana_varijabla>
  </DomainObject.Predmet.ProtuStrankaListNazivFormated>
  <DomainObject.Predmet.ProtuStrankaListNazivFormatedOIB>
    <izvorni_sadrzaj>
      <item>ARSENAL DESIGN d.o.o. PULA, OIB 19977945553</item>
    </izvorni_sadrzaj>
    <derivirana_varijabla naziv="DomainObject.Predmet.ProtuStrankaListNazivFormatedOIB_1">
      <item>ARSENAL DESIGN d.o.o. PULA, OIB 19977945553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ARSENAL DESIGN d.o.o. PULA</izvorni_sadrzaj>
    <derivirana_varijabla naziv="DomainObject.Predmet.ProtustrankaIDrugi_1">ARSENAL DESIGN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ARSENAL DESIGN d.o.o. PULA, OIB 19977945553, Sergijevaca 51, 52100 Pula</izvorni_sadrzaj>
    <derivirana_varijabla naziv="DomainObject.Predmet.ProtustrankaIDrugiAdressOIB_1">ARSENAL DESIGN d.o.o. PULA, OIB 19977945553, Sergijevaca 51,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>20. travnja 2016.</izvorni_sadrzaj>
    <derivirana_varijabla naziv="DomainObject.Predmet.OdlukaRjesenje.DatumPravomocnosti_1">20. travnja 2016.</derivirana_varijabla>
  </DomainObject.Predmet.OdlukaRjesenje.DatumPravomocnosti>
  <DomainObject.Predmet.OdlukaRjesenje.Oznaka>
    <izvorni_sadrzaj>St-102/2016-5</izvorni_sadrzaj>
    <derivirana_varijabla naziv="DomainObject.Predmet.OdlukaRjesenje.Oznaka_1">St-102/2016-5</derivirana_varijabla>
  </DomainObject.Predmet.OdlukaRjesenje.Oznaka>
  <DomainObject.Predmet.SudioniciListNaziv>
    <izvorni_sadrzaj>
      <item>FINANCIJSKA AGENCIJA, RC RIJEKA, PODRUŽNICA PULA, PULA</item>
      <item>ARSENAL DESIGN d.o.o. PULA</item>
    </izvorni_sadrzaj>
    <derivirana_varijabla naziv="DomainObject.Predmet.SudioniciListNaziv_1">
      <item>FINANCIJSKA AGENCIJA, RC RIJEKA, PODRUŽNICA PULA, PULA</item>
      <item>ARSENAL DESIGN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ARSENAL DESIGN d.o.o. PULA, OIB 19977945553, Sergijevaca 51,52100 Pula</item>
    </izvorni_sadrzaj>
    <derivirana_varijabla naziv="DomainObject.Predmet.SudioniciListAdressOIB_1">
      <item>FINANCIJSKA AGENCIJA, RC RIJEKA, PODRUŽNICA PULA, PULA, OIB 85821130368, Ulica grada Vukovara 70,10000 Zagreb</item>
      <item>ARSENAL DESIGN d.o.o. PULA, OIB 19977945553, Sergijevaca 51,52100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19977945553</item>
    </izvorni_sadrzaj>
    <derivirana_varijabla naziv="DomainObject.Predmet.SudioniciListNazivOIB_1">
      <item>, OIB 85821130368</item>
      <item>, OIB 19977945553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2066</properties:Characters>
  <properties:Lines>61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2017-04-10T08:28:00Z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2017-04-10T08:32:00Z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