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60ed" w14:paraId="3f160ed" w:rsidRDefault="00990B2A" w:rsidP="00534D82" w:rsidR="00F50805" w:rsidRPr="0074324A">
      <w:pPr>
        <w:jc w:val="both"/>
        <w15:collapsed w:val="false"/>
        <w:rPr>
          <w:lang w:val="hr-HR"/>
        </w:rPr>
      </w:pP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  <w:t>14 St-</w:t>
      </w:r>
      <w:r w:rsidR="005C6248">
        <w:rPr>
          <w:lang w:val="hr-HR"/>
        </w:rPr>
        <w:t>1</w:t>
      </w:r>
      <w:r w:rsidR="00577A5D">
        <w:rPr>
          <w:lang w:val="hr-HR"/>
        </w:rPr>
        <w:t>182</w:t>
      </w:r>
      <w:r w:rsidRPr="0074324A">
        <w:rPr>
          <w:lang w:val="hr-HR"/>
        </w:rPr>
        <w:t>/1</w:t>
      </w:r>
      <w:r w:rsidR="002B14CD">
        <w:rPr>
          <w:lang w:val="hr-HR"/>
        </w:rPr>
        <w:t>7</w:t>
      </w:r>
      <w:r w:rsidRPr="0074324A">
        <w:rPr>
          <w:lang w:val="hr-HR"/>
        </w:rPr>
        <w:t>-</w:t>
      </w:r>
      <w:r w:rsidR="00577A5D">
        <w:rPr>
          <w:lang w:val="hr-HR"/>
        </w:rPr>
        <w:t>1</w:t>
      </w:r>
      <w:r w:rsidR="00396C40">
        <w:rPr>
          <w:lang w:val="hr-HR"/>
        </w:rPr>
        <w:t>2</w:t>
      </w:r>
      <w:bookmarkStart w:name="_GoBack" w:id="0"/>
      <w:bookmarkEnd w:id="0"/>
    </w:p>
    <w:p w:rsidRDefault="00534D82" w:rsidP="00534D82" w:rsidR="00534D82" w:rsidRPr="0074324A">
      <w:pPr>
        <w:rPr>
          <w:lang w:val="hr-HR"/>
        </w:rPr>
      </w:pPr>
      <w:r w:rsidRPr="0074324A">
        <w:rPr>
          <w:rStyle w:val="Naglaeno"/>
          <w:lang w:val="hr-HR"/>
        </w:rPr>
        <w:t xml:space="preserve">             </w:t>
      </w:r>
      <w:r w:rsidR="00BB0606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4D82" w:rsidP="00534D82" w:rsidR="00534D82" w:rsidRPr="0074324A">
      <w:pPr>
        <w:rPr>
          <w:lang w:val="hr-HR"/>
        </w:rPr>
      </w:pPr>
    </w:p>
    <w:p w:rsidRDefault="00534D82" w:rsidP="00534D82" w:rsidR="00534D82" w:rsidRPr="0074324A">
      <w:pPr>
        <w:ind w:hanging="720" w:left="360"/>
        <w:rPr>
          <w:b/>
          <w:lang w:val="hr-HR"/>
        </w:rPr>
      </w:pPr>
      <w:r w:rsidRPr="0074324A">
        <w:rPr>
          <w:b/>
          <w:lang w:val="hr-HR"/>
        </w:rPr>
        <w:t xml:space="preserve">     REPUBLIKA HRVATSKA</w:t>
      </w:r>
    </w:p>
    <w:p w:rsidRDefault="00534D82" w:rsidP="00534D82" w:rsidR="00F50805">
      <w:pPr>
        <w:ind w:hanging="720" w:left="360"/>
        <w:rPr>
          <w:sz w:val="22"/>
          <w:szCs w:val="22"/>
          <w:lang w:val="hr-HR"/>
        </w:rPr>
      </w:pPr>
      <w:r w:rsidRPr="0074324A">
        <w:rPr>
          <w:b/>
          <w:lang w:val="hr-HR"/>
        </w:rPr>
        <w:t xml:space="preserve">    </w:t>
      </w:r>
      <w:r w:rsidRPr="0074324A">
        <w:rPr>
          <w:sz w:val="22"/>
          <w:szCs w:val="22"/>
          <w:lang w:val="hr-HR"/>
        </w:rPr>
        <w:t>TRGOVAČKI SUD U OSIJEKU</w:t>
      </w:r>
    </w:p>
    <w:p w:rsidRDefault="00F50805" w:rsidP="00F50805" w:rsidR="00F50805">
      <w:pPr>
        <w:jc w:val="both"/>
        <w:rPr>
          <w:lang w:val="hr-HR"/>
        </w:rPr>
      </w:pPr>
    </w:p>
    <w:p w:rsidRDefault="00A11921" w:rsidP="00F50805" w:rsidR="00A11921" w:rsidRPr="0074324A">
      <w:pPr>
        <w:jc w:val="both"/>
        <w:rPr>
          <w:lang w:val="hr-HR"/>
        </w:rPr>
      </w:pPr>
    </w:p>
    <w:p w:rsidRDefault="004D5C97" w:rsidP="004D5C97" w:rsidR="004D5C97" w:rsidRPr="0074324A">
      <w:pPr>
        <w:jc w:val="center"/>
        <w:rPr>
          <w:bCs/>
          <w:lang w:val="hr-HR"/>
        </w:rPr>
      </w:pPr>
      <w:r w:rsidRPr="0074324A">
        <w:rPr>
          <w:bCs/>
          <w:lang w:val="hr-HR"/>
        </w:rPr>
        <w:t>REPUBLIKA HRVATSKA</w:t>
      </w:r>
    </w:p>
    <w:p w:rsidRDefault="004D5C97" w:rsidP="004D5C97" w:rsidR="004D5C97" w:rsidRPr="0074324A">
      <w:pPr>
        <w:jc w:val="center"/>
        <w:rPr>
          <w:bCs/>
          <w:lang w:val="hr-HR"/>
        </w:rPr>
      </w:pPr>
      <w:r w:rsidRPr="0074324A">
        <w:rPr>
          <w:bCs/>
          <w:lang w:val="hr-HR"/>
        </w:rPr>
        <w:t>R J E Š E N J E</w:t>
      </w:r>
    </w:p>
    <w:p w:rsidRDefault="004D5C97" w:rsidP="004D5C97" w:rsidR="004D5C97">
      <w:pPr>
        <w:jc w:val="both"/>
        <w:rPr>
          <w:lang w:val="hr-HR"/>
        </w:rPr>
      </w:pPr>
    </w:p>
    <w:p w:rsidRDefault="00ED378E" w:rsidP="004D5C97" w:rsidR="00ED378E" w:rsidRPr="0074324A">
      <w:pPr>
        <w:jc w:val="both"/>
        <w:rPr>
          <w:lang w:val="hr-HR"/>
        </w:rPr>
      </w:pPr>
    </w:p>
    <w:p w:rsidRDefault="004D5C97" w:rsidP="00AF257C" w:rsidR="00AF257C" w:rsidRPr="00AF257C">
      <w:pPr>
        <w:jc w:val="both"/>
        <w:rPr>
          <w:lang w:val="hr-HR"/>
        </w:rPr>
      </w:pPr>
      <w:r w:rsidRPr="0074324A">
        <w:rPr>
          <w:lang w:val="hr-HR"/>
        </w:rPr>
        <w:tab/>
      </w:r>
      <w:r w:rsidR="005C6248" w:rsidRPr="005C6248">
        <w:rPr>
          <w:lang w:val="hr-HR"/>
        </w:rPr>
        <w:t xml:space="preserve">Trgovački sud u Osijeku, po sucu mr. sc. Tihomiru Kovačeviću, kao stečajnom sucu, povodom prijedloga </w:t>
      </w:r>
      <w:r w:rsidR="000D0980">
        <w:rPr>
          <w:lang w:val="hr-HR"/>
        </w:rPr>
        <w:t>FINANCIJSKA AGENCIJA,</w:t>
      </w:r>
      <w:r w:rsidR="000D0980" w:rsidRPr="000D0980">
        <w:rPr>
          <w:lang w:val="hr-HR"/>
        </w:rPr>
        <w:t xml:space="preserve"> RC Zagreb</w:t>
      </w:r>
      <w:r w:rsidR="007D7D5B">
        <w:rPr>
          <w:lang w:val="hr-HR"/>
        </w:rPr>
        <w:t>,</w:t>
      </w:r>
      <w:r w:rsidR="000D0980" w:rsidRPr="000D0980">
        <w:rPr>
          <w:lang w:val="hr-HR"/>
        </w:rPr>
        <w:t xml:space="preserve"> Podružnica Zagreb, Trg svibanjskih žrtava 1995. br. 1</w:t>
      </w:r>
      <w:r w:rsidR="007D7D5B">
        <w:rPr>
          <w:lang w:val="hr-HR"/>
        </w:rPr>
        <w:t>, OIB 85821130368</w:t>
      </w:r>
      <w:r w:rsidR="000D0980" w:rsidRPr="000D0980">
        <w:rPr>
          <w:lang w:val="hr-HR"/>
        </w:rPr>
        <w:t xml:space="preserve"> za otvaranje stečajnog postupka nad dužnikom SORAK</w:t>
      </w:r>
      <w:r w:rsidR="00DD49BF" w:rsidRPr="00DD49BF">
        <w:rPr>
          <w:lang w:val="hr-HR"/>
        </w:rPr>
        <w:t xml:space="preserve"> </w:t>
      </w:r>
      <w:r w:rsidR="00DD49BF">
        <w:rPr>
          <w:lang w:val="hr-HR"/>
        </w:rPr>
        <w:t>društvo s ograničenom odgovornošću za graditeljstvo i usluge,</w:t>
      </w:r>
      <w:r w:rsidR="000D0980" w:rsidRPr="000D0980">
        <w:rPr>
          <w:lang w:val="hr-HR"/>
        </w:rPr>
        <w:t xml:space="preserve"> Zagreb, Ul. Fran</w:t>
      </w:r>
      <w:r w:rsidR="001F126D">
        <w:rPr>
          <w:lang w:val="hr-HR"/>
        </w:rPr>
        <w:t>a</w:t>
      </w:r>
      <w:r w:rsidR="000D0980" w:rsidRPr="000D0980">
        <w:rPr>
          <w:lang w:val="hr-HR"/>
        </w:rPr>
        <w:t xml:space="preserve"> </w:t>
      </w:r>
      <w:proofErr w:type="spellStart"/>
      <w:r w:rsidR="001F126D">
        <w:rPr>
          <w:lang w:val="hr-HR"/>
        </w:rPr>
        <w:t>F</w:t>
      </w:r>
      <w:r w:rsidR="000D0980" w:rsidRPr="000D0980">
        <w:rPr>
          <w:lang w:val="hr-HR"/>
        </w:rPr>
        <w:t>olnegovića</w:t>
      </w:r>
      <w:proofErr w:type="spellEnd"/>
      <w:r w:rsidR="000D0980" w:rsidRPr="000D0980">
        <w:rPr>
          <w:lang w:val="hr-HR"/>
        </w:rPr>
        <w:t xml:space="preserve"> 1/A</w:t>
      </w:r>
      <w:r w:rsidR="005C6248" w:rsidRPr="005C6248">
        <w:rPr>
          <w:lang w:val="hr-HR"/>
        </w:rPr>
        <w:t xml:space="preserve">, </w:t>
      </w:r>
      <w:r w:rsidR="000D0980">
        <w:t xml:space="preserve">MBS: 080446934, OIB: 15565503687, </w:t>
      </w:r>
      <w:r w:rsidR="005C6248" w:rsidRPr="005C6248">
        <w:rPr>
          <w:lang w:val="hr-HR"/>
        </w:rPr>
        <w:t xml:space="preserve">dana </w:t>
      </w:r>
      <w:r w:rsidR="007D7D5B">
        <w:rPr>
          <w:lang w:val="hr-HR"/>
        </w:rPr>
        <w:t>9</w:t>
      </w:r>
      <w:r w:rsidR="005C6248" w:rsidRPr="005C6248">
        <w:rPr>
          <w:lang w:val="hr-HR"/>
        </w:rPr>
        <w:t xml:space="preserve">. </w:t>
      </w:r>
      <w:r w:rsidR="007D7D5B">
        <w:rPr>
          <w:lang w:val="hr-HR"/>
        </w:rPr>
        <w:t>srpnja</w:t>
      </w:r>
      <w:r w:rsidR="005C6248" w:rsidRPr="005C6248">
        <w:rPr>
          <w:lang w:val="hr-HR"/>
        </w:rPr>
        <w:t xml:space="preserve"> 2018.</w:t>
      </w:r>
    </w:p>
    <w:p w:rsidRDefault="004D5C97" w:rsidP="004D5C97" w:rsidR="004D5C97">
      <w:pPr>
        <w:jc w:val="both"/>
        <w:rPr>
          <w:lang w:val="hr-HR"/>
        </w:rPr>
      </w:pPr>
    </w:p>
    <w:p w:rsidRDefault="00ED378E" w:rsidP="004D5C97" w:rsidR="00ED378E" w:rsidRPr="0074324A">
      <w:pPr>
        <w:jc w:val="both"/>
        <w:rPr>
          <w:lang w:val="hr-HR"/>
        </w:rPr>
      </w:pPr>
    </w:p>
    <w:p w:rsidRDefault="004D5C97" w:rsidP="004D5C97" w:rsidR="004D5C97" w:rsidRPr="0074324A">
      <w:pPr>
        <w:jc w:val="center"/>
        <w:rPr>
          <w:lang w:val="hr-HR"/>
        </w:rPr>
      </w:pPr>
      <w:r w:rsidRPr="0074324A">
        <w:rPr>
          <w:lang w:val="hr-HR"/>
        </w:rPr>
        <w:t>r i j e š i o  j e</w:t>
      </w:r>
    </w:p>
    <w:p w:rsidRDefault="004D5C97" w:rsidP="004D5C97" w:rsidR="004D5C97">
      <w:pPr>
        <w:jc w:val="both"/>
        <w:rPr>
          <w:lang w:val="hr-HR"/>
        </w:rPr>
      </w:pPr>
    </w:p>
    <w:p w:rsidRDefault="00ED378E" w:rsidP="004D5C97" w:rsidR="00ED378E" w:rsidRPr="0074324A">
      <w:pPr>
        <w:jc w:val="both"/>
        <w:rPr>
          <w:lang w:val="hr-HR"/>
        </w:rPr>
      </w:pPr>
    </w:p>
    <w:p w:rsidRDefault="004D5C97" w:rsidP="00DD49BF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 xml:space="preserve">Otvara se stečajni postupak nad dužnikom </w:t>
      </w:r>
      <w:r w:rsidR="00DD49BF" w:rsidRPr="00DD49BF">
        <w:rPr>
          <w:lang w:val="hr-HR"/>
        </w:rPr>
        <w:t xml:space="preserve">SORAK društvo s ograničenom odgovornošću za graditeljstvo i usluge, Zagreb, Ul. Frana </w:t>
      </w:r>
      <w:proofErr w:type="spellStart"/>
      <w:r w:rsidR="00DD49BF" w:rsidRPr="00DD49BF">
        <w:rPr>
          <w:lang w:val="hr-HR"/>
        </w:rPr>
        <w:t>Folnegovića</w:t>
      </w:r>
      <w:proofErr w:type="spellEnd"/>
      <w:r w:rsidR="00DD49BF" w:rsidRPr="00DD49BF">
        <w:rPr>
          <w:lang w:val="hr-HR"/>
        </w:rPr>
        <w:t xml:space="preserve"> 1/A, MBS: 080446934, OIB: 15565503687</w:t>
      </w:r>
      <w:r w:rsidRPr="0074324A">
        <w:rPr>
          <w:lang w:val="hr-HR"/>
        </w:rPr>
        <w:t>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C81993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 xml:space="preserve">Za stečajnog upravitelja imenuje se </w:t>
      </w:r>
      <w:r w:rsidR="00072650">
        <w:t xml:space="preserve">Ivan </w:t>
      </w:r>
      <w:proofErr w:type="spellStart"/>
      <w:r w:rsidR="00072650">
        <w:t>Mikić</w:t>
      </w:r>
      <w:proofErr w:type="spellEnd"/>
      <w:r w:rsidR="00072650">
        <w:t xml:space="preserve">, Nova </w:t>
      </w:r>
      <w:proofErr w:type="spellStart"/>
      <w:r w:rsidR="00072650">
        <w:t>Gradiška</w:t>
      </w:r>
      <w:proofErr w:type="spellEnd"/>
      <w:r w:rsidR="00072650">
        <w:t xml:space="preserve">, </w:t>
      </w:r>
      <w:proofErr w:type="spellStart"/>
      <w:r w:rsidR="00072650">
        <w:t>Gundulićeva</w:t>
      </w:r>
      <w:proofErr w:type="spellEnd"/>
      <w:r w:rsidR="00072650">
        <w:t xml:space="preserve"> bb, OIB: 72220905423, </w:t>
      </w:r>
      <w:r w:rsidRPr="0074324A">
        <w:rPr>
          <w:lang w:val="hr-HR"/>
        </w:rPr>
        <w:t>automatskom dodjelom – promjena uloge.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072650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>Pozivaju se vjerovnici da u roku od 60 dana od dana objave oglasa o otvaranju stečajnog postupka na mrežnoj stranici e-Oglasna ploča sudova prijave svoje tražbine stečajno</w:t>
      </w:r>
      <w:r w:rsidR="00040F3E">
        <w:rPr>
          <w:lang w:val="hr-HR"/>
        </w:rPr>
        <w:t>m</w:t>
      </w:r>
      <w:r w:rsidRPr="0074324A">
        <w:rPr>
          <w:lang w:val="hr-HR"/>
        </w:rPr>
        <w:t xml:space="preserve"> upravitelj</w:t>
      </w:r>
      <w:r w:rsidR="00040F3E">
        <w:rPr>
          <w:lang w:val="hr-HR"/>
        </w:rPr>
        <w:t>u</w:t>
      </w:r>
      <w:r w:rsidRPr="0074324A">
        <w:rPr>
          <w:lang w:val="hr-HR"/>
        </w:rPr>
        <w:t xml:space="preserve"> </w:t>
      </w:r>
      <w:r w:rsidR="00072650" w:rsidRPr="00072650">
        <w:rPr>
          <w:lang w:val="hr-HR"/>
        </w:rPr>
        <w:t xml:space="preserve">Ivan Mikić, Nova Gradiška, </w:t>
      </w:r>
      <w:proofErr w:type="spellStart"/>
      <w:r w:rsidR="00072650" w:rsidRPr="00072650">
        <w:rPr>
          <w:lang w:val="hr-HR"/>
        </w:rPr>
        <w:t>Gundulićeva</w:t>
      </w:r>
      <w:proofErr w:type="spellEnd"/>
      <w:r w:rsidR="00072650" w:rsidRPr="00072650">
        <w:rPr>
          <w:lang w:val="hr-HR"/>
        </w:rPr>
        <w:t xml:space="preserve"> </w:t>
      </w:r>
      <w:proofErr w:type="spellStart"/>
      <w:r w:rsidR="00072650" w:rsidRPr="00072650">
        <w:rPr>
          <w:lang w:val="hr-HR"/>
        </w:rPr>
        <w:t>bb</w:t>
      </w:r>
      <w:proofErr w:type="spellEnd"/>
      <w:r w:rsidR="00072650" w:rsidRPr="00072650">
        <w:rPr>
          <w:lang w:val="hr-HR"/>
        </w:rPr>
        <w:t>, OIB: 72220905423</w:t>
      </w:r>
      <w:r w:rsidRPr="0074324A">
        <w:rPr>
          <w:lang w:val="hr-HR"/>
        </w:rPr>
        <w:t>, sukladno čl. 257. SZ-a i to na propisanom obrascu u dva primjerka s ispravama iz kojih tražbine proizlaze, uz potvrdu o plaćanju pristojbi u iznosu od 2% od vrijednosti tražbine, ali najviše u iznosu od 500,00 kn na žiro-račun državnog proračuna broj: HR1210010051863000160 s pozivom na broj: HR64 5045-3531-</w:t>
      </w:r>
      <w:r w:rsidR="00C81993">
        <w:rPr>
          <w:lang w:val="hr-HR"/>
        </w:rPr>
        <w:t>1</w:t>
      </w:r>
      <w:r w:rsidR="00072650">
        <w:rPr>
          <w:lang w:val="hr-HR"/>
        </w:rPr>
        <w:t>182</w:t>
      </w:r>
      <w:r w:rsidRPr="0074324A">
        <w:rPr>
          <w:lang w:val="hr-HR"/>
        </w:rPr>
        <w:t>-1</w:t>
      </w:r>
      <w:r w:rsidR="002C15A3">
        <w:rPr>
          <w:lang w:val="hr-HR"/>
        </w:rPr>
        <w:t>7</w:t>
      </w:r>
      <w:r w:rsidRPr="0074324A">
        <w:rPr>
          <w:lang w:val="hr-HR"/>
        </w:rPr>
        <w:t>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>Izlučni vjerovnici dužni su u roku iz t. 3. izreke ovoga rješenja obavijestiti stečajnog upravitelja o svom izlučnom pravu, pravnoj osnovi izlučnog prava i naznačiti predmet na koji se njihovo izlučno pravo odnosi, sukladno čl. 258. SZ-a.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proofErr w:type="spellStart"/>
      <w:r w:rsidRPr="0074324A">
        <w:rPr>
          <w:lang w:val="hr-HR"/>
        </w:rPr>
        <w:lastRenderedPageBreak/>
        <w:t>Razlučni</w:t>
      </w:r>
      <w:proofErr w:type="spellEnd"/>
      <w:r w:rsidRPr="0074324A">
        <w:rPr>
          <w:lang w:val="hr-HR"/>
        </w:rPr>
        <w:t xml:space="preserve"> vjerovnici dužni su u roku iz t. 3. izreke ovoga rješenja obavijestiti stečajnog upravitelja o svom </w:t>
      </w:r>
      <w:proofErr w:type="spellStart"/>
      <w:r w:rsidRPr="0074324A">
        <w:rPr>
          <w:lang w:val="hr-HR"/>
        </w:rPr>
        <w:t>razlučnom</w:t>
      </w:r>
      <w:proofErr w:type="spellEnd"/>
      <w:r w:rsidRPr="0074324A">
        <w:rPr>
          <w:lang w:val="hr-HR"/>
        </w:rPr>
        <w:t xml:space="preserve"> pravu, pravnoj osnovi </w:t>
      </w:r>
      <w:proofErr w:type="spellStart"/>
      <w:r w:rsidRPr="0074324A">
        <w:rPr>
          <w:lang w:val="hr-HR"/>
        </w:rPr>
        <w:t>razlučnog</w:t>
      </w:r>
      <w:proofErr w:type="spellEnd"/>
      <w:r w:rsidRPr="0074324A">
        <w:rPr>
          <w:lang w:val="hr-HR"/>
        </w:rPr>
        <w:t xml:space="preserve"> prava i dijelu imovine stečajnog dužnika na koji se odnosi njihovo </w:t>
      </w:r>
      <w:proofErr w:type="spellStart"/>
      <w:r w:rsidRPr="0074324A">
        <w:rPr>
          <w:lang w:val="hr-HR"/>
        </w:rPr>
        <w:t>razlučno</w:t>
      </w:r>
      <w:proofErr w:type="spellEnd"/>
      <w:r w:rsidRPr="0074324A">
        <w:rPr>
          <w:lang w:val="hr-HR"/>
        </w:rPr>
        <w:t xml:space="preserve"> pravo,  sukladno čl. 258. SZ-a.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 xml:space="preserve">Pozivaju se dužnikovi dužnici da svoje obveze bez odgode ispunjavaju stečajnom  upravitelju za stečajnog dužnika. 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BA6C05" w:rsidR="00BA6C05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 xml:space="preserve">Otvaranje stečajnog postupka ima se upisati u </w:t>
      </w:r>
      <w:r w:rsidR="002F763D">
        <w:rPr>
          <w:lang w:val="hr-HR"/>
        </w:rPr>
        <w:t>sudski</w:t>
      </w:r>
      <w:r w:rsidRPr="0074324A">
        <w:rPr>
          <w:lang w:val="hr-HR"/>
        </w:rPr>
        <w:t xml:space="preserve"> registar</w:t>
      </w:r>
      <w:r w:rsidR="002F763D">
        <w:rPr>
          <w:lang w:val="hr-HR"/>
        </w:rPr>
        <w:t xml:space="preserve"> Trgovačkog suda u Zagrebu</w:t>
      </w:r>
      <w:r w:rsidR="00BA6C05">
        <w:rPr>
          <w:color w:val="000000"/>
        </w:rPr>
        <w:t xml:space="preserve"> </w:t>
      </w:r>
      <w:r w:rsidR="00BA6C05">
        <w:rPr>
          <w:lang w:val="hr-HR"/>
        </w:rPr>
        <w:t xml:space="preserve">i </w:t>
      </w:r>
      <w:r w:rsidR="00BA6C05" w:rsidRPr="00A15442">
        <w:rPr>
          <w:lang w:val="hr-HR"/>
        </w:rPr>
        <w:t xml:space="preserve">u zemljišne knjige koje vodi Općinski </w:t>
      </w:r>
      <w:r w:rsidR="00C81993">
        <w:rPr>
          <w:lang w:val="hr-HR"/>
        </w:rPr>
        <w:t xml:space="preserve">građanski </w:t>
      </w:r>
      <w:r w:rsidR="00BA6C05" w:rsidRPr="00A15442">
        <w:rPr>
          <w:lang w:val="hr-HR"/>
        </w:rPr>
        <w:t xml:space="preserve">sud u </w:t>
      </w:r>
      <w:r w:rsidR="00C81993">
        <w:rPr>
          <w:lang w:val="hr-HR"/>
        </w:rPr>
        <w:t>Zagreb</w:t>
      </w:r>
      <w:r w:rsidR="00BA6C05">
        <w:rPr>
          <w:lang w:val="hr-HR"/>
        </w:rPr>
        <w:t>u</w:t>
      </w:r>
      <w:r w:rsidR="00BA6C05" w:rsidRPr="00A15442">
        <w:rPr>
          <w:lang w:val="hr-HR"/>
        </w:rPr>
        <w:t xml:space="preserve"> i to:</w:t>
      </w:r>
    </w:p>
    <w:p w:rsidRDefault="00BA6C05" w:rsidP="00BA6C05" w:rsidR="00BA6C05">
      <w:pPr>
        <w:pStyle w:val="Odlomakpopisa"/>
        <w:rPr>
          <w:lang w:val="hr-HR"/>
        </w:rPr>
      </w:pPr>
    </w:p>
    <w:p w:rsidRDefault="00871D15" w:rsidP="007928AF" w:rsidR="007928AF" w:rsidRPr="007928AF">
      <w:pPr>
        <w:pStyle w:val="Odlomakpopisa"/>
        <w:numPr>
          <w:ilvl w:val="0"/>
          <w:numId w:val="21"/>
        </w:numPr>
        <w:spacing w:after="200"/>
        <w:contextualSpacing/>
        <w:jc w:val="both"/>
        <w:rPr>
          <w:lang w:val="hr-HR"/>
        </w:rPr>
      </w:pPr>
      <w:r w:rsidRPr="00871D15">
        <w:rPr>
          <w:lang w:val="hr-HR"/>
        </w:rPr>
        <w:t>nekretnina upisan</w:t>
      </w:r>
      <w:r w:rsidR="007928AF">
        <w:rPr>
          <w:lang w:val="hr-HR"/>
        </w:rPr>
        <w:t>a</w:t>
      </w:r>
      <w:r w:rsidRPr="00871D15">
        <w:rPr>
          <w:lang w:val="hr-HR"/>
        </w:rPr>
        <w:t xml:space="preserve"> u zk.ul.br. </w:t>
      </w:r>
      <w:r w:rsidR="007928AF">
        <w:rPr>
          <w:lang w:val="hr-HR"/>
        </w:rPr>
        <w:t>3809 k.o. 335649 Trnje, k</w:t>
      </w:r>
      <w:r w:rsidR="007928AF" w:rsidRPr="007928AF">
        <w:rPr>
          <w:lang w:val="hr-HR"/>
        </w:rPr>
        <w:t xml:space="preserve">č.br. 81/1 Zgrada 1 (TS), stambeno-poslovna zgrada br. 1A, 1B, 1C, 55, 55A, 57, 59, 59A, Dvorište i podzemna garaža, Frana </w:t>
      </w:r>
      <w:proofErr w:type="spellStart"/>
      <w:r w:rsidR="007928AF" w:rsidRPr="007928AF">
        <w:rPr>
          <w:lang w:val="hr-HR"/>
        </w:rPr>
        <w:t>Folnegovića</w:t>
      </w:r>
      <w:proofErr w:type="spellEnd"/>
      <w:r w:rsidR="007928AF" w:rsidRPr="007928AF">
        <w:rPr>
          <w:lang w:val="hr-HR"/>
        </w:rPr>
        <w:t xml:space="preserve">-Radnička cesta ukupne površine 9438 m², od čega Zgrada 1 (TS) površine 56 m², stambeno-poslovna zgrada br. 1A, 1B, 1C, 55, 55A, 57, 59, 59A Frana </w:t>
      </w:r>
      <w:proofErr w:type="spellStart"/>
      <w:r w:rsidR="007928AF" w:rsidRPr="007928AF">
        <w:rPr>
          <w:lang w:val="hr-HR"/>
        </w:rPr>
        <w:t>Folnegovića</w:t>
      </w:r>
      <w:proofErr w:type="spellEnd"/>
      <w:r w:rsidR="007928AF" w:rsidRPr="007928AF">
        <w:rPr>
          <w:lang w:val="hr-HR"/>
        </w:rPr>
        <w:t>-Radnička cesta površine 2759 m² i dvorište i podzemna garaža površine 6623 m² i to:</w:t>
      </w:r>
    </w:p>
    <w:p w:rsidRDefault="007928AF" w:rsidP="007928AF" w:rsidR="007928AF" w:rsidRPr="007928AF">
      <w:pPr>
        <w:pStyle w:val="Odlomakpopisa"/>
        <w:numPr>
          <w:ilvl w:val="0"/>
          <w:numId w:val="21"/>
        </w:numPr>
        <w:spacing w:after="200"/>
        <w:contextualSpacing/>
        <w:jc w:val="both"/>
        <w:rPr>
          <w:lang w:val="hr-HR"/>
        </w:rPr>
      </w:pPr>
      <w:r w:rsidRPr="007928AF">
        <w:rPr>
          <w:lang w:val="hr-HR"/>
        </w:rPr>
        <w:t xml:space="preserve">79. Suvlasnički dio: 307/100000 ETAŽNO VLASNIŠTVO (E-79), 1. stan oznake ST-A2-3C, koji se nalazi na trećem katu drugog stubišta građevine A (Ulica Frana </w:t>
      </w:r>
      <w:proofErr w:type="spellStart"/>
      <w:r w:rsidRPr="007928AF">
        <w:rPr>
          <w:lang w:val="hr-HR"/>
        </w:rPr>
        <w:t>Folnegovića</w:t>
      </w:r>
      <w:proofErr w:type="spellEnd"/>
      <w:r w:rsidRPr="007928AF">
        <w:rPr>
          <w:lang w:val="hr-HR"/>
        </w:rPr>
        <w:t xml:space="preserve"> 1A), površine 93,60 m², a orijentiran je u smjeru jug-istok, </w:t>
      </w:r>
    </w:p>
    <w:p w:rsidRDefault="007928AF" w:rsidP="007928AF" w:rsidR="007928AF" w:rsidRPr="007928AF">
      <w:pPr>
        <w:pStyle w:val="Odlomakpopisa"/>
        <w:numPr>
          <w:ilvl w:val="0"/>
          <w:numId w:val="21"/>
        </w:numPr>
        <w:spacing w:after="200"/>
        <w:contextualSpacing/>
        <w:jc w:val="both"/>
        <w:rPr>
          <w:lang w:val="hr-HR"/>
        </w:rPr>
      </w:pPr>
      <w:r w:rsidRPr="007928AF">
        <w:rPr>
          <w:lang w:val="hr-HR"/>
        </w:rPr>
        <w:t>478. Suvlasnički dio: 71/100000 ETAŽNO VLASNIŠTVO (E-478), 1. GARAŽA OZNAKE G9-2, garaža površine 21,63 m², a nalazi se u podrumu dva,</w:t>
      </w:r>
    </w:p>
    <w:p w:rsidRDefault="007928AF" w:rsidP="007928AF" w:rsidR="00867F76" w:rsidRPr="007C64E0">
      <w:pPr>
        <w:pStyle w:val="Odlomakpopisa"/>
        <w:numPr>
          <w:ilvl w:val="0"/>
          <w:numId w:val="21"/>
        </w:numPr>
        <w:spacing w:after="200"/>
        <w:contextualSpacing/>
        <w:jc w:val="both"/>
        <w:rPr>
          <w:lang w:val="hr-HR"/>
        </w:rPr>
      </w:pPr>
      <w:r w:rsidRPr="007928AF">
        <w:rPr>
          <w:lang w:val="hr-HR"/>
        </w:rPr>
        <w:t>479. Suvlasnički dio: 98/100000 ETAŽNO VLASNIŠTVO (E-479), 1. GARAŽA OZNAKE G10-2, garaža površine 29,82</w:t>
      </w:r>
      <w:r w:rsidR="00575517">
        <w:rPr>
          <w:lang w:val="hr-HR"/>
        </w:rPr>
        <w:t xml:space="preserve"> m², a nalazi se u podrumu dva.</w:t>
      </w: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 xml:space="preserve">Stečajni postupak otvoren je dana </w:t>
      </w:r>
      <w:r w:rsidR="00063A28">
        <w:rPr>
          <w:lang w:val="hr-HR"/>
        </w:rPr>
        <w:t>9</w:t>
      </w:r>
      <w:r w:rsidRPr="0074324A">
        <w:rPr>
          <w:lang w:val="hr-HR"/>
        </w:rPr>
        <w:t xml:space="preserve">. </w:t>
      </w:r>
      <w:r w:rsidR="00063A28">
        <w:rPr>
          <w:lang w:val="hr-HR"/>
        </w:rPr>
        <w:t>srpnja</w:t>
      </w:r>
      <w:r w:rsidRPr="0074324A">
        <w:rPr>
          <w:lang w:val="hr-HR"/>
        </w:rPr>
        <w:t xml:space="preserve"> 201</w:t>
      </w:r>
      <w:r w:rsidR="00CF5C6B">
        <w:rPr>
          <w:lang w:val="hr-HR"/>
        </w:rPr>
        <w:t>8</w:t>
      </w:r>
      <w:r w:rsidRPr="0074324A">
        <w:rPr>
          <w:lang w:val="hr-HR"/>
        </w:rPr>
        <w:t xml:space="preserve">. godine u </w:t>
      </w:r>
      <w:r w:rsidR="00063A28">
        <w:rPr>
          <w:lang w:val="hr-HR"/>
        </w:rPr>
        <w:t>1</w:t>
      </w:r>
      <w:r w:rsidR="001A3E80">
        <w:rPr>
          <w:lang w:val="hr-HR"/>
        </w:rPr>
        <w:t>2</w:t>
      </w:r>
      <w:r w:rsidRPr="0074324A">
        <w:rPr>
          <w:lang w:val="hr-HR"/>
        </w:rPr>
        <w:t>,</w:t>
      </w:r>
      <w:r w:rsidR="001A3E80">
        <w:rPr>
          <w:lang w:val="hr-HR"/>
        </w:rPr>
        <w:t>0</w:t>
      </w:r>
      <w:r w:rsidRPr="0074324A">
        <w:rPr>
          <w:lang w:val="hr-HR"/>
        </w:rPr>
        <w:t>0 sati, kada su ovo rješenje i oglas o otvaranju stečajnog postupka stavljeni na mrežnu stranicu e-Oglasna ploča sudova.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>Na dan objave oglasa na mrežnoj stranici e-Oglasna ploča sudova nastupaju pravne posljedice otvaranja stečajnog postupka.</w:t>
      </w:r>
    </w:p>
    <w:p w:rsidRDefault="004D5C97" w:rsidP="004D5C97" w:rsidR="004D5C97" w:rsidRPr="0074324A">
      <w:pPr>
        <w:ind w:left="720"/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>Ročište vjerovnika na kojem će se ispitati prijavljene tražbine (ispitno ročište) određuje se za dan</w:t>
      </w:r>
    </w:p>
    <w:p w:rsidRDefault="004D5C97" w:rsidP="004D5C97" w:rsidR="004D5C97">
      <w:pPr>
        <w:jc w:val="both"/>
        <w:rPr>
          <w:lang w:val="hr-HR"/>
        </w:rPr>
      </w:pPr>
    </w:p>
    <w:p w:rsidRDefault="00A11921" w:rsidP="004D5C97" w:rsidR="00A11921" w:rsidRPr="0074324A">
      <w:pPr>
        <w:jc w:val="both"/>
        <w:rPr>
          <w:lang w:val="hr-HR"/>
        </w:rPr>
      </w:pPr>
    </w:p>
    <w:p w:rsidRDefault="00063A28" w:rsidP="004D5C97" w:rsidR="004D5C97" w:rsidRPr="0074324A">
      <w:pPr>
        <w:ind w:left="720"/>
        <w:jc w:val="center"/>
        <w:rPr>
          <w:lang w:val="hr-HR"/>
        </w:rPr>
      </w:pPr>
      <w:r>
        <w:rPr>
          <w:lang w:val="hr-HR"/>
        </w:rPr>
        <w:t>4</w:t>
      </w:r>
      <w:r w:rsidR="00452770" w:rsidRPr="00452770">
        <w:rPr>
          <w:lang w:val="hr-HR"/>
        </w:rPr>
        <w:t xml:space="preserve">. </w:t>
      </w:r>
      <w:r>
        <w:rPr>
          <w:lang w:val="hr-HR"/>
        </w:rPr>
        <w:t>listopad</w:t>
      </w:r>
      <w:r w:rsidR="00CF5C6B">
        <w:rPr>
          <w:lang w:val="hr-HR"/>
        </w:rPr>
        <w:t>a</w:t>
      </w:r>
      <w:r w:rsidR="00452770" w:rsidRPr="00452770">
        <w:rPr>
          <w:lang w:val="hr-HR"/>
        </w:rPr>
        <w:t xml:space="preserve"> 201</w:t>
      </w:r>
      <w:r w:rsidR="00CF5C6B">
        <w:rPr>
          <w:lang w:val="hr-HR"/>
        </w:rPr>
        <w:t>8</w:t>
      </w:r>
      <w:r w:rsidR="004D5C97" w:rsidRPr="0074324A">
        <w:rPr>
          <w:lang w:val="hr-HR"/>
        </w:rPr>
        <w:t>. godine</w:t>
      </w:r>
    </w:p>
    <w:p w:rsidRDefault="004D5C97" w:rsidP="004D5C97" w:rsidR="004D5C97" w:rsidRPr="0074324A">
      <w:pPr>
        <w:ind w:left="720"/>
        <w:jc w:val="center"/>
        <w:rPr>
          <w:lang w:val="hr-HR"/>
        </w:rPr>
      </w:pPr>
      <w:r w:rsidRPr="0074324A">
        <w:rPr>
          <w:lang w:val="hr-HR"/>
        </w:rPr>
        <w:t xml:space="preserve">s početkom u </w:t>
      </w:r>
      <w:r w:rsidR="00452770">
        <w:rPr>
          <w:lang w:val="hr-HR"/>
        </w:rPr>
        <w:t>11,</w:t>
      </w:r>
      <w:r w:rsidRPr="0074324A">
        <w:rPr>
          <w:lang w:val="hr-HR"/>
        </w:rPr>
        <w:t>00 sati</w:t>
      </w:r>
    </w:p>
    <w:p w:rsidRDefault="004D5C97" w:rsidP="004D5C97" w:rsidR="004D5C97" w:rsidRPr="0074324A">
      <w:pPr>
        <w:ind w:left="720"/>
        <w:jc w:val="center"/>
        <w:rPr>
          <w:lang w:val="hr-HR"/>
        </w:rPr>
      </w:pPr>
      <w:r w:rsidRPr="0074324A">
        <w:rPr>
          <w:lang w:val="hr-HR"/>
        </w:rPr>
        <w:t>u Trgovačkom sudu u Osijeku</w:t>
      </w:r>
    </w:p>
    <w:p w:rsidRDefault="004D5C97" w:rsidP="004D5C97" w:rsidR="004D5C97" w:rsidRPr="0074324A">
      <w:pPr>
        <w:ind w:left="720"/>
        <w:jc w:val="center"/>
        <w:rPr>
          <w:lang w:val="hr-HR"/>
        </w:rPr>
      </w:pPr>
      <w:r w:rsidRPr="0074324A">
        <w:rPr>
          <w:lang w:val="hr-HR"/>
        </w:rPr>
        <w:t xml:space="preserve">Zagrebačka br. 2. soba br. </w:t>
      </w:r>
      <w:r w:rsidR="00C43969">
        <w:rPr>
          <w:lang w:val="hr-HR"/>
        </w:rPr>
        <w:t>39</w:t>
      </w:r>
      <w:r w:rsidRPr="0074324A">
        <w:rPr>
          <w:lang w:val="hr-HR"/>
        </w:rPr>
        <w:t>/I</w:t>
      </w:r>
      <w:r w:rsidR="00C43969">
        <w:rPr>
          <w:lang w:val="hr-HR"/>
        </w:rPr>
        <w:t>I</w:t>
      </w:r>
      <w:r w:rsidRPr="0074324A">
        <w:rPr>
          <w:lang w:val="hr-HR"/>
        </w:rPr>
        <w:t>.</w:t>
      </w:r>
    </w:p>
    <w:p w:rsidRDefault="004D5C97" w:rsidP="004D5C97" w:rsidR="004D5C97">
      <w:pPr>
        <w:jc w:val="both"/>
        <w:rPr>
          <w:lang w:val="hr-HR"/>
        </w:rPr>
      </w:pPr>
    </w:p>
    <w:p w:rsidRDefault="00A11921" w:rsidP="004D5C97" w:rsidR="00A11921" w:rsidRPr="0074324A">
      <w:pPr>
        <w:jc w:val="both"/>
        <w:rPr>
          <w:lang w:val="hr-HR"/>
        </w:rPr>
      </w:pPr>
    </w:p>
    <w:p w:rsidRDefault="004D5C97" w:rsidP="004D5C97" w:rsidR="004D5C97" w:rsidRPr="0074324A">
      <w:pPr>
        <w:numPr>
          <w:ilvl w:val="0"/>
          <w:numId w:val="3"/>
        </w:numPr>
        <w:jc w:val="both"/>
        <w:rPr>
          <w:lang w:val="hr-HR"/>
        </w:rPr>
      </w:pPr>
      <w:r w:rsidRPr="0074324A">
        <w:rPr>
          <w:lang w:val="hr-HR"/>
        </w:rPr>
        <w:t xml:space="preserve">Ročište vjerovnika na kojem će se na temelju izvješća stečajnog upravitelja odlučivati o daljnjem tijeku stečajnog postupka (izvještajno ročište) zakazuje se za isti dan i na istom mjestu s početkom u </w:t>
      </w:r>
      <w:r w:rsidR="00452770">
        <w:rPr>
          <w:lang w:val="hr-HR"/>
        </w:rPr>
        <w:t>11</w:t>
      </w:r>
      <w:r w:rsidRPr="0074324A">
        <w:rPr>
          <w:lang w:val="hr-HR"/>
        </w:rPr>
        <w:t>,30 sati.</w:t>
      </w:r>
    </w:p>
    <w:p w:rsidRDefault="00A11921" w:rsidP="004D5C97" w:rsidR="00A11921">
      <w:pPr>
        <w:jc w:val="both"/>
        <w:rPr>
          <w:lang w:val="hr-HR"/>
        </w:rPr>
      </w:pPr>
    </w:p>
    <w:p w:rsidRDefault="007C64E0" w:rsidP="004D5C97" w:rsidR="007C64E0">
      <w:pPr>
        <w:jc w:val="both"/>
        <w:rPr>
          <w:lang w:val="hr-HR"/>
        </w:rPr>
      </w:pPr>
    </w:p>
    <w:p w:rsidRDefault="007C64E0" w:rsidP="004D5C97" w:rsidR="007C64E0" w:rsidRPr="0074324A">
      <w:pPr>
        <w:jc w:val="both"/>
        <w:rPr>
          <w:lang w:val="hr-HR"/>
        </w:rPr>
      </w:pPr>
    </w:p>
    <w:p w:rsidRDefault="004D5C97" w:rsidP="004D5C97" w:rsidR="004D5C97" w:rsidRPr="0074324A">
      <w:pPr>
        <w:jc w:val="center"/>
        <w:rPr>
          <w:lang w:val="hr-HR"/>
        </w:rPr>
      </w:pPr>
      <w:r w:rsidRPr="0074324A">
        <w:rPr>
          <w:lang w:val="hr-HR"/>
        </w:rPr>
        <w:t>Obrazloženje</w:t>
      </w:r>
    </w:p>
    <w:p w:rsidRDefault="004D5C97" w:rsidP="004D5C97" w:rsidR="004D5C97" w:rsidRPr="0074324A">
      <w:pPr>
        <w:jc w:val="both"/>
        <w:rPr>
          <w:lang w:val="hr-HR"/>
        </w:rPr>
      </w:pPr>
    </w:p>
    <w:p w:rsidRDefault="00E47F8B" w:rsidP="00E47F8B" w:rsidR="00E47F8B" w:rsidRPr="00E47F8B">
      <w:pPr>
        <w:ind w:firstLine="708"/>
        <w:jc w:val="both"/>
        <w:rPr>
          <w:lang w:val="hr-HR"/>
        </w:rPr>
      </w:pPr>
      <w:r w:rsidRPr="00E47F8B">
        <w:rPr>
          <w:lang w:val="hr-HR"/>
        </w:rPr>
        <w:t xml:space="preserve">Dana </w:t>
      </w:r>
      <w:r w:rsidR="00024D15">
        <w:rPr>
          <w:lang w:val="hr-HR"/>
        </w:rPr>
        <w:t>28</w:t>
      </w:r>
      <w:r w:rsidRPr="00E47F8B">
        <w:rPr>
          <w:lang w:val="hr-HR"/>
        </w:rPr>
        <w:t>.1</w:t>
      </w:r>
      <w:r w:rsidR="00024D15">
        <w:rPr>
          <w:lang w:val="hr-HR"/>
        </w:rPr>
        <w:t>1</w:t>
      </w:r>
      <w:r w:rsidRPr="00E47F8B">
        <w:rPr>
          <w:lang w:val="hr-HR"/>
        </w:rPr>
        <w:t>.201</w:t>
      </w:r>
      <w:r w:rsidR="00024D15">
        <w:rPr>
          <w:lang w:val="hr-HR"/>
        </w:rPr>
        <w:t>6</w:t>
      </w:r>
      <w:r w:rsidRPr="00E47F8B">
        <w:rPr>
          <w:lang w:val="hr-HR"/>
        </w:rPr>
        <w:t xml:space="preserve">. zaprimljen je na Trgovačkom sudu u Zagrebu </w:t>
      </w:r>
      <w:r w:rsidR="00B64773">
        <w:rPr>
          <w:lang w:val="hr-HR"/>
        </w:rPr>
        <w:t>zahtjev</w:t>
      </w:r>
      <w:r w:rsidRPr="00E47F8B">
        <w:rPr>
          <w:lang w:val="hr-HR"/>
        </w:rPr>
        <w:t xml:space="preserve"> FINE Regionalni centar Zagreb, Podružnica Zagreb, klasa: 110-07/1</w:t>
      </w:r>
      <w:r w:rsidR="00024D15">
        <w:rPr>
          <w:lang w:val="hr-HR"/>
        </w:rPr>
        <w:t xml:space="preserve">6-01/04 </w:t>
      </w:r>
      <w:proofErr w:type="spellStart"/>
      <w:r w:rsidR="00024D15">
        <w:rPr>
          <w:lang w:val="hr-HR"/>
        </w:rPr>
        <w:t>Ur.</w:t>
      </w:r>
      <w:r w:rsidRPr="00E47F8B">
        <w:rPr>
          <w:lang w:val="hr-HR"/>
        </w:rPr>
        <w:t>broj</w:t>
      </w:r>
      <w:proofErr w:type="spellEnd"/>
      <w:r w:rsidRPr="00E47F8B">
        <w:rPr>
          <w:lang w:val="hr-HR"/>
        </w:rPr>
        <w:t xml:space="preserve"> 04-06-16-</w:t>
      </w:r>
      <w:r w:rsidR="00024D15">
        <w:rPr>
          <w:lang w:val="hr-HR"/>
        </w:rPr>
        <w:t>1</w:t>
      </w:r>
      <w:r w:rsidRPr="00E47F8B">
        <w:rPr>
          <w:lang w:val="hr-HR"/>
        </w:rPr>
        <w:t>3</w:t>
      </w:r>
      <w:r w:rsidR="00024D15">
        <w:rPr>
          <w:lang w:val="hr-HR"/>
        </w:rPr>
        <w:t>013</w:t>
      </w:r>
      <w:r w:rsidRPr="00E47F8B">
        <w:rPr>
          <w:lang w:val="hr-HR"/>
        </w:rPr>
        <w:t xml:space="preserve"> od 2</w:t>
      </w:r>
      <w:r w:rsidR="00024D15">
        <w:rPr>
          <w:lang w:val="hr-HR"/>
        </w:rPr>
        <w:t>5</w:t>
      </w:r>
      <w:r w:rsidRPr="00E47F8B">
        <w:rPr>
          <w:lang w:val="hr-HR"/>
        </w:rPr>
        <w:t>.1</w:t>
      </w:r>
      <w:r w:rsidR="00024D15">
        <w:rPr>
          <w:lang w:val="hr-HR"/>
        </w:rPr>
        <w:t>1</w:t>
      </w:r>
      <w:r w:rsidRPr="00E47F8B">
        <w:rPr>
          <w:lang w:val="hr-HR"/>
        </w:rPr>
        <w:t>.201</w:t>
      </w:r>
      <w:r w:rsidR="00024D15">
        <w:rPr>
          <w:lang w:val="hr-HR"/>
        </w:rPr>
        <w:t>6</w:t>
      </w:r>
      <w:r w:rsidRPr="00E47F8B">
        <w:rPr>
          <w:lang w:val="hr-HR"/>
        </w:rPr>
        <w:t xml:space="preserve">. godine, za provedbu skraćenog stečajnog postupka nad dužnikom </w:t>
      </w:r>
      <w:r w:rsidR="00024D15" w:rsidRPr="00024D15">
        <w:rPr>
          <w:lang w:val="hr-HR"/>
        </w:rPr>
        <w:t xml:space="preserve">SORAK društvo s ograničenom odgovornošću za graditeljstvo i usluge, Zagreb, Ul. Frana </w:t>
      </w:r>
      <w:proofErr w:type="spellStart"/>
      <w:r w:rsidR="00024D15" w:rsidRPr="00024D15">
        <w:rPr>
          <w:lang w:val="hr-HR"/>
        </w:rPr>
        <w:t>Folnegovića</w:t>
      </w:r>
      <w:proofErr w:type="spellEnd"/>
      <w:r w:rsidR="00024D15" w:rsidRPr="00024D15">
        <w:rPr>
          <w:lang w:val="hr-HR"/>
        </w:rPr>
        <w:t xml:space="preserve"> 1/A, MBS: 080446934, OIB: 15565503687</w:t>
      </w:r>
      <w:r w:rsidRPr="00E47F8B">
        <w:rPr>
          <w:lang w:val="hr-HR"/>
        </w:rPr>
        <w:t xml:space="preserve">, temeljem odredbe čl. 444. st. </w:t>
      </w:r>
      <w:r w:rsidR="00015F9D">
        <w:rPr>
          <w:lang w:val="hr-HR"/>
        </w:rPr>
        <w:t>2</w:t>
      </w:r>
      <w:r w:rsidRPr="00E47F8B">
        <w:rPr>
          <w:lang w:val="hr-HR"/>
        </w:rPr>
        <w:t>. Stečajnog zakona (NN 71/15).</w:t>
      </w:r>
    </w:p>
    <w:p w:rsidRDefault="00E47F8B" w:rsidP="00E47F8B" w:rsidR="00E47F8B" w:rsidRPr="00E47F8B">
      <w:pPr>
        <w:ind w:firstLine="708"/>
        <w:jc w:val="both"/>
        <w:rPr>
          <w:lang w:val="hr-HR"/>
        </w:rPr>
      </w:pPr>
    </w:p>
    <w:p w:rsidRDefault="00E47F8B" w:rsidP="00E47F8B" w:rsidR="00E47F8B" w:rsidRPr="00E47F8B">
      <w:pPr>
        <w:ind w:firstLine="708"/>
        <w:jc w:val="both"/>
        <w:rPr>
          <w:lang w:val="hr-HR"/>
        </w:rPr>
      </w:pPr>
      <w:r w:rsidRPr="00E47F8B">
        <w:rPr>
          <w:lang w:val="hr-HR"/>
        </w:rPr>
        <w:t xml:space="preserve">U </w:t>
      </w:r>
      <w:r w:rsidR="00B64773">
        <w:rPr>
          <w:lang w:val="hr-HR"/>
        </w:rPr>
        <w:t>zahtjev</w:t>
      </w:r>
      <w:r w:rsidRPr="00E47F8B">
        <w:rPr>
          <w:lang w:val="hr-HR"/>
        </w:rPr>
        <w:t>u je navela da na dan 1.09.2015. dužnik u Očevidniku redoslijeda osnova za plaćanje ima evidentirane neizvršene osnove za plaćanje u neprekinutom razdoblju od 1</w:t>
      </w:r>
      <w:r w:rsidR="00015F9D">
        <w:rPr>
          <w:lang w:val="hr-HR"/>
        </w:rPr>
        <w:t>524</w:t>
      </w:r>
      <w:r w:rsidRPr="00E47F8B">
        <w:rPr>
          <w:lang w:val="hr-HR"/>
        </w:rPr>
        <w:t xml:space="preserve"> dana, u ukupnom iznosu od </w:t>
      </w:r>
      <w:r w:rsidR="00015F9D">
        <w:rPr>
          <w:lang w:val="hr-HR"/>
        </w:rPr>
        <w:t>1.923.817,46</w:t>
      </w:r>
      <w:r w:rsidRPr="00E47F8B">
        <w:rPr>
          <w:lang w:val="hr-HR"/>
        </w:rPr>
        <w:t xml:space="preserve"> kn, u koji iznos je uračunata kamata i naknada FINE za provedbe ovrhe na novčanim sredstvima dužnika. Navodi da dužnik </w:t>
      </w:r>
      <w:r w:rsidR="00015F9D">
        <w:rPr>
          <w:lang w:val="hr-HR"/>
        </w:rPr>
        <w:t>i</w:t>
      </w:r>
      <w:r w:rsidRPr="00E47F8B">
        <w:rPr>
          <w:lang w:val="hr-HR"/>
        </w:rPr>
        <w:t xml:space="preserve">ma </w:t>
      </w:r>
      <w:r w:rsidR="00015F9D">
        <w:rPr>
          <w:lang w:val="hr-HR"/>
        </w:rPr>
        <w:t xml:space="preserve">2 </w:t>
      </w:r>
      <w:r w:rsidRPr="00E47F8B">
        <w:rPr>
          <w:lang w:val="hr-HR"/>
        </w:rPr>
        <w:t>zaposlen</w:t>
      </w:r>
      <w:r w:rsidR="00015F9D">
        <w:rPr>
          <w:lang w:val="hr-HR"/>
        </w:rPr>
        <w:t>a</w:t>
      </w:r>
      <w:r w:rsidRPr="00E47F8B">
        <w:rPr>
          <w:lang w:val="hr-HR"/>
        </w:rPr>
        <w:t xml:space="preserve"> radnika.</w:t>
      </w:r>
    </w:p>
    <w:p w:rsidRDefault="00E47F8B" w:rsidP="00E47F8B" w:rsidR="00E47F8B" w:rsidRPr="00E47F8B">
      <w:pPr>
        <w:ind w:firstLine="708"/>
        <w:jc w:val="both"/>
        <w:rPr>
          <w:lang w:val="hr-HR"/>
        </w:rPr>
      </w:pPr>
    </w:p>
    <w:p w:rsidRDefault="00E47F8B" w:rsidP="00E47F8B" w:rsidR="00E47F8B" w:rsidRPr="00E47F8B">
      <w:pPr>
        <w:ind w:firstLine="708"/>
        <w:jc w:val="both"/>
        <w:rPr>
          <w:lang w:val="hr-HR"/>
        </w:rPr>
      </w:pPr>
      <w:r w:rsidRPr="00E47F8B">
        <w:rPr>
          <w:lang w:val="hr-HR"/>
        </w:rPr>
        <w:tab/>
        <w:t>Dostavlja popis računa i oročenih novčanih sredstava na dan 2</w:t>
      </w:r>
      <w:r w:rsidR="00292A96">
        <w:rPr>
          <w:lang w:val="hr-HR"/>
        </w:rPr>
        <w:t>5</w:t>
      </w:r>
      <w:r w:rsidRPr="00E47F8B">
        <w:rPr>
          <w:lang w:val="hr-HR"/>
        </w:rPr>
        <w:t>.1</w:t>
      </w:r>
      <w:r w:rsidR="00292A96">
        <w:rPr>
          <w:lang w:val="hr-HR"/>
        </w:rPr>
        <w:t>1</w:t>
      </w:r>
      <w:r w:rsidRPr="00E47F8B">
        <w:rPr>
          <w:lang w:val="hr-HR"/>
        </w:rPr>
        <w:t>.201</w:t>
      </w:r>
      <w:r w:rsidR="00292A96">
        <w:rPr>
          <w:lang w:val="hr-HR"/>
        </w:rPr>
        <w:t>6</w:t>
      </w:r>
      <w:r w:rsidR="00A65A60">
        <w:rPr>
          <w:lang w:val="hr-HR"/>
        </w:rPr>
        <w:t>.</w:t>
      </w:r>
    </w:p>
    <w:p w:rsidRDefault="00CD59D0" w:rsidP="00E47F8B" w:rsidR="00CD59D0">
      <w:pPr>
        <w:ind w:firstLine="708"/>
        <w:jc w:val="both"/>
        <w:rPr>
          <w:lang w:val="hr-HR"/>
        </w:rPr>
      </w:pPr>
    </w:p>
    <w:p w:rsidRDefault="00E47F8B" w:rsidP="00E47F8B" w:rsidR="00E47F8B">
      <w:pPr>
        <w:ind w:firstLine="708"/>
        <w:jc w:val="both"/>
        <w:rPr>
          <w:lang w:val="hr-HR"/>
        </w:rPr>
      </w:pPr>
      <w:r w:rsidRPr="00E47F8B">
        <w:rPr>
          <w:lang w:val="hr-HR"/>
        </w:rPr>
        <w:tab/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C124C3" w:rsidP="00E47F8B" w:rsidR="00C124C3">
      <w:pPr>
        <w:ind w:firstLine="708"/>
        <w:jc w:val="both"/>
        <w:rPr>
          <w:lang w:val="hr-HR"/>
        </w:rPr>
      </w:pPr>
    </w:p>
    <w:p w:rsidRDefault="00C124C3" w:rsidP="00AA17F0" w:rsidR="00E47F8B" w:rsidRPr="00E47F8B">
      <w:pPr>
        <w:jc w:val="both"/>
        <w:rPr>
          <w:lang w:val="hr-HR"/>
        </w:rPr>
      </w:pPr>
      <w:r>
        <w:rPr>
          <w:lang w:val="hr-HR"/>
        </w:rPr>
        <w:tab/>
      </w:r>
      <w:r w:rsidRPr="00E47F8B">
        <w:rPr>
          <w:lang w:val="hr-HR"/>
        </w:rPr>
        <w:t xml:space="preserve">Sud je utvrdio da je predlagatelj ovlašten za podnošenje predmetnoga prijedloga temeljem odredbe čl. </w:t>
      </w:r>
      <w:r w:rsidR="00B611CC" w:rsidRPr="00B611CC">
        <w:rPr>
          <w:lang w:val="hr-HR"/>
        </w:rPr>
        <w:t>444. st. 2</w:t>
      </w:r>
      <w:r w:rsidRPr="00E47F8B">
        <w:rPr>
          <w:lang w:val="hr-HR"/>
        </w:rPr>
        <w:t>. Stečajnog zakona (NN 71/15 i 104/17, dalje: SZ), te je donio rješenje i imenovao privremenog stečajnog upravitelja (čl. 115. st. 1. i 2. SZ-a), odredio mu dužnosti (čl. 119. st. 2. i 3. SZ-a) i zakazao ročište (čl. 123. i čl. 128. st.1. SZ.</w:t>
      </w:r>
    </w:p>
    <w:p w:rsidRDefault="00E47F8B" w:rsidP="00E5301B" w:rsidR="00E47F8B" w:rsidRPr="0074324A">
      <w:pPr>
        <w:jc w:val="both"/>
        <w:rPr>
          <w:lang w:val="hr-HR"/>
        </w:rPr>
      </w:pPr>
    </w:p>
    <w:p w:rsidRDefault="00D40C8B" w:rsidP="00D66363" w:rsidR="00D66363" w:rsidRPr="00D66363">
      <w:pPr>
        <w:ind w:firstLine="708"/>
        <w:jc w:val="both"/>
        <w:rPr>
          <w:lang w:val="hr-HR"/>
        </w:rPr>
      </w:pPr>
      <w:r>
        <w:tab/>
      </w:r>
      <w:r w:rsidR="00C550BC" w:rsidRPr="00C550BC">
        <w:rPr>
          <w:lang w:val="hr-HR"/>
        </w:rPr>
        <w:t xml:space="preserve">Na ročištu radi očitovanja o prijedlogu za otvaranje stečajnog postupka i ročište radi rasprave o pretpostavkama za otvaranje stečajnog postupka održanom dana </w:t>
      </w:r>
      <w:r w:rsidR="00AA17F0">
        <w:rPr>
          <w:lang w:val="hr-HR"/>
        </w:rPr>
        <w:t>5</w:t>
      </w:r>
      <w:r w:rsidR="00C550BC" w:rsidRPr="00C550BC">
        <w:rPr>
          <w:bCs/>
          <w:lang w:val="hr-HR"/>
        </w:rPr>
        <w:t>.0</w:t>
      </w:r>
      <w:r w:rsidR="00AA17F0">
        <w:rPr>
          <w:bCs/>
          <w:lang w:val="hr-HR"/>
        </w:rPr>
        <w:t>7</w:t>
      </w:r>
      <w:r w:rsidR="00C550BC" w:rsidRPr="00C550BC">
        <w:rPr>
          <w:bCs/>
          <w:lang w:val="hr-HR"/>
        </w:rPr>
        <w:t>.201</w:t>
      </w:r>
      <w:r w:rsidR="00E47F8B">
        <w:rPr>
          <w:bCs/>
          <w:lang w:val="hr-HR"/>
        </w:rPr>
        <w:t>8</w:t>
      </w:r>
      <w:r w:rsidR="00C550BC" w:rsidRPr="00C550BC">
        <w:rPr>
          <w:bCs/>
          <w:lang w:val="hr-HR"/>
        </w:rPr>
        <w:t>. p</w:t>
      </w:r>
      <w:r w:rsidR="00C550BC" w:rsidRPr="00C550BC">
        <w:rPr>
          <w:lang w:val="hr-HR"/>
        </w:rPr>
        <w:t xml:space="preserve">rivremeni stečajni upravitelj je izjavio da ostaje u cijelosti kod svog pisanog izvješća od </w:t>
      </w:r>
      <w:r w:rsidR="00127C90">
        <w:t>23</w:t>
      </w:r>
      <w:r w:rsidR="00C71B48" w:rsidRPr="00A128F1">
        <w:t>.0</w:t>
      </w:r>
      <w:r w:rsidR="00127C90">
        <w:t>6</w:t>
      </w:r>
      <w:r w:rsidR="00C71B48" w:rsidRPr="00A128F1">
        <w:t>.201</w:t>
      </w:r>
      <w:r w:rsidR="007664B5">
        <w:t>8</w:t>
      </w:r>
      <w:r w:rsidR="00C71B48" w:rsidRPr="00A128F1">
        <w:t xml:space="preserve">. </w:t>
      </w:r>
      <w:r w:rsidR="00C71B48" w:rsidRPr="00C71B48">
        <w:rPr>
          <w:lang w:val="hr-HR"/>
        </w:rPr>
        <w:t xml:space="preserve">godine </w:t>
      </w:r>
      <w:r w:rsidR="000E45B1">
        <w:rPr>
          <w:lang w:val="hr-HR"/>
        </w:rPr>
        <w:t xml:space="preserve">i dopune istom od 3.07.2018. </w:t>
      </w:r>
      <w:r w:rsidR="00C71B48" w:rsidRPr="00C71B48">
        <w:rPr>
          <w:lang w:val="hr-HR"/>
        </w:rPr>
        <w:t xml:space="preserve">koje se nalazi u spisu na listu broj </w:t>
      </w:r>
      <w:r w:rsidR="00127C90">
        <w:rPr>
          <w:lang w:val="hr-HR"/>
        </w:rPr>
        <w:t>22</w:t>
      </w:r>
      <w:r w:rsidR="00C71B48" w:rsidRPr="00C71B48">
        <w:rPr>
          <w:lang w:val="hr-HR"/>
        </w:rPr>
        <w:t>-</w:t>
      </w:r>
      <w:r w:rsidR="000E45B1">
        <w:rPr>
          <w:lang w:val="hr-HR"/>
        </w:rPr>
        <w:t>3</w:t>
      </w:r>
      <w:r w:rsidR="00C71B48" w:rsidRPr="00C71B48">
        <w:rPr>
          <w:lang w:val="hr-HR"/>
        </w:rPr>
        <w:t xml:space="preserve">9, </w:t>
      </w:r>
      <w:r w:rsidR="00C04A7C">
        <w:rPr>
          <w:lang w:val="hr-HR"/>
        </w:rPr>
        <w:t xml:space="preserve">te je naveo </w:t>
      </w:r>
      <w:r w:rsidR="007664B5" w:rsidRPr="009C5736">
        <w:t>da</w:t>
      </w:r>
      <w:r w:rsidR="00D66363">
        <w:t xml:space="preserve"> je</w:t>
      </w:r>
      <w:r w:rsidR="007664B5">
        <w:t xml:space="preserve"> </w:t>
      </w:r>
      <w:proofErr w:type="spellStart"/>
      <w:r w:rsidR="000E45B1">
        <w:t>izvršio</w:t>
      </w:r>
      <w:proofErr w:type="spellEnd"/>
      <w:r w:rsidR="000E45B1">
        <w:t xml:space="preserve"> </w:t>
      </w:r>
      <w:proofErr w:type="spellStart"/>
      <w:r w:rsidR="000E45B1">
        <w:t>uvid</w:t>
      </w:r>
      <w:proofErr w:type="spellEnd"/>
      <w:r w:rsidR="000E45B1">
        <w:t xml:space="preserve"> u </w:t>
      </w:r>
      <w:proofErr w:type="spellStart"/>
      <w:r w:rsidR="000E45B1">
        <w:t>javne</w:t>
      </w:r>
      <w:proofErr w:type="spellEnd"/>
      <w:r w:rsidR="000E45B1">
        <w:t xml:space="preserve"> register, </w:t>
      </w:r>
      <w:proofErr w:type="spellStart"/>
      <w:r w:rsidR="000E45B1">
        <w:t>te</w:t>
      </w:r>
      <w:proofErr w:type="spellEnd"/>
      <w:r w:rsidR="000E45B1">
        <w:t xml:space="preserve"> </w:t>
      </w:r>
      <w:r w:rsidR="00D66363" w:rsidRPr="00D66363">
        <w:rPr>
          <w:lang w:val="hr-HR"/>
        </w:rPr>
        <w:t xml:space="preserve">uputio dopis direktorima društva </w:t>
      </w:r>
      <w:r w:rsidR="000E45B1">
        <w:rPr>
          <w:lang w:val="hr-HR"/>
        </w:rPr>
        <w:t>d</w:t>
      </w:r>
      <w:r w:rsidR="00D66363" w:rsidRPr="00D66363">
        <w:rPr>
          <w:lang w:val="hr-HR"/>
        </w:rPr>
        <w:t xml:space="preserve">užnika gosp. Milivoju </w:t>
      </w:r>
      <w:proofErr w:type="spellStart"/>
      <w:r w:rsidR="00D66363" w:rsidRPr="00D66363">
        <w:rPr>
          <w:lang w:val="hr-HR"/>
        </w:rPr>
        <w:t>Sorak</w:t>
      </w:r>
      <w:proofErr w:type="spellEnd"/>
      <w:r w:rsidR="00D66363" w:rsidRPr="00D66363">
        <w:rPr>
          <w:lang w:val="hr-HR"/>
        </w:rPr>
        <w:t xml:space="preserve"> i </w:t>
      </w:r>
      <w:proofErr w:type="spellStart"/>
      <w:r w:rsidR="00D66363" w:rsidRPr="00D66363">
        <w:rPr>
          <w:lang w:val="hr-HR"/>
        </w:rPr>
        <w:t>gđi</w:t>
      </w:r>
      <w:proofErr w:type="spellEnd"/>
      <w:r w:rsidR="00D66363" w:rsidRPr="00D66363">
        <w:rPr>
          <w:lang w:val="hr-HR"/>
        </w:rPr>
        <w:t xml:space="preserve"> Višnji </w:t>
      </w:r>
      <w:proofErr w:type="spellStart"/>
      <w:r w:rsidR="00D66363" w:rsidRPr="00D66363">
        <w:rPr>
          <w:lang w:val="hr-HR"/>
        </w:rPr>
        <w:t>Sorak</w:t>
      </w:r>
      <w:proofErr w:type="spellEnd"/>
      <w:r w:rsidR="00D66363" w:rsidRPr="00D66363">
        <w:rPr>
          <w:lang w:val="hr-HR"/>
        </w:rPr>
        <w:t xml:space="preserve"> na adresu registriranog sjedišta </w:t>
      </w:r>
      <w:r w:rsidR="00240C6C">
        <w:rPr>
          <w:lang w:val="hr-HR"/>
        </w:rPr>
        <w:t>d</w:t>
      </w:r>
      <w:r w:rsidR="00D66363" w:rsidRPr="00D66363">
        <w:rPr>
          <w:lang w:val="hr-HR"/>
        </w:rPr>
        <w:t xml:space="preserve">užnika koja je, prema upisu u sudski registar, ujedno i njihova osobna adresa. U dopisu </w:t>
      </w:r>
      <w:r w:rsidR="00240C6C">
        <w:rPr>
          <w:lang w:val="hr-HR"/>
        </w:rPr>
        <w:t>je</w:t>
      </w:r>
      <w:r w:rsidR="00D66363" w:rsidRPr="00D66363">
        <w:rPr>
          <w:lang w:val="hr-HR"/>
        </w:rPr>
        <w:t xml:space="preserve"> zatražio da m</w:t>
      </w:r>
      <w:r w:rsidR="00240C6C">
        <w:rPr>
          <w:lang w:val="hr-HR"/>
        </w:rPr>
        <w:t>u</w:t>
      </w:r>
      <w:r w:rsidR="00D66363" w:rsidRPr="00D66363">
        <w:rPr>
          <w:lang w:val="hr-HR"/>
        </w:rPr>
        <w:t xml:space="preserve"> se omogući pregled poslovnih knjiga, posebno uvid u godišnja financijska izvješća, popis pokretne i nepokretne imovine društva, popis obveza i potraživanja, te podatak o broju zaposlenih u društva. </w:t>
      </w:r>
    </w:p>
    <w:p w:rsidRDefault="00D66363" w:rsidP="00D66363" w:rsidR="00D66363" w:rsidRPr="00D66363">
      <w:pPr>
        <w:ind w:firstLine="708"/>
        <w:jc w:val="both"/>
        <w:rPr>
          <w:lang w:val="hr-HR"/>
        </w:rPr>
      </w:pPr>
      <w:r w:rsidRPr="00D66363">
        <w:rPr>
          <w:lang w:val="hr-HR"/>
        </w:rPr>
        <w:lastRenderedPageBreak/>
        <w:t>Sa adrese sjedišta dužnika pošiljka m</w:t>
      </w:r>
      <w:r w:rsidR="00240C6C">
        <w:rPr>
          <w:lang w:val="hr-HR"/>
        </w:rPr>
        <w:t>u</w:t>
      </w:r>
      <w:r w:rsidRPr="00D66363">
        <w:rPr>
          <w:lang w:val="hr-HR"/>
        </w:rPr>
        <w:t xml:space="preserve"> se nije vratila, a niti jedno od direktora m</w:t>
      </w:r>
      <w:r w:rsidR="00240C6C">
        <w:rPr>
          <w:lang w:val="hr-HR"/>
        </w:rPr>
        <w:t>u</w:t>
      </w:r>
      <w:r w:rsidRPr="00D66363">
        <w:rPr>
          <w:lang w:val="hr-HR"/>
        </w:rPr>
        <w:t xml:space="preserve"> se nisu javili.</w:t>
      </w:r>
    </w:p>
    <w:p w:rsidRDefault="00240C6C" w:rsidP="00D66363" w:rsidR="00240C6C">
      <w:pPr>
        <w:ind w:firstLine="708"/>
        <w:jc w:val="both"/>
        <w:rPr>
          <w:lang w:val="hr-HR"/>
        </w:rPr>
      </w:pPr>
    </w:p>
    <w:p w:rsidRDefault="00D66363" w:rsidP="00D66363" w:rsidR="00D66363" w:rsidRPr="00D66363">
      <w:pPr>
        <w:ind w:firstLine="708"/>
        <w:jc w:val="both"/>
        <w:rPr>
          <w:lang w:val="hr-HR"/>
        </w:rPr>
      </w:pPr>
      <w:r w:rsidRPr="00D66363">
        <w:rPr>
          <w:lang w:val="hr-HR"/>
        </w:rPr>
        <w:t xml:space="preserve">Osobno </w:t>
      </w:r>
      <w:r w:rsidR="00240C6C">
        <w:rPr>
          <w:lang w:val="hr-HR"/>
        </w:rPr>
        <w:t>je dana 15. lipnja te ponovno 19.06.</w:t>
      </w:r>
      <w:r w:rsidRPr="00D66363">
        <w:rPr>
          <w:lang w:val="hr-HR"/>
        </w:rPr>
        <w:t xml:space="preserve">2018. godine, u svrhu utvrđivanja činjenica o stanju i poslovanju </w:t>
      </w:r>
      <w:r w:rsidR="00240C6C">
        <w:rPr>
          <w:lang w:val="hr-HR"/>
        </w:rPr>
        <w:t>d</w:t>
      </w:r>
      <w:r w:rsidRPr="00D66363">
        <w:rPr>
          <w:lang w:val="hr-HR"/>
        </w:rPr>
        <w:t xml:space="preserve">užnika, otišao na adresu registriranog sjedišta </w:t>
      </w:r>
      <w:r w:rsidR="00240C6C">
        <w:rPr>
          <w:lang w:val="hr-HR"/>
        </w:rPr>
        <w:t>d</w:t>
      </w:r>
      <w:r w:rsidRPr="00D66363">
        <w:rPr>
          <w:lang w:val="hr-HR"/>
        </w:rPr>
        <w:t xml:space="preserve">užnika. </w:t>
      </w:r>
    </w:p>
    <w:p w:rsidRDefault="00D66363" w:rsidP="00D66363" w:rsidR="00240C6C">
      <w:pPr>
        <w:jc w:val="both"/>
        <w:rPr>
          <w:lang w:val="hr-HR"/>
        </w:rPr>
      </w:pPr>
      <w:r w:rsidRPr="00D66363">
        <w:rPr>
          <w:lang w:val="hr-HR"/>
        </w:rPr>
        <w:tab/>
      </w:r>
    </w:p>
    <w:p w:rsidRDefault="00240C6C" w:rsidP="00D66363" w:rsidR="00D66363">
      <w:pPr>
        <w:jc w:val="both"/>
        <w:rPr>
          <w:lang w:val="hr-HR"/>
        </w:rPr>
      </w:pPr>
      <w:r>
        <w:rPr>
          <w:lang w:val="hr-HR"/>
        </w:rPr>
        <w:tab/>
      </w:r>
      <w:r w:rsidR="00D66363" w:rsidRPr="00D66363">
        <w:rPr>
          <w:lang w:val="hr-HR"/>
        </w:rPr>
        <w:t xml:space="preserve">Uvidom </w:t>
      </w:r>
      <w:r w:rsidR="000E45B1">
        <w:rPr>
          <w:lang w:val="hr-HR"/>
        </w:rPr>
        <w:t>j</w:t>
      </w:r>
      <w:r>
        <w:rPr>
          <w:lang w:val="hr-HR"/>
        </w:rPr>
        <w:t>e</w:t>
      </w:r>
      <w:r w:rsidR="00D66363" w:rsidRPr="00D66363">
        <w:rPr>
          <w:lang w:val="hr-HR"/>
        </w:rPr>
        <w:t xml:space="preserve"> utvrdio da je </w:t>
      </w:r>
      <w:r>
        <w:rPr>
          <w:lang w:val="hr-HR"/>
        </w:rPr>
        <w:t>d</w:t>
      </w:r>
      <w:r w:rsidR="00D66363" w:rsidRPr="00D66363">
        <w:rPr>
          <w:lang w:val="hr-HR"/>
        </w:rPr>
        <w:t xml:space="preserve">užnik </w:t>
      </w:r>
      <w:r>
        <w:rPr>
          <w:lang w:val="hr-HR"/>
        </w:rPr>
        <w:t>upisan u sudski registar od 13.12.</w:t>
      </w:r>
      <w:r w:rsidR="00D66363" w:rsidRPr="00D66363">
        <w:rPr>
          <w:lang w:val="hr-HR"/>
        </w:rPr>
        <w:t>2002. godine tem</w:t>
      </w:r>
      <w:r w:rsidR="005E64E9">
        <w:rPr>
          <w:lang w:val="hr-HR"/>
        </w:rPr>
        <w:t>eljem Izjave o osnivanju od 26.11.</w:t>
      </w:r>
      <w:r w:rsidR="00D66363" w:rsidRPr="00D66363">
        <w:rPr>
          <w:lang w:val="hr-HR"/>
        </w:rPr>
        <w:t xml:space="preserve">2002. godine, a jedini osnivač je bio </w:t>
      </w:r>
      <w:proofErr w:type="spellStart"/>
      <w:r w:rsidR="00D66363" w:rsidRPr="00D66363">
        <w:rPr>
          <w:lang w:val="hr-HR"/>
        </w:rPr>
        <w:t>Milivoje</w:t>
      </w:r>
      <w:proofErr w:type="spellEnd"/>
      <w:r w:rsidR="00D66363" w:rsidRPr="00D66363">
        <w:rPr>
          <w:lang w:val="hr-HR"/>
        </w:rPr>
        <w:t xml:space="preserve"> </w:t>
      </w:r>
      <w:proofErr w:type="spellStart"/>
      <w:r w:rsidR="00D66363" w:rsidRPr="00D66363">
        <w:rPr>
          <w:lang w:val="hr-HR"/>
        </w:rPr>
        <w:t>Sorak</w:t>
      </w:r>
      <w:proofErr w:type="spellEnd"/>
      <w:r w:rsidR="00D66363" w:rsidRPr="00D66363">
        <w:rPr>
          <w:lang w:val="hr-HR"/>
        </w:rPr>
        <w:t xml:space="preserve"> iz Zenice, </w:t>
      </w:r>
      <w:proofErr w:type="spellStart"/>
      <w:r w:rsidR="00D66363" w:rsidRPr="00D66363">
        <w:rPr>
          <w:lang w:val="hr-HR"/>
        </w:rPr>
        <w:t>Zije</w:t>
      </w:r>
      <w:proofErr w:type="spellEnd"/>
      <w:r w:rsidR="00D66363" w:rsidRPr="00D66363">
        <w:rPr>
          <w:lang w:val="hr-HR"/>
        </w:rPr>
        <w:t xml:space="preserve"> Dizdarevića 10/B.</w:t>
      </w:r>
    </w:p>
    <w:p w:rsidRDefault="005E64E9" w:rsidP="00D66363" w:rsidR="005E64E9" w:rsidRPr="00D66363">
      <w:pPr>
        <w:jc w:val="both"/>
        <w:rPr>
          <w:lang w:val="hr-HR"/>
        </w:rPr>
      </w:pPr>
    </w:p>
    <w:p w:rsidRDefault="00D66363" w:rsidP="00D66363" w:rsidR="00D66363" w:rsidRPr="00D66363">
      <w:pPr>
        <w:jc w:val="both"/>
        <w:rPr>
          <w:lang w:val="hr-HR"/>
        </w:rPr>
      </w:pPr>
      <w:r w:rsidRPr="00D66363">
        <w:rPr>
          <w:lang w:val="hr-HR"/>
        </w:rPr>
        <w:tab/>
        <w:t xml:space="preserve">Izjava o osnivanju zamijenjena je Društvenim ugovorom od </w:t>
      </w:r>
      <w:r w:rsidR="005E64E9">
        <w:rPr>
          <w:lang w:val="hr-HR"/>
        </w:rPr>
        <w:t>6.07.</w:t>
      </w:r>
      <w:r w:rsidRPr="00D66363">
        <w:rPr>
          <w:lang w:val="hr-HR"/>
        </w:rPr>
        <w:t>2004. te su izmjene upisane u sudski</w:t>
      </w:r>
      <w:r w:rsidR="005E64E9">
        <w:rPr>
          <w:lang w:val="hr-HR"/>
        </w:rPr>
        <w:t xml:space="preserve"> registar 23.07.</w:t>
      </w:r>
      <w:r w:rsidRPr="00D66363">
        <w:rPr>
          <w:lang w:val="hr-HR"/>
        </w:rPr>
        <w:t xml:space="preserve">2004. godine, uključivo i nove odredbe o temeljnim ulozima i poslovnim udjelima. Za direktore su imenovani </w:t>
      </w:r>
      <w:proofErr w:type="spellStart"/>
      <w:r w:rsidRPr="00D66363">
        <w:rPr>
          <w:lang w:val="hr-HR"/>
        </w:rPr>
        <w:t>Milivoje</w:t>
      </w:r>
      <w:proofErr w:type="spellEnd"/>
      <w:r w:rsidRPr="00D66363">
        <w:rPr>
          <w:lang w:val="hr-HR"/>
        </w:rPr>
        <w:t xml:space="preserve"> </w:t>
      </w:r>
      <w:proofErr w:type="spellStart"/>
      <w:r w:rsidRPr="00D66363">
        <w:rPr>
          <w:lang w:val="hr-HR"/>
        </w:rPr>
        <w:t>Sorak</w:t>
      </w:r>
      <w:proofErr w:type="spellEnd"/>
      <w:r w:rsidRPr="00D66363">
        <w:rPr>
          <w:lang w:val="hr-HR"/>
        </w:rPr>
        <w:t xml:space="preserve"> i Višnja </w:t>
      </w:r>
      <w:proofErr w:type="spellStart"/>
      <w:r w:rsidRPr="00D66363">
        <w:rPr>
          <w:lang w:val="hr-HR"/>
        </w:rPr>
        <w:t>Sorak</w:t>
      </w:r>
      <w:proofErr w:type="spellEnd"/>
      <w:r w:rsidRPr="00D66363">
        <w:rPr>
          <w:lang w:val="hr-HR"/>
        </w:rPr>
        <w:t xml:space="preserve">, od kojih i jedno i drugo zastupaju </w:t>
      </w:r>
      <w:r w:rsidR="006F65F6">
        <w:rPr>
          <w:lang w:val="hr-HR"/>
        </w:rPr>
        <w:t>d</w:t>
      </w:r>
      <w:r w:rsidRPr="00D66363">
        <w:rPr>
          <w:lang w:val="hr-HR"/>
        </w:rPr>
        <w:t>ruštvo pojedinačno i samostalno.</w:t>
      </w:r>
      <w:r w:rsidR="005E64E9">
        <w:rPr>
          <w:lang w:val="hr-HR"/>
        </w:rPr>
        <w:t xml:space="preserve"> </w:t>
      </w:r>
      <w:r w:rsidRPr="00D66363">
        <w:rPr>
          <w:lang w:val="hr-HR"/>
        </w:rPr>
        <w:t xml:space="preserve">Nakon pokretanja postupka brisanja </w:t>
      </w:r>
      <w:r w:rsidR="005E64E9">
        <w:rPr>
          <w:lang w:val="hr-HR"/>
        </w:rPr>
        <w:t>d</w:t>
      </w:r>
      <w:r w:rsidRPr="00D66363">
        <w:rPr>
          <w:lang w:val="hr-HR"/>
        </w:rPr>
        <w:t xml:space="preserve">užnika po članku 70. Zakona o sudskom registru zbog propuštanja predavanja godišnjih financijskih izvješća radi javne objave, za </w:t>
      </w:r>
      <w:r w:rsidR="005E64E9">
        <w:rPr>
          <w:lang w:val="hr-HR"/>
        </w:rPr>
        <w:t>dužnika su dana 6.10.</w:t>
      </w:r>
      <w:r w:rsidRPr="00D66363">
        <w:rPr>
          <w:lang w:val="hr-HR"/>
        </w:rPr>
        <w:t>2016. godine predana radi objave i nakon toga istovremeno objavljena godišnja financijska izvješća o poslovanju za 2012., 2013., 2014. i 2015.  godinu.</w:t>
      </w:r>
    </w:p>
    <w:p w:rsidRDefault="005E64E9" w:rsidP="00D66363" w:rsidR="005E64E9">
      <w:pPr>
        <w:jc w:val="both"/>
        <w:rPr>
          <w:lang w:val="hr-HR"/>
        </w:rPr>
      </w:pPr>
    </w:p>
    <w:p w:rsidRDefault="005E64E9" w:rsidP="00D66363" w:rsidR="00D66363" w:rsidRPr="00D66363">
      <w:pPr>
        <w:jc w:val="both"/>
        <w:rPr>
          <w:lang w:val="hr-HR"/>
        </w:rPr>
      </w:pPr>
      <w:r>
        <w:rPr>
          <w:lang w:val="hr-HR"/>
        </w:rPr>
        <w:tab/>
        <w:t>Uvidom u bilancu na dan 31.12.</w:t>
      </w:r>
      <w:r w:rsidR="00D66363" w:rsidRPr="00D66363">
        <w:rPr>
          <w:lang w:val="hr-HR"/>
        </w:rPr>
        <w:t>2015. godine utvrđen je ukupni iznos aktive od 3.338.680</w:t>
      </w:r>
      <w:r w:rsidR="009713EF">
        <w:rPr>
          <w:lang w:val="hr-HR"/>
        </w:rPr>
        <w:t>,00</w:t>
      </w:r>
      <w:r w:rsidR="00D66363" w:rsidRPr="00D66363">
        <w:rPr>
          <w:lang w:val="hr-HR"/>
        </w:rPr>
        <w:t xml:space="preserve"> k</w:t>
      </w:r>
      <w:r>
        <w:rPr>
          <w:lang w:val="hr-HR"/>
        </w:rPr>
        <w:t>n</w:t>
      </w:r>
      <w:r w:rsidR="00D66363" w:rsidRPr="00D66363">
        <w:rPr>
          <w:lang w:val="hr-HR"/>
        </w:rPr>
        <w:t>, a koji se sastojao od dugotrajne imovine u vrijednosti 2.904.260</w:t>
      </w:r>
      <w:r w:rsidR="009713EF">
        <w:rPr>
          <w:lang w:val="hr-HR"/>
        </w:rPr>
        <w:t>,00</w:t>
      </w:r>
      <w:r w:rsidR="00D66363" w:rsidRPr="00D66363">
        <w:rPr>
          <w:lang w:val="hr-HR"/>
        </w:rPr>
        <w:t xml:space="preserve"> k</w:t>
      </w:r>
      <w:r w:rsidR="009713EF">
        <w:rPr>
          <w:lang w:val="hr-HR"/>
        </w:rPr>
        <w:t>n</w:t>
      </w:r>
      <w:r w:rsidR="00D66363" w:rsidRPr="00D66363">
        <w:rPr>
          <w:lang w:val="hr-HR"/>
        </w:rPr>
        <w:t xml:space="preserve"> (u cijelosti materijalna imovi</w:t>
      </w:r>
      <w:r w:rsidR="009713EF">
        <w:rPr>
          <w:lang w:val="hr-HR"/>
        </w:rPr>
        <w:t xml:space="preserve">na) </w:t>
      </w:r>
      <w:r w:rsidR="00D66363" w:rsidRPr="00D66363">
        <w:rPr>
          <w:lang w:val="hr-HR"/>
        </w:rPr>
        <w:t>i kratkotrajne imovine u iznosu 434.420</w:t>
      </w:r>
      <w:r w:rsidR="009713EF">
        <w:rPr>
          <w:lang w:val="hr-HR"/>
        </w:rPr>
        <w:t>,00</w:t>
      </w:r>
      <w:r w:rsidR="00D66363" w:rsidRPr="00D66363">
        <w:rPr>
          <w:lang w:val="hr-HR"/>
        </w:rPr>
        <w:t xml:space="preserve"> k</w:t>
      </w:r>
      <w:r w:rsidR="009713EF">
        <w:rPr>
          <w:lang w:val="hr-HR"/>
        </w:rPr>
        <w:t>n</w:t>
      </w:r>
      <w:r w:rsidR="00D66363" w:rsidRPr="00D66363">
        <w:rPr>
          <w:lang w:val="hr-HR"/>
        </w:rPr>
        <w:t xml:space="preserve"> (potraživanja 416.420</w:t>
      </w:r>
      <w:r w:rsidR="009713EF">
        <w:rPr>
          <w:lang w:val="hr-HR"/>
        </w:rPr>
        <w:t>,00</w:t>
      </w:r>
      <w:r w:rsidR="00D66363" w:rsidRPr="00D66363">
        <w:rPr>
          <w:lang w:val="hr-HR"/>
        </w:rPr>
        <w:t xml:space="preserve"> k</w:t>
      </w:r>
      <w:r w:rsidR="009713EF">
        <w:rPr>
          <w:lang w:val="hr-HR"/>
        </w:rPr>
        <w:t>n</w:t>
      </w:r>
      <w:r w:rsidR="00D66363" w:rsidRPr="00D66363">
        <w:rPr>
          <w:lang w:val="hr-HR"/>
        </w:rPr>
        <w:t xml:space="preserve"> i kratkotrajna financijska imovina u iznosu 18.000</w:t>
      </w:r>
      <w:r w:rsidR="009713EF">
        <w:rPr>
          <w:lang w:val="hr-HR"/>
        </w:rPr>
        <w:t>,00</w:t>
      </w:r>
      <w:r w:rsidR="00D66363" w:rsidRPr="00D66363">
        <w:rPr>
          <w:lang w:val="hr-HR"/>
        </w:rPr>
        <w:t xml:space="preserve"> k</w:t>
      </w:r>
      <w:r w:rsidR="009713EF">
        <w:rPr>
          <w:lang w:val="hr-HR"/>
        </w:rPr>
        <w:t>n</w:t>
      </w:r>
      <w:r w:rsidR="00D66363" w:rsidRPr="00D66363">
        <w:rPr>
          <w:lang w:val="hr-HR"/>
        </w:rPr>
        <w:t xml:space="preserve">). </w:t>
      </w:r>
    </w:p>
    <w:p w:rsidRDefault="00D66363" w:rsidP="00D66363" w:rsidR="009713EF">
      <w:pPr>
        <w:jc w:val="both"/>
        <w:rPr>
          <w:lang w:val="hr-HR"/>
        </w:rPr>
      </w:pPr>
      <w:r w:rsidRPr="00D66363">
        <w:rPr>
          <w:lang w:val="hr-HR"/>
        </w:rPr>
        <w:tab/>
      </w:r>
    </w:p>
    <w:p w:rsidRDefault="009713EF" w:rsidP="00D66363" w:rsidR="00D66363" w:rsidRPr="00D66363">
      <w:pPr>
        <w:jc w:val="both"/>
        <w:rPr>
          <w:lang w:val="hr-HR"/>
        </w:rPr>
      </w:pPr>
      <w:r>
        <w:rPr>
          <w:lang w:val="hr-HR"/>
        </w:rPr>
        <w:tab/>
      </w:r>
      <w:r w:rsidR="00D66363" w:rsidRPr="00D66363">
        <w:rPr>
          <w:lang w:val="hr-HR"/>
        </w:rPr>
        <w:t>Pasiva u istom ukupnom iznosu se sastojala od kapitala i rezervi u iznosu od -269.692</w:t>
      </w:r>
      <w:r>
        <w:rPr>
          <w:lang w:val="hr-HR"/>
        </w:rPr>
        <w:t>,00</w:t>
      </w:r>
      <w:r w:rsidR="00D66363" w:rsidRPr="00D66363">
        <w:rPr>
          <w:lang w:val="hr-HR"/>
        </w:rPr>
        <w:t xml:space="preserve"> k</w:t>
      </w:r>
      <w:r>
        <w:rPr>
          <w:lang w:val="hr-HR"/>
        </w:rPr>
        <w:t>n</w:t>
      </w:r>
      <w:r w:rsidR="00D66363" w:rsidRPr="00D66363">
        <w:rPr>
          <w:lang w:val="hr-HR"/>
        </w:rPr>
        <w:t xml:space="preserve"> (temeljni kapital 101.000</w:t>
      </w:r>
      <w:r>
        <w:rPr>
          <w:lang w:val="hr-HR"/>
        </w:rPr>
        <w:t>,00</w:t>
      </w:r>
      <w:r w:rsidR="00D66363" w:rsidRPr="00D66363">
        <w:rPr>
          <w:lang w:val="hr-HR"/>
        </w:rPr>
        <w:t xml:space="preserve"> k</w:t>
      </w:r>
      <w:r>
        <w:rPr>
          <w:lang w:val="hr-HR"/>
        </w:rPr>
        <w:t>n</w:t>
      </w:r>
      <w:r w:rsidR="00D66363" w:rsidRPr="00D66363">
        <w:rPr>
          <w:lang w:val="hr-HR"/>
        </w:rPr>
        <w:t>, preneseni gubitak u iznosu -369.927</w:t>
      </w:r>
      <w:r>
        <w:rPr>
          <w:lang w:val="hr-HR"/>
        </w:rPr>
        <w:t>,00</w:t>
      </w:r>
      <w:r w:rsidR="00D66363" w:rsidRPr="00D66363">
        <w:rPr>
          <w:lang w:val="hr-HR"/>
        </w:rPr>
        <w:t xml:space="preserve"> k</w:t>
      </w:r>
      <w:r>
        <w:rPr>
          <w:lang w:val="hr-HR"/>
        </w:rPr>
        <w:t>n</w:t>
      </w:r>
      <w:r w:rsidR="00D66363" w:rsidRPr="00D66363">
        <w:rPr>
          <w:lang w:val="hr-HR"/>
        </w:rPr>
        <w:t xml:space="preserve"> i gubitak poslovne godine -765</w:t>
      </w:r>
      <w:r>
        <w:rPr>
          <w:lang w:val="hr-HR"/>
        </w:rPr>
        <w:t>,00</w:t>
      </w:r>
      <w:r w:rsidR="00D66363" w:rsidRPr="00D66363">
        <w:rPr>
          <w:lang w:val="hr-HR"/>
        </w:rPr>
        <w:t xml:space="preserve"> k</w:t>
      </w:r>
      <w:r>
        <w:rPr>
          <w:lang w:val="hr-HR"/>
        </w:rPr>
        <w:t>n</w:t>
      </w:r>
      <w:r w:rsidR="00D66363" w:rsidRPr="00D66363">
        <w:rPr>
          <w:lang w:val="hr-HR"/>
        </w:rPr>
        <w:t>), dugoročnih obveza u iznosu od 1.145.946</w:t>
      </w:r>
      <w:r>
        <w:rPr>
          <w:lang w:val="hr-HR"/>
        </w:rPr>
        <w:t>,00</w:t>
      </w:r>
      <w:r w:rsidR="00D66363" w:rsidRPr="00D66363">
        <w:rPr>
          <w:lang w:val="hr-HR"/>
        </w:rPr>
        <w:t xml:space="preserve"> k</w:t>
      </w:r>
      <w:r>
        <w:rPr>
          <w:lang w:val="hr-HR"/>
        </w:rPr>
        <w:t>n</w:t>
      </w:r>
      <w:r w:rsidR="00D66363" w:rsidRPr="00D66363">
        <w:rPr>
          <w:lang w:val="hr-HR"/>
        </w:rPr>
        <w:t xml:space="preserve"> te kratkoročnih obveza u iznosu od 2.462.426</w:t>
      </w:r>
      <w:r>
        <w:rPr>
          <w:lang w:val="hr-HR"/>
        </w:rPr>
        <w:t>,00</w:t>
      </w:r>
      <w:r w:rsidR="00D66363" w:rsidRPr="00D66363">
        <w:rPr>
          <w:lang w:val="hr-HR"/>
        </w:rPr>
        <w:t xml:space="preserve"> k</w:t>
      </w:r>
      <w:r>
        <w:rPr>
          <w:lang w:val="hr-HR"/>
        </w:rPr>
        <w:t>n</w:t>
      </w:r>
      <w:r w:rsidR="00D66363" w:rsidRPr="00D66363">
        <w:rPr>
          <w:lang w:val="hr-HR"/>
        </w:rPr>
        <w:t>.</w:t>
      </w:r>
    </w:p>
    <w:p w:rsidRDefault="00D66363" w:rsidP="00D66363" w:rsidR="009713EF">
      <w:pPr>
        <w:jc w:val="both"/>
        <w:rPr>
          <w:lang w:val="hr-HR"/>
        </w:rPr>
      </w:pPr>
      <w:r w:rsidRPr="00D66363">
        <w:rPr>
          <w:lang w:val="hr-HR"/>
        </w:rPr>
        <w:tab/>
      </w:r>
    </w:p>
    <w:p w:rsidRDefault="009713EF" w:rsidP="00D66363" w:rsidR="00D66363" w:rsidRPr="00D66363">
      <w:pPr>
        <w:jc w:val="both"/>
        <w:rPr>
          <w:lang w:val="hr-HR"/>
        </w:rPr>
      </w:pPr>
      <w:r>
        <w:rPr>
          <w:lang w:val="hr-HR"/>
        </w:rPr>
        <w:tab/>
      </w:r>
      <w:r w:rsidR="00D66363" w:rsidRPr="00D66363">
        <w:rPr>
          <w:lang w:val="hr-HR"/>
        </w:rPr>
        <w:t>U Računu dobiti i gubitka za 2015. godinu iskazani su ukupni prihodi u iznosu od 540</w:t>
      </w:r>
      <w:r>
        <w:rPr>
          <w:lang w:val="hr-HR"/>
        </w:rPr>
        <w:t>,00</w:t>
      </w:r>
      <w:r w:rsidR="00D66363" w:rsidRPr="00D66363">
        <w:rPr>
          <w:lang w:val="hr-HR"/>
        </w:rPr>
        <w:t xml:space="preserve"> k</w:t>
      </w:r>
      <w:r>
        <w:rPr>
          <w:lang w:val="hr-HR"/>
        </w:rPr>
        <w:t>n</w:t>
      </w:r>
      <w:r w:rsidR="00D66363" w:rsidRPr="00D66363">
        <w:rPr>
          <w:lang w:val="hr-HR"/>
        </w:rPr>
        <w:t xml:space="preserve"> (poslovni prihodi 0 kuna, financijski prihodi 540</w:t>
      </w:r>
      <w:r>
        <w:rPr>
          <w:lang w:val="hr-HR"/>
        </w:rPr>
        <w:t>,00</w:t>
      </w:r>
      <w:r w:rsidR="00D66363" w:rsidRPr="00D66363">
        <w:rPr>
          <w:lang w:val="hr-HR"/>
        </w:rPr>
        <w:t xml:space="preserve"> k</w:t>
      </w:r>
      <w:r>
        <w:rPr>
          <w:lang w:val="hr-HR"/>
        </w:rPr>
        <w:t>n</w:t>
      </w:r>
      <w:r w:rsidR="00D66363" w:rsidRPr="00D66363">
        <w:rPr>
          <w:lang w:val="hr-HR"/>
        </w:rPr>
        <w:t>), ukupni rashodi 1.305</w:t>
      </w:r>
      <w:r>
        <w:rPr>
          <w:lang w:val="hr-HR"/>
        </w:rPr>
        <w:t>,00</w:t>
      </w:r>
      <w:r w:rsidR="00D66363" w:rsidRPr="00D66363">
        <w:rPr>
          <w:lang w:val="hr-HR"/>
        </w:rPr>
        <w:t xml:space="preserve"> k</w:t>
      </w:r>
      <w:r>
        <w:rPr>
          <w:lang w:val="hr-HR"/>
        </w:rPr>
        <w:t>n</w:t>
      </w:r>
      <w:r w:rsidR="00D66363" w:rsidRPr="00D66363">
        <w:rPr>
          <w:lang w:val="hr-HR"/>
        </w:rPr>
        <w:t xml:space="preserve"> (sve poslovni rashodi) te gubitak razdoblja u iznosu -765</w:t>
      </w:r>
      <w:r>
        <w:rPr>
          <w:lang w:val="hr-HR"/>
        </w:rPr>
        <w:t>,00</w:t>
      </w:r>
      <w:r w:rsidR="00D66363" w:rsidRPr="00D66363">
        <w:rPr>
          <w:lang w:val="hr-HR"/>
        </w:rPr>
        <w:t xml:space="preserve"> k</w:t>
      </w:r>
      <w:r>
        <w:rPr>
          <w:lang w:val="hr-HR"/>
        </w:rPr>
        <w:t>n</w:t>
      </w:r>
      <w:r w:rsidR="00D66363" w:rsidRPr="00D66363">
        <w:rPr>
          <w:lang w:val="hr-HR"/>
        </w:rPr>
        <w:t xml:space="preserve">. Slični iznosi su iskazani i u Računu dobiti i gubitka za 2014. godinu, iz čega se može zaključiti da je poslovanje </w:t>
      </w:r>
      <w:r w:rsidR="000D2502">
        <w:rPr>
          <w:lang w:val="hr-HR"/>
        </w:rPr>
        <w:t>d</w:t>
      </w:r>
      <w:r w:rsidR="00D66363" w:rsidRPr="00D66363">
        <w:rPr>
          <w:lang w:val="hr-HR"/>
        </w:rPr>
        <w:t xml:space="preserve">užnika u naravi u cijelosti prestalo, a da su za poduzimanje radnji za  </w:t>
      </w:r>
      <w:r w:rsidR="000D2502">
        <w:rPr>
          <w:lang w:val="hr-HR"/>
        </w:rPr>
        <w:t>d</w:t>
      </w:r>
      <w:r w:rsidR="00D66363" w:rsidRPr="00D66363">
        <w:rPr>
          <w:lang w:val="hr-HR"/>
        </w:rPr>
        <w:t>užnikov opstanak postojali drugi razlozi.</w:t>
      </w:r>
    </w:p>
    <w:p w:rsidRDefault="00D66363" w:rsidP="00D66363" w:rsidR="000D2502">
      <w:pPr>
        <w:jc w:val="both"/>
        <w:rPr>
          <w:lang w:val="hr-HR"/>
        </w:rPr>
      </w:pPr>
      <w:r w:rsidRPr="00D66363">
        <w:rPr>
          <w:lang w:val="hr-HR"/>
        </w:rPr>
        <w:tab/>
      </w:r>
    </w:p>
    <w:p w:rsidRDefault="000D2502" w:rsidP="00D66363" w:rsidR="00D66363" w:rsidRPr="00D66363">
      <w:pPr>
        <w:jc w:val="both"/>
        <w:rPr>
          <w:lang w:val="hr-HR"/>
        </w:rPr>
      </w:pPr>
      <w:r>
        <w:rPr>
          <w:lang w:val="hr-HR"/>
        </w:rPr>
        <w:tab/>
      </w:r>
      <w:r w:rsidR="00D66363" w:rsidRPr="00D66363">
        <w:rPr>
          <w:lang w:val="hr-HR"/>
        </w:rPr>
        <w:t>U Bilješkama uz financijske izvještaje za 2015. godinu na poziciji dugotrajne imovine navedeno je da u tekućoj godini nije vršen obračun amortizacije odlukom vlasnika, a da se dugotrajna imovina sastoji isključivo od materijalne imovine i to u vrijednosti od 2.904.260,23 k</w:t>
      </w:r>
      <w:r>
        <w:rPr>
          <w:lang w:val="hr-HR"/>
        </w:rPr>
        <w:t>n</w:t>
      </w:r>
      <w:r w:rsidR="00D66363" w:rsidRPr="00D66363">
        <w:rPr>
          <w:lang w:val="hr-HR"/>
        </w:rPr>
        <w:t xml:space="preserve">. </w:t>
      </w:r>
    </w:p>
    <w:p w:rsidRDefault="00D66363" w:rsidP="00D66363" w:rsidR="000D2502">
      <w:pPr>
        <w:jc w:val="both"/>
        <w:rPr>
          <w:lang w:val="hr-HR"/>
        </w:rPr>
      </w:pPr>
      <w:r w:rsidRPr="00D66363">
        <w:rPr>
          <w:lang w:val="hr-HR"/>
        </w:rPr>
        <w:tab/>
      </w:r>
    </w:p>
    <w:p w:rsidRDefault="000D2502" w:rsidP="00D66363" w:rsidR="00D66363" w:rsidRPr="00D66363">
      <w:pPr>
        <w:jc w:val="both"/>
        <w:rPr>
          <w:lang w:val="hr-HR"/>
        </w:rPr>
      </w:pPr>
      <w:r>
        <w:rPr>
          <w:lang w:val="hr-HR"/>
        </w:rPr>
        <w:tab/>
      </w:r>
      <w:r w:rsidR="00D66363" w:rsidRPr="00D66363">
        <w:rPr>
          <w:lang w:val="hr-HR"/>
        </w:rPr>
        <w:t>Na poziciji kratkotrajne imovine navodi se da se u strukturi potraživanja najveći dio odnosi na potraživanja od kupaca i jedan manji dio na potraživanja za dane zajmove (potraživanja 416.420,37 k</w:t>
      </w:r>
      <w:r>
        <w:rPr>
          <w:lang w:val="hr-HR"/>
        </w:rPr>
        <w:t>n</w:t>
      </w:r>
      <w:r w:rsidR="00D66363" w:rsidRPr="00D66363">
        <w:rPr>
          <w:lang w:val="hr-HR"/>
        </w:rPr>
        <w:t xml:space="preserve"> i financijska imovina 18.000,00 k</w:t>
      </w:r>
      <w:r>
        <w:rPr>
          <w:lang w:val="hr-HR"/>
        </w:rPr>
        <w:t>n</w:t>
      </w:r>
      <w:r w:rsidR="00D66363" w:rsidRPr="00D66363">
        <w:rPr>
          <w:lang w:val="hr-HR"/>
        </w:rPr>
        <w:t xml:space="preserve"> te novac u banci i blagajni 0,06 k</w:t>
      </w:r>
      <w:r>
        <w:rPr>
          <w:lang w:val="hr-HR"/>
        </w:rPr>
        <w:t>n</w:t>
      </w:r>
      <w:r w:rsidR="00D66363" w:rsidRPr="00D66363">
        <w:rPr>
          <w:lang w:val="hr-HR"/>
        </w:rPr>
        <w:t xml:space="preserve">). </w:t>
      </w:r>
    </w:p>
    <w:p w:rsidRDefault="00D66363" w:rsidP="00D66363" w:rsidR="00D66363" w:rsidRPr="00D66363">
      <w:pPr>
        <w:jc w:val="both"/>
        <w:rPr>
          <w:lang w:val="hr-HR"/>
        </w:rPr>
      </w:pPr>
      <w:r w:rsidRPr="00D66363">
        <w:rPr>
          <w:lang w:val="hr-HR"/>
        </w:rPr>
        <w:lastRenderedPageBreak/>
        <w:tab/>
        <w:t>Na poziciji kapitala i rezervi navodi se da je gubitak tekuće godine od -764,72 k</w:t>
      </w:r>
      <w:r w:rsidR="000D2502">
        <w:rPr>
          <w:lang w:val="hr-HR"/>
        </w:rPr>
        <w:t>n</w:t>
      </w:r>
      <w:r w:rsidRPr="00D66363">
        <w:rPr>
          <w:lang w:val="hr-HR"/>
        </w:rPr>
        <w:t xml:space="preserve"> posljedica smanjenja obujma poslovanja. Uz to upisani kapital iznosi 101.000,00 k</w:t>
      </w:r>
      <w:r w:rsidR="000D2502">
        <w:rPr>
          <w:lang w:val="hr-HR"/>
        </w:rPr>
        <w:t>n</w:t>
      </w:r>
      <w:r w:rsidRPr="00D66363">
        <w:rPr>
          <w:lang w:val="hr-HR"/>
        </w:rPr>
        <w:t>, preneseni gubitak - 369.926,70 k</w:t>
      </w:r>
      <w:r w:rsidR="000D2502">
        <w:rPr>
          <w:lang w:val="hr-HR"/>
        </w:rPr>
        <w:t>n</w:t>
      </w:r>
      <w:r w:rsidRPr="00D66363">
        <w:rPr>
          <w:lang w:val="hr-HR"/>
        </w:rPr>
        <w:t xml:space="preserve"> te je ukupni iznos kapitala i pričuva -269.691,42 k</w:t>
      </w:r>
      <w:r w:rsidR="000D2502">
        <w:rPr>
          <w:lang w:val="hr-HR"/>
        </w:rPr>
        <w:t>n</w:t>
      </w:r>
      <w:r w:rsidRPr="00D66363">
        <w:rPr>
          <w:lang w:val="hr-HR"/>
        </w:rPr>
        <w:t xml:space="preserve">. </w:t>
      </w:r>
    </w:p>
    <w:p w:rsidRDefault="00D66363" w:rsidP="00D66363" w:rsidR="000D2502">
      <w:pPr>
        <w:jc w:val="both"/>
        <w:rPr>
          <w:lang w:val="hr-HR"/>
        </w:rPr>
      </w:pPr>
      <w:r w:rsidRPr="00D66363">
        <w:rPr>
          <w:lang w:val="hr-HR"/>
        </w:rPr>
        <w:tab/>
      </w:r>
    </w:p>
    <w:p w:rsidRDefault="000D2502" w:rsidP="00D66363" w:rsidR="00D66363">
      <w:pPr>
        <w:jc w:val="both"/>
        <w:rPr>
          <w:lang w:val="hr-HR"/>
        </w:rPr>
      </w:pPr>
      <w:r>
        <w:rPr>
          <w:lang w:val="hr-HR"/>
        </w:rPr>
        <w:tab/>
      </w:r>
      <w:r w:rsidR="00D66363" w:rsidRPr="00D66363">
        <w:rPr>
          <w:lang w:val="hr-HR"/>
        </w:rPr>
        <w:t>Na poziciji obveza navodi se da se one najvećim dijelom odnose na obveze prema dobavljačima, kreditnim institucijama i manjim dijelom prema državi. Dugoročne obveze su iskazane u iznosu od 1.145.946,02 k</w:t>
      </w:r>
      <w:r w:rsidR="00E33E01">
        <w:rPr>
          <w:lang w:val="hr-HR"/>
        </w:rPr>
        <w:t>n</w:t>
      </w:r>
      <w:r w:rsidR="00D66363" w:rsidRPr="00D66363">
        <w:rPr>
          <w:lang w:val="hr-HR"/>
        </w:rPr>
        <w:t>, a kratkoročne obveze u iznosu od 2.462.426,06 k</w:t>
      </w:r>
      <w:r w:rsidR="00E33E01">
        <w:rPr>
          <w:lang w:val="hr-HR"/>
        </w:rPr>
        <w:t>n</w:t>
      </w:r>
      <w:r w:rsidR="00D66363" w:rsidRPr="00D66363">
        <w:rPr>
          <w:lang w:val="hr-HR"/>
        </w:rPr>
        <w:t>.</w:t>
      </w:r>
    </w:p>
    <w:p w:rsidRDefault="00E33E01" w:rsidP="00D66363" w:rsidR="00E33E01" w:rsidRPr="00D66363">
      <w:pPr>
        <w:jc w:val="both"/>
        <w:rPr>
          <w:lang w:val="hr-HR"/>
        </w:rPr>
      </w:pPr>
    </w:p>
    <w:p w:rsidRDefault="00D66363" w:rsidP="00D66363" w:rsidR="00D66363">
      <w:pPr>
        <w:jc w:val="both"/>
        <w:rPr>
          <w:lang w:val="hr-HR"/>
        </w:rPr>
      </w:pPr>
      <w:r w:rsidRPr="00D66363">
        <w:rPr>
          <w:lang w:val="hr-HR"/>
        </w:rPr>
        <w:tab/>
        <w:t>U bilješkama uz pojedine pozicije računa dobiti i gubitka navodi se da poslovni prihodi nisu zabilježeni u poreznom razdoblju, a prihodi iz drugih aktivnosti (540,00 k</w:t>
      </w:r>
      <w:r w:rsidR="00E33E01">
        <w:rPr>
          <w:lang w:val="hr-HR"/>
        </w:rPr>
        <w:t>n</w:t>
      </w:r>
      <w:r w:rsidRPr="00D66363">
        <w:rPr>
          <w:lang w:val="hr-HR"/>
        </w:rPr>
        <w:t>) se odnose na obračunatu kamatu za dane pozajmice. Poslovne rashode (1.304,72 k</w:t>
      </w:r>
      <w:r w:rsidR="00E33E01">
        <w:rPr>
          <w:lang w:val="hr-HR"/>
        </w:rPr>
        <w:t>n</w:t>
      </w:r>
      <w:r w:rsidRPr="00D66363">
        <w:rPr>
          <w:lang w:val="hr-HR"/>
        </w:rPr>
        <w:t xml:space="preserve">) čine zaduženi doprinosi, članarine, porezi i zatezne kamate po PKK karticama za tekuću godinu. </w:t>
      </w:r>
    </w:p>
    <w:p w:rsidRDefault="00E33E01" w:rsidP="00D66363" w:rsidR="00E33E01" w:rsidRPr="00D66363">
      <w:pPr>
        <w:jc w:val="both"/>
        <w:rPr>
          <w:lang w:val="hr-HR"/>
        </w:rPr>
      </w:pPr>
    </w:p>
    <w:p w:rsidRDefault="00D66363" w:rsidP="00D66363" w:rsidR="00D66363" w:rsidRPr="00D66363">
      <w:pPr>
        <w:jc w:val="both"/>
        <w:rPr>
          <w:lang w:val="hr-HR"/>
        </w:rPr>
      </w:pPr>
      <w:r w:rsidRPr="00D66363">
        <w:rPr>
          <w:lang w:val="hr-HR"/>
        </w:rPr>
        <w:t xml:space="preserve"> </w:t>
      </w:r>
      <w:r w:rsidR="00E33E01">
        <w:rPr>
          <w:lang w:val="hr-HR"/>
        </w:rPr>
        <w:tab/>
      </w:r>
      <w:r w:rsidRPr="00D66363">
        <w:rPr>
          <w:lang w:val="hr-HR"/>
        </w:rPr>
        <w:t xml:space="preserve">Što se tiče sadašnjeg stanja poslovanja, na adresi registriranog sjedišta </w:t>
      </w:r>
      <w:r w:rsidR="00E33E01">
        <w:rPr>
          <w:lang w:val="hr-HR"/>
        </w:rPr>
        <w:t>d</w:t>
      </w:r>
      <w:r w:rsidRPr="00D66363">
        <w:rPr>
          <w:lang w:val="hr-HR"/>
        </w:rPr>
        <w:t xml:space="preserve">užnika u Zagrebu, Ulica Frana </w:t>
      </w:r>
      <w:proofErr w:type="spellStart"/>
      <w:r w:rsidRPr="00D66363">
        <w:rPr>
          <w:lang w:val="hr-HR"/>
        </w:rPr>
        <w:t>Folnegovića</w:t>
      </w:r>
      <w:proofErr w:type="spellEnd"/>
      <w:r w:rsidRPr="00D66363">
        <w:rPr>
          <w:lang w:val="hr-HR"/>
        </w:rPr>
        <w:t xml:space="preserve"> 1/A, ujedno i registriranoj adresi stanovanja oboje direktora, </w:t>
      </w:r>
      <w:r w:rsidR="006F65F6">
        <w:rPr>
          <w:lang w:val="hr-HR"/>
        </w:rPr>
        <w:t xml:space="preserve">privremeni stečajni upravitelj </w:t>
      </w:r>
      <w:r w:rsidRPr="00D66363">
        <w:rPr>
          <w:lang w:val="hr-HR"/>
        </w:rPr>
        <w:t>n</w:t>
      </w:r>
      <w:r w:rsidR="00E33E01">
        <w:rPr>
          <w:lang w:val="hr-HR"/>
        </w:rPr>
        <w:t>ije</w:t>
      </w:r>
      <w:r w:rsidRPr="00D66363">
        <w:rPr>
          <w:lang w:val="hr-HR"/>
        </w:rPr>
        <w:t xml:space="preserve"> nikoga zatekao. Na ulazu 1/A na zvono na ulaznim vratima nitko se nije javljao. Zamolio </w:t>
      </w:r>
      <w:r w:rsidR="00E33E01">
        <w:rPr>
          <w:lang w:val="hr-HR"/>
        </w:rPr>
        <w:t>je</w:t>
      </w:r>
      <w:r w:rsidRPr="00D66363">
        <w:rPr>
          <w:lang w:val="hr-HR"/>
        </w:rPr>
        <w:t xml:space="preserve"> u susjednom poslovnom prostoru te su mi otključali ulazna vrata, uz napomenu da ne znaju za SORAK d.o.o.</w:t>
      </w:r>
    </w:p>
    <w:p w:rsidRDefault="00D66363" w:rsidP="00D66363" w:rsidR="00E33E01">
      <w:pPr>
        <w:jc w:val="both"/>
        <w:rPr>
          <w:lang w:val="hr-HR"/>
        </w:rPr>
      </w:pPr>
      <w:r w:rsidRPr="00D66363">
        <w:rPr>
          <w:lang w:val="hr-HR"/>
        </w:rPr>
        <w:tab/>
        <w:t xml:space="preserve"> </w:t>
      </w:r>
    </w:p>
    <w:p w:rsidRDefault="00E33E01" w:rsidP="00D66363" w:rsidR="00D66363" w:rsidRPr="00D66363">
      <w:pPr>
        <w:jc w:val="both"/>
        <w:rPr>
          <w:lang w:val="hr-HR"/>
        </w:rPr>
      </w:pPr>
      <w:r>
        <w:rPr>
          <w:lang w:val="hr-HR"/>
        </w:rPr>
        <w:tab/>
      </w:r>
      <w:r w:rsidR="00D66363" w:rsidRPr="00D66363">
        <w:rPr>
          <w:lang w:val="hr-HR"/>
        </w:rPr>
        <w:t xml:space="preserve">Pregledom natpisa na poštanskim pretincima i rasporeda prostora unutar zgrade utvrdio </w:t>
      </w:r>
      <w:r w:rsidR="00992BB5">
        <w:rPr>
          <w:lang w:val="hr-HR"/>
        </w:rPr>
        <w:t>je</w:t>
      </w:r>
      <w:r w:rsidR="00D66363" w:rsidRPr="00D66363">
        <w:rPr>
          <w:lang w:val="hr-HR"/>
        </w:rPr>
        <w:t xml:space="preserve"> da je prostor u kojem je registriran SORAK d.o.o. na 3. katu, a kako na istom katu ima 5 vrata, sva bez ikakvog naziva, imena ili oznake korisnika, pozvonio </w:t>
      </w:r>
      <w:r w:rsidR="00992BB5">
        <w:rPr>
          <w:lang w:val="hr-HR"/>
        </w:rPr>
        <w:t>je</w:t>
      </w:r>
      <w:r w:rsidR="00D66363" w:rsidRPr="00D66363">
        <w:rPr>
          <w:lang w:val="hr-HR"/>
        </w:rPr>
        <w:t xml:space="preserve"> i kucao na svih pet, međutim nitko nije odgovarao. U dva navrata </w:t>
      </w:r>
      <w:r w:rsidR="00992BB5">
        <w:rPr>
          <w:lang w:val="hr-HR"/>
        </w:rPr>
        <w:t>je</w:t>
      </w:r>
      <w:r w:rsidR="00D66363" w:rsidRPr="00D66363">
        <w:rPr>
          <w:lang w:val="hr-HR"/>
        </w:rPr>
        <w:t xml:space="preserve"> u zgradi proveo po oko pola sata i ni</w:t>
      </w:r>
      <w:r w:rsidR="00992BB5">
        <w:rPr>
          <w:lang w:val="hr-HR"/>
        </w:rPr>
        <w:t>je</w:t>
      </w:r>
      <w:r w:rsidR="00D66363" w:rsidRPr="00D66363">
        <w:rPr>
          <w:lang w:val="hr-HR"/>
        </w:rPr>
        <w:t xml:space="preserve"> sreo niti jednu osobu.  Jedino </w:t>
      </w:r>
      <w:r w:rsidR="00992BB5">
        <w:rPr>
          <w:lang w:val="hr-HR"/>
        </w:rPr>
        <w:t>je</w:t>
      </w:r>
      <w:r w:rsidR="00D66363" w:rsidRPr="00D66363">
        <w:rPr>
          <w:lang w:val="hr-HR"/>
        </w:rPr>
        <w:t xml:space="preserve"> ispred ulaza u zgradu sreo muškarca koji je izlazio prošetati  psa, a na </w:t>
      </w:r>
      <w:r w:rsidR="00992BB5">
        <w:rPr>
          <w:lang w:val="hr-HR"/>
        </w:rPr>
        <w:t>njegov</w:t>
      </w:r>
      <w:r w:rsidR="00D66363" w:rsidRPr="00D66363">
        <w:rPr>
          <w:lang w:val="hr-HR"/>
        </w:rPr>
        <w:t xml:space="preserve"> upit može li </w:t>
      </w:r>
      <w:r w:rsidR="00992BB5">
        <w:rPr>
          <w:lang w:val="hr-HR"/>
        </w:rPr>
        <w:t>m</w:t>
      </w:r>
      <w:r w:rsidR="00B41071">
        <w:rPr>
          <w:lang w:val="hr-HR"/>
        </w:rPr>
        <w:t>u</w:t>
      </w:r>
      <w:r w:rsidR="00992BB5">
        <w:rPr>
          <w:lang w:val="hr-HR"/>
        </w:rPr>
        <w:t xml:space="preserve"> pomoći uspostaviti kontakt s</w:t>
      </w:r>
      <w:r w:rsidR="00D66363" w:rsidRPr="00D66363">
        <w:rPr>
          <w:lang w:val="hr-HR"/>
        </w:rPr>
        <w:t xml:space="preserve"> direktorima </w:t>
      </w:r>
      <w:r w:rsidR="00992BB5">
        <w:rPr>
          <w:lang w:val="hr-HR"/>
        </w:rPr>
        <w:t>d</w:t>
      </w:r>
      <w:r w:rsidR="00D66363" w:rsidRPr="00D66363">
        <w:rPr>
          <w:lang w:val="hr-HR"/>
        </w:rPr>
        <w:t xml:space="preserve">užnika, odgovorio je da ih ne poznaje. </w:t>
      </w:r>
    </w:p>
    <w:p w:rsidRDefault="00D66363" w:rsidP="00D66363" w:rsidR="00992BB5">
      <w:pPr>
        <w:jc w:val="both"/>
        <w:rPr>
          <w:lang w:val="hr-HR"/>
        </w:rPr>
      </w:pPr>
      <w:r w:rsidRPr="00D66363">
        <w:rPr>
          <w:lang w:val="hr-HR"/>
        </w:rPr>
        <w:t xml:space="preserve">           </w:t>
      </w:r>
    </w:p>
    <w:p w:rsidRDefault="00992BB5" w:rsidP="00D66363" w:rsidR="00D66363" w:rsidRPr="00D66363">
      <w:pPr>
        <w:jc w:val="both"/>
        <w:rPr>
          <w:color w:val="FF0000"/>
          <w:lang w:val="hr-HR"/>
        </w:rPr>
      </w:pPr>
      <w:r>
        <w:rPr>
          <w:lang w:val="hr-HR"/>
        </w:rPr>
        <w:tab/>
      </w:r>
      <w:r w:rsidR="00D66363" w:rsidRPr="00D66363">
        <w:rPr>
          <w:lang w:val="hr-HR"/>
        </w:rPr>
        <w:t xml:space="preserve">Iz navedenog se može zaključiti da </w:t>
      </w:r>
      <w:r>
        <w:rPr>
          <w:lang w:val="hr-HR"/>
        </w:rPr>
        <w:t>d</w:t>
      </w:r>
      <w:r w:rsidR="00D66363" w:rsidRPr="00D66363">
        <w:rPr>
          <w:lang w:val="hr-HR"/>
        </w:rPr>
        <w:t>užnik ne obavlja djelatnost na ovoj adresi.</w:t>
      </w:r>
    </w:p>
    <w:p w:rsidRDefault="00D66363" w:rsidP="00D66363" w:rsidR="00992BB5">
      <w:pPr>
        <w:jc w:val="both"/>
        <w:rPr>
          <w:color w:val="FF0000"/>
          <w:lang w:val="hr-HR"/>
        </w:rPr>
      </w:pPr>
      <w:r w:rsidRPr="00D66363">
        <w:rPr>
          <w:color w:val="FF0000"/>
          <w:lang w:val="hr-HR"/>
        </w:rPr>
        <w:tab/>
      </w:r>
    </w:p>
    <w:p w:rsidRDefault="00992BB5" w:rsidP="00D66363" w:rsidR="00D66363">
      <w:pPr>
        <w:jc w:val="both"/>
        <w:rPr>
          <w:lang w:val="hr-HR"/>
        </w:rPr>
      </w:pPr>
      <w:r>
        <w:rPr>
          <w:color w:val="FF0000"/>
          <w:lang w:val="hr-HR"/>
        </w:rPr>
        <w:tab/>
      </w:r>
      <w:r w:rsidR="00D66363" w:rsidRPr="00D66363">
        <w:rPr>
          <w:lang w:val="hr-HR"/>
        </w:rPr>
        <w:t>Kako je naprijed nav</w:t>
      </w:r>
      <w:r>
        <w:rPr>
          <w:lang w:val="hr-HR"/>
        </w:rPr>
        <w:t>edeno, prema bilanci na dan 31.12.</w:t>
      </w:r>
      <w:r w:rsidR="00D66363" w:rsidRPr="00D66363">
        <w:rPr>
          <w:lang w:val="hr-HR"/>
        </w:rPr>
        <w:t>2015. godine iskazan je ukupni iznos aktive od 3.338.680</w:t>
      </w:r>
      <w:r w:rsidR="00BA3F3B">
        <w:rPr>
          <w:lang w:val="hr-HR"/>
        </w:rPr>
        <w:t>,00</w:t>
      </w:r>
      <w:r w:rsidR="00D66363" w:rsidRPr="00D66363">
        <w:rPr>
          <w:lang w:val="hr-HR"/>
        </w:rPr>
        <w:t xml:space="preserve"> k</w:t>
      </w:r>
      <w:r w:rsidR="00BA3F3B">
        <w:rPr>
          <w:lang w:val="hr-HR"/>
        </w:rPr>
        <w:t>n</w:t>
      </w:r>
      <w:r w:rsidR="00D66363" w:rsidRPr="00D66363">
        <w:rPr>
          <w:lang w:val="hr-HR"/>
        </w:rPr>
        <w:t>, a koji se sastojao od dugotrajne imovine u vrijednosti 2.904.26</w:t>
      </w:r>
      <w:r w:rsidR="00BA3F3B">
        <w:rPr>
          <w:lang w:val="hr-HR"/>
        </w:rPr>
        <w:t>,00</w:t>
      </w:r>
      <w:r w:rsidR="00D66363" w:rsidRPr="00D66363">
        <w:rPr>
          <w:lang w:val="hr-HR"/>
        </w:rPr>
        <w:t xml:space="preserve"> k</w:t>
      </w:r>
      <w:r w:rsidR="00BA3F3B">
        <w:rPr>
          <w:lang w:val="hr-HR"/>
        </w:rPr>
        <w:t>n</w:t>
      </w:r>
      <w:r w:rsidR="00D66363" w:rsidRPr="00D66363">
        <w:rPr>
          <w:lang w:val="hr-HR"/>
        </w:rPr>
        <w:t xml:space="preserve"> (u cijelosti materijalna imovina) i kratkotrajne imovine u iznosu 434.420</w:t>
      </w:r>
      <w:r w:rsidR="00BA3F3B">
        <w:rPr>
          <w:lang w:val="hr-HR"/>
        </w:rPr>
        <w:t>,00</w:t>
      </w:r>
      <w:r w:rsidR="00D66363" w:rsidRPr="00D66363">
        <w:rPr>
          <w:lang w:val="hr-HR"/>
        </w:rPr>
        <w:t xml:space="preserve"> k</w:t>
      </w:r>
      <w:r w:rsidR="00BA3F3B">
        <w:rPr>
          <w:lang w:val="hr-HR"/>
        </w:rPr>
        <w:t>n</w:t>
      </w:r>
      <w:r w:rsidR="00D66363" w:rsidRPr="00D66363">
        <w:rPr>
          <w:lang w:val="hr-HR"/>
        </w:rPr>
        <w:t xml:space="preserve"> (potraživanja 416.420</w:t>
      </w:r>
      <w:r w:rsidR="00BA3F3B">
        <w:rPr>
          <w:lang w:val="hr-HR"/>
        </w:rPr>
        <w:t>,00</w:t>
      </w:r>
      <w:r w:rsidR="00D66363" w:rsidRPr="00D66363">
        <w:rPr>
          <w:lang w:val="hr-HR"/>
        </w:rPr>
        <w:t xml:space="preserve"> k</w:t>
      </w:r>
      <w:r w:rsidR="00BA3F3B">
        <w:rPr>
          <w:lang w:val="hr-HR"/>
        </w:rPr>
        <w:t>n</w:t>
      </w:r>
      <w:r w:rsidR="00D66363" w:rsidRPr="00D66363">
        <w:rPr>
          <w:lang w:val="hr-HR"/>
        </w:rPr>
        <w:t xml:space="preserve"> i kratkotrajna financijska imovina u iznosu 18.000</w:t>
      </w:r>
      <w:r w:rsidR="00BA3F3B">
        <w:rPr>
          <w:lang w:val="hr-HR"/>
        </w:rPr>
        <w:t>,00</w:t>
      </w:r>
      <w:r w:rsidR="00D66363" w:rsidRPr="00D66363">
        <w:rPr>
          <w:lang w:val="hr-HR"/>
        </w:rPr>
        <w:t xml:space="preserve"> k</w:t>
      </w:r>
      <w:r w:rsidR="00BA3F3B">
        <w:rPr>
          <w:lang w:val="hr-HR"/>
        </w:rPr>
        <w:t>n</w:t>
      </w:r>
      <w:r w:rsidR="00D66363" w:rsidRPr="00D66363">
        <w:rPr>
          <w:lang w:val="hr-HR"/>
        </w:rPr>
        <w:t>).</w:t>
      </w:r>
    </w:p>
    <w:p w:rsidRDefault="00BA3F3B" w:rsidP="00D66363" w:rsidR="00BA3F3B" w:rsidRPr="00D66363">
      <w:pPr>
        <w:jc w:val="both"/>
        <w:rPr>
          <w:lang w:val="hr-HR"/>
        </w:rPr>
      </w:pPr>
    </w:p>
    <w:p w:rsidRDefault="00D66363" w:rsidP="00D66363" w:rsidR="00D66363">
      <w:pPr>
        <w:jc w:val="both"/>
        <w:rPr>
          <w:lang w:val="hr-HR"/>
        </w:rPr>
      </w:pPr>
      <w:r w:rsidRPr="00D66363">
        <w:rPr>
          <w:lang w:val="hr-HR"/>
        </w:rPr>
        <w:tab/>
        <w:t xml:space="preserve">Na zahtjev za dostavu podataka o nekretninama u vlasništvu </w:t>
      </w:r>
      <w:r w:rsidR="00BA3F3B">
        <w:rPr>
          <w:lang w:val="hr-HR"/>
        </w:rPr>
        <w:t>d</w:t>
      </w:r>
      <w:r w:rsidRPr="00D66363">
        <w:rPr>
          <w:lang w:val="hr-HR"/>
        </w:rPr>
        <w:t xml:space="preserve">užnika, Općinski građanski sud u Zagrebu, </w:t>
      </w:r>
      <w:proofErr w:type="spellStart"/>
      <w:r w:rsidRPr="00D66363">
        <w:rPr>
          <w:lang w:val="hr-HR"/>
        </w:rPr>
        <w:t>z.k</w:t>
      </w:r>
      <w:proofErr w:type="spellEnd"/>
      <w:r w:rsidRPr="00D66363">
        <w:rPr>
          <w:lang w:val="hr-HR"/>
        </w:rPr>
        <w:t>.</w:t>
      </w:r>
      <w:r w:rsidR="00BA3F3B">
        <w:rPr>
          <w:lang w:val="hr-HR"/>
        </w:rPr>
        <w:t xml:space="preserve"> </w:t>
      </w:r>
      <w:r w:rsidRPr="00D66363">
        <w:rPr>
          <w:lang w:val="hr-HR"/>
        </w:rPr>
        <w:t xml:space="preserve">odjel je dostavio odgovor da je SORAK d.o.o. pronađen kao vlasnik nekretnina na području tog suda, te pozvao na plaćanje dodatne pristojbe za izdavanje aktualnog i povijesnog </w:t>
      </w:r>
      <w:proofErr w:type="spellStart"/>
      <w:r w:rsidRPr="00D66363">
        <w:rPr>
          <w:lang w:val="hr-HR"/>
        </w:rPr>
        <w:t>z.k</w:t>
      </w:r>
      <w:proofErr w:type="spellEnd"/>
      <w:r w:rsidRPr="00D66363">
        <w:rPr>
          <w:lang w:val="hr-HR"/>
        </w:rPr>
        <w:t>.</w:t>
      </w:r>
      <w:r w:rsidR="00BA3F3B">
        <w:rPr>
          <w:lang w:val="hr-HR"/>
        </w:rPr>
        <w:t xml:space="preserve"> </w:t>
      </w:r>
      <w:r w:rsidRPr="00D66363">
        <w:rPr>
          <w:lang w:val="hr-HR"/>
        </w:rPr>
        <w:t xml:space="preserve">izvatka, pa je pristojba u državnim </w:t>
      </w:r>
      <w:proofErr w:type="spellStart"/>
      <w:r w:rsidRPr="00D66363">
        <w:rPr>
          <w:lang w:val="hr-HR"/>
        </w:rPr>
        <w:t>biljezima</w:t>
      </w:r>
      <w:proofErr w:type="spellEnd"/>
      <w:r w:rsidRPr="00D66363">
        <w:rPr>
          <w:lang w:val="hr-HR"/>
        </w:rPr>
        <w:t xml:space="preserve">  poslana  u traženom iznosu i očekuje se dostava navedenih </w:t>
      </w:r>
      <w:proofErr w:type="spellStart"/>
      <w:r w:rsidRPr="00D66363">
        <w:rPr>
          <w:lang w:val="hr-HR"/>
        </w:rPr>
        <w:t>z.k</w:t>
      </w:r>
      <w:proofErr w:type="spellEnd"/>
      <w:r w:rsidRPr="00D66363">
        <w:rPr>
          <w:lang w:val="hr-HR"/>
        </w:rPr>
        <w:t>. izvadaka.</w:t>
      </w:r>
    </w:p>
    <w:p w:rsidRDefault="00BA3F3B" w:rsidP="00D66363" w:rsidR="00BA3F3B" w:rsidRPr="00D66363">
      <w:pPr>
        <w:jc w:val="both"/>
        <w:rPr>
          <w:lang w:val="hr-HR"/>
        </w:rPr>
      </w:pPr>
    </w:p>
    <w:p w:rsidRDefault="00D66363" w:rsidP="00D66363" w:rsidR="00D66363" w:rsidRPr="00D66363">
      <w:pPr>
        <w:jc w:val="both"/>
        <w:rPr>
          <w:lang w:val="hr-HR"/>
        </w:rPr>
      </w:pPr>
      <w:r w:rsidRPr="00D66363">
        <w:rPr>
          <w:lang w:val="hr-HR"/>
        </w:rPr>
        <w:lastRenderedPageBreak/>
        <w:tab/>
        <w:t xml:space="preserve">Prema knjigovodstvenim podacima navedenim u bilanci postoje značajna potraživanja, čije stanje nije moguće provjeriti u okolnostima nedostupnosti poslovnih knjiga, odnosno provjeriti jesu li plaćena, zastarjela ili nenaplativa.  </w:t>
      </w:r>
    </w:p>
    <w:p w:rsidRDefault="00D66363" w:rsidP="00D66363" w:rsidR="00D66363" w:rsidRPr="00D66363">
      <w:pPr>
        <w:jc w:val="both"/>
        <w:rPr>
          <w:lang w:val="hr-HR"/>
        </w:rPr>
      </w:pPr>
    </w:p>
    <w:p w:rsidRDefault="00D66363" w:rsidP="00D66363" w:rsidR="00D66363">
      <w:pPr>
        <w:jc w:val="both"/>
        <w:rPr>
          <w:color w:val="FF0000"/>
          <w:lang w:val="hr-HR"/>
        </w:rPr>
      </w:pPr>
      <w:r w:rsidRPr="00D66363">
        <w:rPr>
          <w:lang w:val="hr-HR"/>
        </w:rPr>
        <w:t xml:space="preserve"> </w:t>
      </w:r>
      <w:r w:rsidRPr="00D66363">
        <w:rPr>
          <w:lang w:val="hr-HR"/>
        </w:rPr>
        <w:tab/>
        <w:t xml:space="preserve">Prema zadnjim dostupnim podacima u javno objavljenoj bilanci sa 31.12.2015. godine </w:t>
      </w:r>
      <w:r w:rsidR="00585AAF">
        <w:rPr>
          <w:lang w:val="hr-HR"/>
        </w:rPr>
        <w:t>d</w:t>
      </w:r>
      <w:r w:rsidRPr="00D66363">
        <w:rPr>
          <w:lang w:val="hr-HR"/>
        </w:rPr>
        <w:t>užnik ima dugoročne obveze u iznosu od 1.145.946</w:t>
      </w:r>
      <w:r w:rsidR="00585AAF">
        <w:rPr>
          <w:lang w:val="hr-HR"/>
        </w:rPr>
        <w:t>,00</w:t>
      </w:r>
      <w:r w:rsidRPr="00D66363">
        <w:rPr>
          <w:lang w:val="hr-HR"/>
        </w:rPr>
        <w:t xml:space="preserve"> k</w:t>
      </w:r>
      <w:r w:rsidR="00585AAF">
        <w:rPr>
          <w:lang w:val="hr-HR"/>
        </w:rPr>
        <w:t>n</w:t>
      </w:r>
      <w:r w:rsidRPr="00D66363">
        <w:rPr>
          <w:lang w:val="hr-HR"/>
        </w:rPr>
        <w:t xml:space="preserve"> te kratkoročne obveze u iznosu od 2.462.426</w:t>
      </w:r>
      <w:r w:rsidR="00585AAF">
        <w:rPr>
          <w:lang w:val="hr-HR"/>
        </w:rPr>
        <w:t>,00</w:t>
      </w:r>
      <w:r w:rsidRPr="00D66363">
        <w:rPr>
          <w:lang w:val="hr-HR"/>
        </w:rPr>
        <w:t xml:space="preserve"> k</w:t>
      </w:r>
      <w:r w:rsidR="00585AAF">
        <w:rPr>
          <w:lang w:val="hr-HR"/>
        </w:rPr>
        <w:t>n</w:t>
      </w:r>
      <w:r w:rsidRPr="00D66363">
        <w:rPr>
          <w:lang w:val="hr-HR"/>
        </w:rPr>
        <w:t xml:space="preserve">. U bilješkama uz financijske izvještaje se navodi, da je najveći dio obveza prema dobavljačima, zatim prema kreditnim institucijama, a najmanji dio prema državi. </w:t>
      </w:r>
      <w:r w:rsidRPr="00D66363">
        <w:rPr>
          <w:color w:val="FF0000"/>
          <w:lang w:val="hr-HR"/>
        </w:rPr>
        <w:tab/>
      </w:r>
    </w:p>
    <w:p w:rsidRDefault="00585AAF" w:rsidP="00D66363" w:rsidR="00585AAF" w:rsidRPr="00D66363">
      <w:pPr>
        <w:jc w:val="both"/>
        <w:rPr>
          <w:lang w:val="hr-HR"/>
        </w:rPr>
      </w:pPr>
    </w:p>
    <w:p w:rsidRDefault="00D66363" w:rsidP="00D66363" w:rsidR="00D66363" w:rsidRPr="00D66363">
      <w:pPr>
        <w:jc w:val="both"/>
        <w:rPr>
          <w:color w:val="FF0000"/>
          <w:lang w:val="hr-HR"/>
        </w:rPr>
      </w:pPr>
      <w:r w:rsidRPr="00D66363">
        <w:rPr>
          <w:lang w:val="hr-HR"/>
        </w:rPr>
        <w:tab/>
        <w:t xml:space="preserve">Prema podacima u sudskom spisu račun </w:t>
      </w:r>
      <w:r w:rsidR="00585AAF">
        <w:rPr>
          <w:lang w:val="hr-HR"/>
        </w:rPr>
        <w:t>d</w:t>
      </w:r>
      <w:r w:rsidRPr="00D66363">
        <w:rPr>
          <w:lang w:val="hr-HR"/>
        </w:rPr>
        <w:t xml:space="preserve">užnika je na dan </w:t>
      </w:r>
      <w:r w:rsidR="00585AAF">
        <w:rPr>
          <w:lang w:val="hr-HR"/>
        </w:rPr>
        <w:t>1.09.</w:t>
      </w:r>
      <w:r w:rsidRPr="00D66363">
        <w:rPr>
          <w:lang w:val="hr-HR"/>
        </w:rPr>
        <w:t>2015. godine bio blokiran u neprekinutom razdoblju od 1524 dana, a ukupni iznos blokade je bio 1.923.817,46  k</w:t>
      </w:r>
      <w:r w:rsidR="00585AAF">
        <w:rPr>
          <w:lang w:val="hr-HR"/>
        </w:rPr>
        <w:t>n</w:t>
      </w:r>
      <w:r w:rsidRPr="00D66363">
        <w:rPr>
          <w:lang w:val="hr-HR"/>
        </w:rPr>
        <w:t xml:space="preserve">. </w:t>
      </w:r>
    </w:p>
    <w:p w:rsidRDefault="00585AAF" w:rsidP="00D66363" w:rsidR="00585AAF">
      <w:pPr>
        <w:jc w:val="both"/>
        <w:rPr>
          <w:lang w:val="hr-HR"/>
        </w:rPr>
      </w:pPr>
    </w:p>
    <w:p w:rsidRDefault="00585AAF" w:rsidP="00D66363" w:rsidR="00D66363" w:rsidRPr="00D66363">
      <w:pPr>
        <w:jc w:val="both"/>
        <w:rPr>
          <w:lang w:val="hr-HR"/>
        </w:rPr>
      </w:pPr>
      <w:r>
        <w:rPr>
          <w:lang w:val="hr-HR"/>
        </w:rPr>
        <w:tab/>
      </w:r>
      <w:r w:rsidR="00D66363" w:rsidRPr="00D66363">
        <w:rPr>
          <w:lang w:val="hr-HR"/>
        </w:rPr>
        <w:t>Iz navedenog može se zaključiti - da postoji nesposobnost za plaćanje dužnika kao razlog za otvaranje stečajnog postupka nad dužnikom (insolventnost), što proizlazi iz Prijedloga Financijske agencije</w:t>
      </w:r>
      <w:r w:rsidR="00626C2D">
        <w:rPr>
          <w:lang w:val="hr-HR"/>
        </w:rPr>
        <w:t xml:space="preserve"> od 28.11.</w:t>
      </w:r>
      <w:r w:rsidR="00D66363" w:rsidRPr="00D66363">
        <w:rPr>
          <w:lang w:val="hr-HR"/>
        </w:rPr>
        <w:t xml:space="preserve">2016. godine, prema kojem je dužnik na dan </w:t>
      </w:r>
      <w:r w:rsidR="00626C2D">
        <w:rPr>
          <w:lang w:val="hr-HR"/>
        </w:rPr>
        <w:t>1.09.</w:t>
      </w:r>
      <w:r w:rsidR="00D66363" w:rsidRPr="00D66363">
        <w:rPr>
          <w:lang w:val="hr-HR"/>
        </w:rPr>
        <w:t>2015. u Očevidniku redoslijeda osnova za plaćanje imao evidentirane neizvršene osnove za plaćanje u neprekinutom razdoblju od 1524 dana u iznosu od 1.923.817,46  k</w:t>
      </w:r>
      <w:r w:rsidR="00626C2D">
        <w:rPr>
          <w:lang w:val="hr-HR"/>
        </w:rPr>
        <w:t>n,</w:t>
      </w:r>
    </w:p>
    <w:p w:rsidRDefault="00D66363" w:rsidP="00D66363" w:rsidR="00D66363" w:rsidRPr="00D66363">
      <w:pPr>
        <w:jc w:val="both"/>
        <w:rPr>
          <w:lang w:val="hr-HR"/>
        </w:rPr>
      </w:pPr>
      <w:r w:rsidRPr="00D66363">
        <w:rPr>
          <w:lang w:val="hr-HR"/>
        </w:rPr>
        <w:t xml:space="preserve">da, obzirom da je prema utvrđenom stanju vrijednost imovine </w:t>
      </w:r>
      <w:r w:rsidR="00626C2D">
        <w:rPr>
          <w:lang w:val="hr-HR"/>
        </w:rPr>
        <w:t>d</w:t>
      </w:r>
      <w:r w:rsidRPr="00D66363">
        <w:rPr>
          <w:lang w:val="hr-HR"/>
        </w:rPr>
        <w:t>užnika (3.338.680,66 k</w:t>
      </w:r>
      <w:r w:rsidR="00626C2D">
        <w:rPr>
          <w:lang w:val="hr-HR"/>
        </w:rPr>
        <w:t>n</w:t>
      </w:r>
      <w:r w:rsidRPr="00D66363">
        <w:rPr>
          <w:lang w:val="hr-HR"/>
        </w:rPr>
        <w:t>) manja od iznosa obveza (3.608.372,08 k</w:t>
      </w:r>
      <w:r w:rsidR="00626C2D">
        <w:rPr>
          <w:lang w:val="hr-HR"/>
        </w:rPr>
        <w:t>n</w:t>
      </w:r>
      <w:r w:rsidRPr="00D66363">
        <w:rPr>
          <w:lang w:val="hr-HR"/>
        </w:rPr>
        <w:t xml:space="preserve">), da </w:t>
      </w:r>
      <w:r w:rsidR="00626C2D">
        <w:rPr>
          <w:lang w:val="hr-HR"/>
        </w:rPr>
        <w:t>d</w:t>
      </w:r>
      <w:r w:rsidRPr="00D66363">
        <w:rPr>
          <w:lang w:val="hr-HR"/>
        </w:rPr>
        <w:t xml:space="preserve">užnik ne obavlja djelatnost niti se to očekuje ubuduće, a ima novčane obveze koje dalje rastu obračunom kamata, može se zaključiti da je vrijednost dužnikove imovine znatno manja od postojećih obveza i ta razlika se i dalje povećava, pa se može zaključiti da </w:t>
      </w:r>
      <w:r w:rsidR="00216D35">
        <w:rPr>
          <w:lang w:val="hr-HR"/>
        </w:rPr>
        <w:t>postoji i prezaduženost dužnika.</w:t>
      </w:r>
    </w:p>
    <w:p w:rsidRDefault="00D66363" w:rsidP="00D66363" w:rsidR="00D66363" w:rsidRPr="00D66363">
      <w:pPr>
        <w:jc w:val="both"/>
        <w:rPr>
          <w:lang w:val="hr-HR"/>
        </w:rPr>
      </w:pPr>
    </w:p>
    <w:p w:rsidRDefault="00216D35" w:rsidP="00D66363" w:rsidR="00D66363" w:rsidRPr="00D66363">
      <w:pPr>
        <w:jc w:val="both"/>
        <w:rPr>
          <w:lang w:val="hr-HR"/>
        </w:rPr>
      </w:pPr>
      <w:r>
        <w:rPr>
          <w:lang w:val="hr-HR"/>
        </w:rPr>
        <w:tab/>
      </w:r>
      <w:r w:rsidR="00D66363" w:rsidRPr="00D66363">
        <w:rPr>
          <w:lang w:val="hr-HR"/>
        </w:rPr>
        <w:t>Prema naknadno zaprimljenim dokumentima utvrđeno je da dužnik ima imovinu, odnosno nekretnine kako je to u Dopuni izvješća od 3. srpnja 2018. navedeno i to upisano u zemljišnim knjigama Općinsko</w:t>
      </w:r>
      <w:r>
        <w:rPr>
          <w:lang w:val="hr-HR"/>
        </w:rPr>
        <w:t>g građanskog suda u Zagrebu u z</w:t>
      </w:r>
      <w:r w:rsidR="00D66363" w:rsidRPr="00D66363">
        <w:rPr>
          <w:lang w:val="hr-HR"/>
        </w:rPr>
        <w:t>k.ul</w:t>
      </w:r>
      <w:r>
        <w:rPr>
          <w:lang w:val="hr-HR"/>
        </w:rPr>
        <w:t>.</w:t>
      </w:r>
      <w:r w:rsidR="00D66363" w:rsidRPr="00D66363">
        <w:rPr>
          <w:lang w:val="hr-HR"/>
        </w:rPr>
        <w:t>br</w:t>
      </w:r>
      <w:r>
        <w:rPr>
          <w:lang w:val="hr-HR"/>
        </w:rPr>
        <w:t>.</w:t>
      </w:r>
      <w:r w:rsidR="00D66363" w:rsidRPr="00D66363">
        <w:rPr>
          <w:lang w:val="hr-HR"/>
        </w:rPr>
        <w:t xml:space="preserve"> 3809 k.o. 33</w:t>
      </w:r>
      <w:r>
        <w:rPr>
          <w:lang w:val="hr-HR"/>
        </w:rPr>
        <w:t>5649 Trnje upisane nekretnine k</w:t>
      </w:r>
      <w:r w:rsidR="00D66363" w:rsidRPr="00D66363">
        <w:rPr>
          <w:lang w:val="hr-HR"/>
        </w:rPr>
        <w:t xml:space="preserve">č.br. 81/1 Zgrada 1 (TS), stambeno-poslovna zgrada br. 1A, 1B, 1C, 55, 55A, 57, 59, 59A, Dvorište i podzemna garaža, Frana </w:t>
      </w:r>
      <w:proofErr w:type="spellStart"/>
      <w:r w:rsidR="00D66363" w:rsidRPr="00D66363">
        <w:rPr>
          <w:lang w:val="hr-HR"/>
        </w:rPr>
        <w:t>Folnegovića</w:t>
      </w:r>
      <w:proofErr w:type="spellEnd"/>
      <w:r w:rsidR="00D66363" w:rsidRPr="00D66363">
        <w:rPr>
          <w:lang w:val="hr-HR"/>
        </w:rPr>
        <w:t xml:space="preserve">-Radnička cesta ukupne površine 9438 m², od čega Zgrada 1 (TS) površine 56 m², stambeno-poslovna zgrada br. 1A, 1B, 1C, 55, 55A, 57, 59, 59A Frana </w:t>
      </w:r>
      <w:proofErr w:type="spellStart"/>
      <w:r w:rsidR="00D66363" w:rsidRPr="00D66363">
        <w:rPr>
          <w:lang w:val="hr-HR"/>
        </w:rPr>
        <w:t>Folnegovića</w:t>
      </w:r>
      <w:proofErr w:type="spellEnd"/>
      <w:r w:rsidR="00D66363" w:rsidRPr="00D66363">
        <w:rPr>
          <w:lang w:val="hr-HR"/>
        </w:rPr>
        <w:t>-Radnička cesta površine 2759 m² i dvorište i podzemna garaža površine 6623 m² i to:</w:t>
      </w:r>
    </w:p>
    <w:p w:rsidRDefault="00D66363" w:rsidP="00216D35" w:rsidR="00D66363" w:rsidRPr="00216D35">
      <w:pPr>
        <w:pStyle w:val="Odlomakpopisa"/>
        <w:numPr>
          <w:ilvl w:val="0"/>
          <w:numId w:val="21"/>
        </w:numPr>
        <w:ind w:hanging="284" w:left="993"/>
        <w:jc w:val="both"/>
        <w:rPr>
          <w:lang w:val="hr-HR"/>
        </w:rPr>
      </w:pPr>
      <w:r w:rsidRPr="00216D35">
        <w:rPr>
          <w:lang w:val="hr-HR"/>
        </w:rPr>
        <w:t xml:space="preserve">79. Suvlasnički dio: 307/100000 ETAŽNO VLASNIŠTVO (E-79), 1. stan oznake ST-A2-3C, koji se nalazi na trećem katu drugog stubišta građevine A (Ulica Frana </w:t>
      </w:r>
      <w:proofErr w:type="spellStart"/>
      <w:r w:rsidRPr="00216D35">
        <w:rPr>
          <w:lang w:val="hr-HR"/>
        </w:rPr>
        <w:t>Folnegovića</w:t>
      </w:r>
      <w:proofErr w:type="spellEnd"/>
      <w:r w:rsidRPr="00216D35">
        <w:rPr>
          <w:lang w:val="hr-HR"/>
        </w:rPr>
        <w:t xml:space="preserve"> 1A), površine 93,60 m², a orijentiran je u smjeru jug-istok, </w:t>
      </w:r>
    </w:p>
    <w:p w:rsidRDefault="00216D35" w:rsidP="00D66363" w:rsidR="00D66363" w:rsidRPr="00D66363">
      <w:pPr>
        <w:jc w:val="both"/>
        <w:rPr>
          <w:lang w:val="hr-HR"/>
        </w:rPr>
      </w:pPr>
      <w:r>
        <w:rPr>
          <w:lang w:val="hr-HR"/>
        </w:rPr>
        <w:tab/>
      </w:r>
      <w:r w:rsidR="00D66363" w:rsidRPr="00D66363">
        <w:rPr>
          <w:lang w:val="hr-HR"/>
        </w:rPr>
        <w:t xml:space="preserve">u vlasništvu SORAK d.o.o., OIB: 15565503687, Frana </w:t>
      </w:r>
      <w:proofErr w:type="spellStart"/>
      <w:r w:rsidR="00D66363" w:rsidRPr="00D66363">
        <w:rPr>
          <w:lang w:val="hr-HR"/>
        </w:rPr>
        <w:t>Folnegovića</w:t>
      </w:r>
      <w:proofErr w:type="spellEnd"/>
      <w:r w:rsidR="00D66363" w:rsidRPr="00D66363">
        <w:rPr>
          <w:lang w:val="hr-HR"/>
        </w:rPr>
        <w:t xml:space="preserve"> 1A, Zagreb;</w:t>
      </w:r>
    </w:p>
    <w:p w:rsidRDefault="00D66363" w:rsidP="00D64434" w:rsidR="00D66363" w:rsidRPr="00D64434">
      <w:pPr>
        <w:pStyle w:val="Odlomakpopisa"/>
        <w:numPr>
          <w:ilvl w:val="0"/>
          <w:numId w:val="21"/>
        </w:numPr>
        <w:ind w:hanging="284" w:left="993"/>
        <w:jc w:val="both"/>
        <w:rPr>
          <w:lang w:val="hr-HR"/>
        </w:rPr>
      </w:pPr>
      <w:r w:rsidRPr="00D64434">
        <w:rPr>
          <w:lang w:val="hr-HR"/>
        </w:rPr>
        <w:t>478. Suvlasnički dio: 71/100000 ETAŽNO VLASNIŠTVO (E-478), 1. GARAŽA OZNAKE G9-2, garaža površine 21,63 m², a nalazi se u podrumu dva,</w:t>
      </w:r>
    </w:p>
    <w:p w:rsidRDefault="00D64434" w:rsidP="00D66363" w:rsidR="00D66363">
      <w:pPr>
        <w:jc w:val="both"/>
        <w:rPr>
          <w:lang w:val="hr-HR"/>
        </w:rPr>
      </w:pPr>
      <w:r>
        <w:rPr>
          <w:lang w:val="hr-HR"/>
        </w:rPr>
        <w:tab/>
      </w:r>
      <w:r w:rsidR="00D66363" w:rsidRPr="00D66363">
        <w:rPr>
          <w:lang w:val="hr-HR"/>
        </w:rPr>
        <w:t>u vlasništvu SORAK d.o.o., OIB: 1556550368</w:t>
      </w:r>
      <w:r>
        <w:rPr>
          <w:lang w:val="hr-HR"/>
        </w:rPr>
        <w:t xml:space="preserve">7, Frana </w:t>
      </w:r>
      <w:proofErr w:type="spellStart"/>
      <w:r>
        <w:rPr>
          <w:lang w:val="hr-HR"/>
        </w:rPr>
        <w:t>Folnegovića</w:t>
      </w:r>
      <w:proofErr w:type="spellEnd"/>
      <w:r>
        <w:rPr>
          <w:lang w:val="hr-HR"/>
        </w:rPr>
        <w:t xml:space="preserve"> 1A, Zagreb,</w:t>
      </w:r>
    </w:p>
    <w:p w:rsidRDefault="00D64434" w:rsidP="00D66363" w:rsidR="00D64434" w:rsidRPr="00D66363">
      <w:pPr>
        <w:jc w:val="both"/>
        <w:rPr>
          <w:lang w:val="hr-HR"/>
        </w:rPr>
      </w:pPr>
    </w:p>
    <w:p w:rsidRDefault="00D66363" w:rsidP="00D64434" w:rsidR="00D64434">
      <w:pPr>
        <w:pStyle w:val="Odlomakpopisa"/>
        <w:numPr>
          <w:ilvl w:val="0"/>
          <w:numId w:val="21"/>
        </w:numPr>
        <w:ind w:hanging="284" w:left="993"/>
        <w:jc w:val="both"/>
        <w:rPr>
          <w:lang w:val="hr-HR"/>
        </w:rPr>
      </w:pPr>
      <w:r w:rsidRPr="00D64434">
        <w:rPr>
          <w:lang w:val="hr-HR"/>
        </w:rPr>
        <w:lastRenderedPageBreak/>
        <w:t>479. Suvlasnički dio: 98/100000 ETAŽNO VLASNIŠTVO (E-479), 1. GARAŽA OZNAKE G10-2, garaža površine 29,82 m², a nalazi se u podrumu dva,</w:t>
      </w:r>
    </w:p>
    <w:p w:rsidRDefault="00D66363" w:rsidP="00D64434" w:rsidR="00D66363" w:rsidRPr="00D64434">
      <w:pPr>
        <w:pStyle w:val="Odlomakpopisa"/>
        <w:ind w:left="993"/>
        <w:jc w:val="both"/>
        <w:rPr>
          <w:lang w:val="hr-HR"/>
        </w:rPr>
      </w:pPr>
      <w:r w:rsidRPr="00D64434">
        <w:rPr>
          <w:lang w:val="hr-HR"/>
        </w:rPr>
        <w:t xml:space="preserve">u vlasništvu SORAK d.o.o., OIB: 15565503687, Frana </w:t>
      </w:r>
      <w:proofErr w:type="spellStart"/>
      <w:r w:rsidRPr="00D64434">
        <w:rPr>
          <w:lang w:val="hr-HR"/>
        </w:rPr>
        <w:t>Folnegovića</w:t>
      </w:r>
      <w:proofErr w:type="spellEnd"/>
      <w:r w:rsidRPr="00D64434">
        <w:rPr>
          <w:lang w:val="hr-HR"/>
        </w:rPr>
        <w:t xml:space="preserve"> 1A, Zagreb.</w:t>
      </w:r>
    </w:p>
    <w:p w:rsidRDefault="00D64434" w:rsidP="00D66363" w:rsidR="00D64434">
      <w:pPr>
        <w:jc w:val="both"/>
        <w:rPr>
          <w:lang w:val="hr-HR"/>
        </w:rPr>
      </w:pPr>
    </w:p>
    <w:p w:rsidRDefault="00D64434" w:rsidP="00D66363" w:rsidR="00D66363" w:rsidRPr="00D66363">
      <w:pPr>
        <w:jc w:val="both"/>
        <w:rPr>
          <w:lang w:val="hr-HR"/>
        </w:rPr>
      </w:pPr>
      <w:r>
        <w:rPr>
          <w:lang w:val="hr-HR"/>
        </w:rPr>
        <w:tab/>
      </w:r>
      <w:r w:rsidR="00D66363" w:rsidRPr="00D66363">
        <w:rPr>
          <w:lang w:val="hr-HR"/>
        </w:rPr>
        <w:t xml:space="preserve">Na navedenim nekretninama upisani su u teretovnici sljedeći tereti: </w:t>
      </w:r>
    </w:p>
    <w:p w:rsidRDefault="00A81E3A" w:rsidP="00D66363" w:rsidR="00D66363" w:rsidRPr="00D66363">
      <w:pPr>
        <w:jc w:val="both"/>
        <w:rPr>
          <w:lang w:val="hr-HR"/>
        </w:rPr>
      </w:pPr>
      <w:r>
        <w:rPr>
          <w:lang w:val="hr-HR"/>
        </w:rPr>
        <w:tab/>
        <w:t xml:space="preserve">2. </w:t>
      </w:r>
      <w:r w:rsidR="00D66363" w:rsidRPr="00D66363">
        <w:rPr>
          <w:lang w:val="hr-HR"/>
        </w:rPr>
        <w:t>Na suvlasničkom dijelu: 79 (307/100000) pod brojem Z-46665/08 od 07.08.2008. na temelju sporazuma br. 231/08 o zasnivanju založnog prava na nekretnini od 01, kolovoza 2008. uknjiženo je založno pravo radi osiguranja novčane tražbine u iznosu od 900.000,00 kn uvećano za ugovorenu godišnju redovnu kamatu od 9%, s rokom otplate od 60 mjeseci te s zateznim kamatama, naknadama i troškovima te ostalim uvjetima iz ugovora za korist: HRVATSKE POŠTANSKE BANKE D.D. ZAGREB, JURIŠIĆEVA 4</w:t>
      </w:r>
    </w:p>
    <w:p w:rsidRDefault="00A81E3A" w:rsidP="00D66363" w:rsidR="00D66363" w:rsidRPr="00D66363">
      <w:pPr>
        <w:jc w:val="both"/>
        <w:rPr>
          <w:lang w:val="hr-HR"/>
        </w:rPr>
      </w:pPr>
      <w:r>
        <w:rPr>
          <w:lang w:val="hr-HR"/>
        </w:rPr>
        <w:tab/>
        <w:t xml:space="preserve">3. </w:t>
      </w:r>
      <w:r w:rsidR="00D66363" w:rsidRPr="00D66363">
        <w:rPr>
          <w:lang w:val="hr-HR"/>
        </w:rPr>
        <w:t xml:space="preserve">Na suvlasničkom dijelu: 79 (307/100000) pod brojem Z-46667/08 od 07.08.2008. na temelju Sporazuma br. 232/08 o zasnivanju založnog prava na nekretnini od 01.08.2008. </w:t>
      </w:r>
      <w:proofErr w:type="spellStart"/>
      <w:r w:rsidR="00D66363" w:rsidRPr="00D66363">
        <w:rPr>
          <w:lang w:val="hr-HR"/>
        </w:rPr>
        <w:t>solemniziran</w:t>
      </w:r>
      <w:proofErr w:type="spellEnd"/>
      <w:r w:rsidR="00D66363" w:rsidRPr="00D66363">
        <w:rPr>
          <w:lang w:val="hr-HR"/>
        </w:rPr>
        <w:t xml:space="preserve"> po javnom bilježniku pod posl.br. OV-18878/2008 od 01.08.2008. uknjiženo je založno pravo u iznosu od 120.000,00 kn uvećano za ugovorenu redovnu kamatu, eventualno uvećanu redovnu kamatu, eventualnu zateznu kamatu koja je promjenjiva i eventualne troškove, sukladno Ugovoru u dugoročnom kreditu br. 175/2008-PZ i Sporazumu, za korist: HRVATSKE POŠTANSKE BANKE D.D. OIB: 87939104217, ZAGREB, JURIŠIĆEVA 4</w:t>
      </w:r>
    </w:p>
    <w:p w:rsidRDefault="00A81E3A" w:rsidP="00D66363" w:rsidR="00D66363" w:rsidRPr="00D66363">
      <w:pPr>
        <w:jc w:val="both"/>
        <w:rPr>
          <w:lang w:val="hr-HR"/>
        </w:rPr>
      </w:pPr>
      <w:r>
        <w:rPr>
          <w:lang w:val="hr-HR"/>
        </w:rPr>
        <w:tab/>
        <w:t xml:space="preserve">4. </w:t>
      </w:r>
      <w:r w:rsidR="00D66363" w:rsidRPr="00D66363">
        <w:rPr>
          <w:lang w:val="hr-HR"/>
        </w:rPr>
        <w:t xml:space="preserve">Na suvlasničkom dijelu: 79 (307/100000) pod brojem Z-20367/10 od 21.04.2010. na temelju Sporazuma br. 77/10 o zasnivanju založnog prava (hipoteke) na nekretnini od 12.04.2010. (OV-4808/10) uknjiženo je založno pravo radi osiguranja tražbine Predlagatelja osiguranja prema Protivniku osiguranja u iznosu od 200.000,00 kn (slovima: dvjesto tisuća kuna) uvećano za ugovorenu redovnu kamatu, eventualno povećanu redovnu kamatu, eventualnu zateznu kamatu koja je promjenjiva i eventualne troškove, sukladno Ugovoru u kratkoročnom </w:t>
      </w:r>
      <w:proofErr w:type="spellStart"/>
      <w:r w:rsidR="00D66363" w:rsidRPr="00D66363">
        <w:rPr>
          <w:lang w:val="hr-HR"/>
        </w:rPr>
        <w:t>revolving</w:t>
      </w:r>
      <w:proofErr w:type="spellEnd"/>
      <w:r w:rsidR="00D66363" w:rsidRPr="00D66363">
        <w:rPr>
          <w:lang w:val="hr-HR"/>
        </w:rPr>
        <w:t xml:space="preserve"> kreditu broj 22/2010-PZ i Sporazumu, za korist: HRVATSKE POŠTANSKE BANKE D.D. OIB: 87939104217, ZAGREB, JURIŠIĆEVA 4</w:t>
      </w:r>
    </w:p>
    <w:p w:rsidRDefault="00A81E3A" w:rsidP="00D66363" w:rsidR="00D66363" w:rsidRPr="00D66363">
      <w:pPr>
        <w:jc w:val="both"/>
        <w:rPr>
          <w:lang w:val="hr-HR"/>
        </w:rPr>
      </w:pPr>
      <w:r>
        <w:rPr>
          <w:lang w:val="hr-HR"/>
        </w:rPr>
        <w:tab/>
        <w:t xml:space="preserve">5. </w:t>
      </w:r>
      <w:r w:rsidR="00D66363" w:rsidRPr="00D66363">
        <w:rPr>
          <w:lang w:val="hr-HR"/>
        </w:rPr>
        <w:t>Na suvlasničkom dijelu: 79 (307/100000) pod brojem Z-2643/11 od 19.01.2011. na temelju Sporazuma br. 12/11 o zasnivanju založnog prava (hipoteke) na nekretnini od 17.01.2011. godine i Punomoći broj: U.B.145/10 od 23.11-2010. godine uknjižuje se založno pravo radi osiguranja tražbine predlagatelja osiguranja u iznosu od 155.500,00 EUR u kunskoj protuvrijednosti po srednjem tečaju tečajne liste Banke važećem na dan korištenja kredita, uz valutnu klauzulu vezanu za EUR, uvećano za redovnu kamatu u visini 9,50% godišnje, koja je promjenjiva, obračunava se i naplaćuje mjesečno, naknade i eventualne zakonske zatezne kamate koje su promjenjive, te ostalim uvjetima u skladu sa sporazumom,  za korist: HRVATSKE POŠTANSKE BANKE D.D. OIB: 87939104217, ZAGREB, JURIŠIĆEVA 4</w:t>
      </w:r>
    </w:p>
    <w:p w:rsidRDefault="00A81E3A" w:rsidP="00D66363" w:rsidR="00D66363" w:rsidRPr="00D66363">
      <w:pPr>
        <w:jc w:val="both"/>
        <w:rPr>
          <w:lang w:val="hr-HR"/>
        </w:rPr>
      </w:pPr>
      <w:r>
        <w:rPr>
          <w:lang w:val="hr-HR"/>
        </w:rPr>
        <w:tab/>
        <w:t xml:space="preserve">6. </w:t>
      </w:r>
      <w:r w:rsidR="00D66363" w:rsidRPr="00D66363">
        <w:rPr>
          <w:lang w:val="hr-HR"/>
        </w:rPr>
        <w:t xml:space="preserve">Na suvlasničkom dijelu: 79 (307/100000) pod brojem Z-31970/14 od 23.07.2014. na temelju rješenja o ovrsi Općinskog građanskog suda u Zagrebu posl.br. </w:t>
      </w:r>
      <w:proofErr w:type="spellStart"/>
      <w:r w:rsidR="00D66363" w:rsidRPr="00D66363">
        <w:rPr>
          <w:lang w:val="hr-HR"/>
        </w:rPr>
        <w:t>Ovr</w:t>
      </w:r>
      <w:proofErr w:type="spellEnd"/>
      <w:r w:rsidR="00D66363" w:rsidRPr="00D66363">
        <w:rPr>
          <w:lang w:val="hr-HR"/>
        </w:rPr>
        <w:t xml:space="preserve">-2338/2013 od 02. lipnja 2014. godine, čl. 84a st. 3. Zakona o zemljišnim knjigama (Narodne novine br. 91/96, 68/98, 137/99, 73/00, 114/00, 100/04, 107/07, 158/08, </w:t>
      </w:r>
      <w:r w:rsidR="00D66363" w:rsidRPr="00D66363">
        <w:rPr>
          <w:lang w:val="hr-HR"/>
        </w:rPr>
        <w:lastRenderedPageBreak/>
        <w:t xml:space="preserve">126/10, 55/13 i 60/13), </w:t>
      </w:r>
      <w:proofErr w:type="spellStart"/>
      <w:r w:rsidR="00D66363" w:rsidRPr="00D66363">
        <w:rPr>
          <w:lang w:val="hr-HR"/>
        </w:rPr>
        <w:t>zabilježuje</w:t>
      </w:r>
      <w:proofErr w:type="spellEnd"/>
      <w:r w:rsidR="00D66363" w:rsidRPr="00D66363">
        <w:rPr>
          <w:lang w:val="hr-HR"/>
        </w:rPr>
        <w:t xml:space="preserve"> se ovrha pod prvenstvenim redom zabilježbe pokrenutog postupka radi donošenja rješenja o ovrsi, koji upis je dopušten i proveden pod </w:t>
      </w:r>
      <w:proofErr w:type="spellStart"/>
      <w:r w:rsidR="00D66363" w:rsidRPr="00D66363">
        <w:rPr>
          <w:lang w:val="hr-HR"/>
        </w:rPr>
        <w:t>posl</w:t>
      </w:r>
      <w:proofErr w:type="spellEnd"/>
      <w:r w:rsidR="00D66363" w:rsidRPr="00D66363">
        <w:rPr>
          <w:lang w:val="hr-HR"/>
        </w:rPr>
        <w:t>. brojem Z-59077/13.</w:t>
      </w:r>
    </w:p>
    <w:p w:rsidRDefault="00A81E3A" w:rsidP="00D66363" w:rsidR="00A81E3A">
      <w:pPr>
        <w:jc w:val="both"/>
        <w:rPr>
          <w:lang w:val="hr-HR"/>
        </w:rPr>
      </w:pPr>
      <w:r>
        <w:rPr>
          <w:lang w:val="hr-HR"/>
        </w:rPr>
        <w:tab/>
      </w:r>
    </w:p>
    <w:p w:rsidRDefault="00A81E3A" w:rsidP="00D66363" w:rsidR="00D66363" w:rsidRPr="00D66363">
      <w:pPr>
        <w:jc w:val="both"/>
        <w:rPr>
          <w:lang w:val="hr-HR"/>
        </w:rPr>
      </w:pPr>
      <w:r>
        <w:rPr>
          <w:lang w:val="hr-HR"/>
        </w:rPr>
        <w:tab/>
      </w:r>
      <w:r w:rsidR="00D66363" w:rsidRPr="00D66363">
        <w:rPr>
          <w:lang w:val="hr-HR"/>
        </w:rPr>
        <w:t>Svi navedeni tereti na suvlasničkom dijelu: 79 (307/100000) jednako su upisani i na nekretninama:</w:t>
      </w:r>
    </w:p>
    <w:p w:rsidRDefault="00D66363" w:rsidP="00A81E3A" w:rsidR="00D66363" w:rsidRPr="00A81E3A">
      <w:pPr>
        <w:pStyle w:val="Odlomakpopisa"/>
        <w:numPr>
          <w:ilvl w:val="0"/>
          <w:numId w:val="21"/>
        </w:numPr>
        <w:ind w:hanging="284" w:left="993"/>
        <w:jc w:val="both"/>
        <w:rPr>
          <w:lang w:val="hr-HR"/>
        </w:rPr>
      </w:pPr>
      <w:r w:rsidRPr="00A81E3A">
        <w:rPr>
          <w:lang w:val="hr-HR"/>
        </w:rPr>
        <w:t>478. Suvlasnički dio: 71/100000 ETAŽNO VLASNIŠTVO (E-478), 1. GARAŽA OZNAKE G9-2, garaža površine 21,63 m², a nalazi se u podrumu dva,</w:t>
      </w:r>
    </w:p>
    <w:p w:rsidRDefault="00A81E3A" w:rsidP="00A81E3A" w:rsidR="00D66363" w:rsidRPr="00D66363">
      <w:pPr>
        <w:ind w:hanging="284" w:left="993"/>
        <w:jc w:val="both"/>
        <w:rPr>
          <w:lang w:val="hr-HR"/>
        </w:rPr>
      </w:pPr>
      <w:r>
        <w:rPr>
          <w:lang w:val="hr-HR"/>
        </w:rPr>
        <w:tab/>
      </w:r>
      <w:r w:rsidR="00D66363" w:rsidRPr="00D66363">
        <w:rPr>
          <w:lang w:val="hr-HR"/>
        </w:rPr>
        <w:t xml:space="preserve">u vlasništvu SORAK d.o.o., OIB: 15565503687, Frana </w:t>
      </w:r>
      <w:proofErr w:type="spellStart"/>
      <w:r w:rsidR="00D66363" w:rsidRPr="00D66363">
        <w:rPr>
          <w:lang w:val="hr-HR"/>
        </w:rPr>
        <w:t>Folnegovića</w:t>
      </w:r>
      <w:proofErr w:type="spellEnd"/>
      <w:r w:rsidR="00D66363" w:rsidRPr="00D66363">
        <w:rPr>
          <w:lang w:val="hr-HR"/>
        </w:rPr>
        <w:t xml:space="preserve"> 1A, Zagreb, i</w:t>
      </w:r>
    </w:p>
    <w:p w:rsidRDefault="00D66363" w:rsidP="00A81E3A" w:rsidR="00D66363" w:rsidRPr="00A81E3A">
      <w:pPr>
        <w:pStyle w:val="Odlomakpopisa"/>
        <w:numPr>
          <w:ilvl w:val="0"/>
          <w:numId w:val="21"/>
        </w:numPr>
        <w:ind w:hanging="284" w:left="993"/>
        <w:jc w:val="both"/>
        <w:rPr>
          <w:lang w:val="hr-HR"/>
        </w:rPr>
      </w:pPr>
      <w:r w:rsidRPr="00A81E3A">
        <w:rPr>
          <w:lang w:val="hr-HR"/>
        </w:rPr>
        <w:t xml:space="preserve">479. Suvlasnički dio: 98/100000 ETAŽNO VLASNIŠTVO (E-479), 1. GARAŽA OZNAKE G10-2, garaža površine 29,82 m², a nalazi se u podrumu dva, </w:t>
      </w:r>
    </w:p>
    <w:p w:rsidRDefault="00B60306" w:rsidP="00D66363" w:rsidR="00D66363" w:rsidRPr="00D66363">
      <w:pPr>
        <w:jc w:val="both"/>
        <w:rPr>
          <w:lang w:val="hr-HR"/>
        </w:rPr>
      </w:pPr>
      <w:r>
        <w:rPr>
          <w:lang w:val="hr-HR"/>
        </w:rPr>
        <w:tab/>
      </w:r>
      <w:r w:rsidR="00D66363" w:rsidRPr="00D66363">
        <w:rPr>
          <w:lang w:val="hr-HR"/>
        </w:rPr>
        <w:t xml:space="preserve">u vlasništvu SORAK d.o.o., OIB: 15565503687, Frana </w:t>
      </w:r>
      <w:proofErr w:type="spellStart"/>
      <w:r w:rsidR="00D66363" w:rsidRPr="00D66363">
        <w:rPr>
          <w:lang w:val="hr-HR"/>
        </w:rPr>
        <w:t>Folnegovića</w:t>
      </w:r>
      <w:proofErr w:type="spellEnd"/>
      <w:r w:rsidR="00D66363" w:rsidRPr="00D66363">
        <w:rPr>
          <w:lang w:val="hr-HR"/>
        </w:rPr>
        <w:t xml:space="preserve"> 1A, Zagreb.</w:t>
      </w:r>
    </w:p>
    <w:p w:rsidRDefault="00B60306" w:rsidP="00D66363" w:rsidR="00B60306">
      <w:pPr>
        <w:jc w:val="both"/>
        <w:rPr>
          <w:lang w:val="hr-HR"/>
        </w:rPr>
      </w:pPr>
    </w:p>
    <w:p w:rsidRDefault="00B60306" w:rsidP="00D66363" w:rsidR="00D66363" w:rsidRPr="00D66363">
      <w:pPr>
        <w:jc w:val="both"/>
        <w:rPr>
          <w:lang w:val="hr-HR"/>
        </w:rPr>
      </w:pPr>
      <w:r>
        <w:rPr>
          <w:lang w:val="hr-HR"/>
        </w:rPr>
        <w:tab/>
      </w:r>
      <w:r w:rsidR="00D66363" w:rsidRPr="00D66363">
        <w:rPr>
          <w:lang w:val="hr-HR"/>
        </w:rPr>
        <w:t xml:space="preserve">Obzirom na navedeno, može se zaključiti da kod dužnika postoje i nesposobnost za plaćanje i prezaduženost kao stečajni razlozi. </w:t>
      </w:r>
    </w:p>
    <w:p w:rsidRDefault="00B60306" w:rsidP="00D66363" w:rsidR="00B60306">
      <w:pPr>
        <w:ind w:firstLine="708"/>
        <w:jc w:val="both"/>
        <w:rPr>
          <w:lang w:val="hr-HR"/>
        </w:rPr>
      </w:pPr>
    </w:p>
    <w:p w:rsidRDefault="009676FA" w:rsidP="00D66363" w:rsidR="00D66363" w:rsidRPr="00D66363">
      <w:pPr>
        <w:ind w:firstLine="708"/>
        <w:jc w:val="both"/>
        <w:rPr>
          <w:lang w:val="hr-HR"/>
        </w:rPr>
      </w:pPr>
      <w:r>
        <w:rPr>
          <w:lang w:val="hr-HR"/>
        </w:rPr>
        <w:t>Također</w:t>
      </w:r>
      <w:r w:rsidR="00D66363" w:rsidRPr="00D66363">
        <w:rPr>
          <w:lang w:val="hr-HR"/>
        </w:rPr>
        <w:t xml:space="preserve"> proizlazi da u stečajnoj masi dužnika postoji materijalna imovine čija je vrijednost dostatna za namirenje troškova stečajnog postupka. </w:t>
      </w:r>
    </w:p>
    <w:p w:rsidRDefault="000364FD" w:rsidP="00D66363" w:rsidR="000364FD" w:rsidRPr="00D66363">
      <w:pPr>
        <w:jc w:val="both"/>
        <w:rPr>
          <w:lang w:val="hr-HR"/>
        </w:rPr>
      </w:pPr>
    </w:p>
    <w:p w:rsidRDefault="00A86158" w:rsidP="00EC25B1" w:rsidR="00265260" w:rsidRPr="00D66363">
      <w:pPr>
        <w:jc w:val="both"/>
        <w:rPr>
          <w:lang w:val="hr-HR"/>
        </w:rPr>
      </w:pPr>
      <w:r w:rsidRPr="00D66363">
        <w:rPr>
          <w:lang w:val="hr-HR"/>
        </w:rPr>
        <w:tab/>
        <w:t xml:space="preserve">Sud je izvršio uvid u spis i dokumente u spisu i to </w:t>
      </w:r>
      <w:r w:rsidR="00E96336" w:rsidRPr="00D66363">
        <w:rPr>
          <w:lang w:val="hr-HR"/>
        </w:rPr>
        <w:t>Izvadak</w:t>
      </w:r>
      <w:r w:rsidR="004E6769" w:rsidRPr="00D66363">
        <w:rPr>
          <w:lang w:val="hr-HR"/>
        </w:rPr>
        <w:t xml:space="preserve"> iz sudskog registra, </w:t>
      </w:r>
      <w:r w:rsidR="00246BA5">
        <w:rPr>
          <w:lang w:val="hr-HR"/>
        </w:rPr>
        <w:t xml:space="preserve">Izvješće privremenog stečajnog upravitelja od 23.06.2018. (4 stranice), Dopis Općinskog građanskog suda u Zagrebu </w:t>
      </w:r>
      <w:proofErr w:type="spellStart"/>
      <w:r w:rsidR="00246BA5">
        <w:rPr>
          <w:lang w:val="hr-HR"/>
        </w:rPr>
        <w:t>zk</w:t>
      </w:r>
      <w:proofErr w:type="spellEnd"/>
      <w:r w:rsidR="00246BA5">
        <w:rPr>
          <w:lang w:val="hr-HR"/>
        </w:rPr>
        <w:t xml:space="preserve"> odjel od 11.06.2018., </w:t>
      </w:r>
      <w:r w:rsidR="00BE474C">
        <w:rPr>
          <w:lang w:val="hr-HR"/>
        </w:rPr>
        <w:t>P</w:t>
      </w:r>
      <w:r w:rsidR="00246BA5">
        <w:rPr>
          <w:lang w:val="hr-HR"/>
        </w:rPr>
        <w:t>odnesak HPB d.d. Zagreb od 28.06.2018.</w:t>
      </w:r>
      <w:r w:rsidR="00BE474C">
        <w:rPr>
          <w:lang w:val="hr-HR"/>
        </w:rPr>
        <w:t xml:space="preserve">, </w:t>
      </w:r>
      <w:proofErr w:type="spellStart"/>
      <w:r w:rsidR="00BE474C">
        <w:rPr>
          <w:lang w:val="hr-HR"/>
        </w:rPr>
        <w:t>Zk</w:t>
      </w:r>
      <w:proofErr w:type="spellEnd"/>
      <w:r w:rsidR="00BE474C">
        <w:rPr>
          <w:lang w:val="hr-HR"/>
        </w:rPr>
        <w:t xml:space="preserve"> izvadak</w:t>
      </w:r>
      <w:r w:rsidR="006468DC">
        <w:rPr>
          <w:lang w:val="hr-HR"/>
        </w:rPr>
        <w:t xml:space="preserve"> i</w:t>
      </w:r>
      <w:r w:rsidR="00BE474C">
        <w:rPr>
          <w:lang w:val="hr-HR"/>
        </w:rPr>
        <w:t xml:space="preserve"> Dopuna izvješća privremenog stečajnog upravitelja od 3.07.2018. (3 stranice)</w:t>
      </w:r>
      <w:r w:rsidR="006468DC">
        <w:rPr>
          <w:lang w:val="hr-HR"/>
        </w:rPr>
        <w:t>.</w:t>
      </w:r>
    </w:p>
    <w:p w:rsidRDefault="00EC25B1" w:rsidP="00EC25B1" w:rsidR="00EC25B1" w:rsidRPr="00D66363">
      <w:pPr>
        <w:jc w:val="both"/>
        <w:rPr>
          <w:lang w:val="hr-HR"/>
        </w:rPr>
      </w:pPr>
    </w:p>
    <w:p w:rsidRDefault="004D5C97" w:rsidP="004D5C97" w:rsidR="004D5C97" w:rsidRPr="00D66363">
      <w:pPr>
        <w:ind w:firstLine="720"/>
        <w:jc w:val="both"/>
        <w:rPr>
          <w:lang w:val="hr-HR"/>
        </w:rPr>
      </w:pPr>
      <w:r w:rsidRPr="00D66363">
        <w:rPr>
          <w:lang w:val="hr-HR"/>
        </w:rPr>
        <w:t xml:space="preserve">Na osnovu izvedenih dokaza utvrđeno je da postoje stečajni razlozi iz čl. 6. </w:t>
      </w:r>
      <w:r w:rsidR="007429FC" w:rsidRPr="00D66363">
        <w:rPr>
          <w:lang w:val="hr-HR"/>
        </w:rPr>
        <w:t>Stečajnog zakona (NN 71/15 i 104/17, dalje: SZ)</w:t>
      </w:r>
      <w:r w:rsidRPr="00D66363">
        <w:rPr>
          <w:lang w:val="hr-HR"/>
        </w:rPr>
        <w:t xml:space="preserve">, da je predlagatelj ovlašten za podnošenje predmetnog prijedloga za otvaranje stečajnog postupka (čl. </w:t>
      </w:r>
      <w:r w:rsidR="001A3E80" w:rsidRPr="001A3E80">
        <w:rPr>
          <w:lang w:val="hr-HR"/>
        </w:rPr>
        <w:t>110</w:t>
      </w:r>
      <w:r w:rsidRPr="00D66363">
        <w:rPr>
          <w:lang w:val="hr-HR"/>
        </w:rPr>
        <w:t>. SZ-a), da dužnik ima imovinu za koju se može pretpostaviti da se može unovčiti i s kojom će se pokriti troškovi stečajnog postupka i eventualno djelomično namiriti tražbine vjerovnika, te je slijedom navedenoga odlučeno kao u izreci temeljem odredbi čl. 85., 129.-131. i 257.</w:t>
      </w:r>
      <w:r w:rsidR="007429FC" w:rsidRPr="00D66363">
        <w:rPr>
          <w:lang w:val="hr-HR"/>
        </w:rPr>
        <w:t xml:space="preserve"> SZ</w:t>
      </w:r>
      <w:r w:rsidRPr="00D66363">
        <w:rPr>
          <w:lang w:val="hr-HR"/>
        </w:rPr>
        <w:t>.</w:t>
      </w:r>
    </w:p>
    <w:p w:rsidRDefault="00045BD1" w:rsidP="004D5C97" w:rsidR="00045BD1" w:rsidRPr="00D66363">
      <w:pPr>
        <w:rPr>
          <w:lang w:val="hr-HR"/>
        </w:rPr>
      </w:pPr>
    </w:p>
    <w:p w:rsidRDefault="004D5C97" w:rsidP="00777B69" w:rsidR="004D5C97">
      <w:pPr>
        <w:jc w:val="center"/>
        <w:rPr>
          <w:lang w:val="hr-HR"/>
        </w:rPr>
      </w:pPr>
      <w:r w:rsidRPr="00D66363">
        <w:rPr>
          <w:lang w:val="hr-HR"/>
        </w:rPr>
        <w:t>U Osijeku</w:t>
      </w:r>
      <w:r w:rsidRPr="0074324A">
        <w:rPr>
          <w:lang w:val="hr-HR"/>
        </w:rPr>
        <w:t xml:space="preserve"> </w:t>
      </w:r>
      <w:r w:rsidR="001A3E80" w:rsidRPr="001A3E80">
        <w:rPr>
          <w:lang w:val="hr-HR"/>
        </w:rPr>
        <w:t xml:space="preserve">9. srpnja </w:t>
      </w:r>
      <w:r w:rsidRPr="0074324A">
        <w:rPr>
          <w:lang w:val="hr-HR"/>
        </w:rPr>
        <w:t>201</w:t>
      </w:r>
      <w:r w:rsidR="00EC25B1">
        <w:rPr>
          <w:lang w:val="hr-HR"/>
        </w:rPr>
        <w:t>8</w:t>
      </w:r>
      <w:r w:rsidRPr="0074324A">
        <w:rPr>
          <w:lang w:val="hr-HR"/>
        </w:rPr>
        <w:t xml:space="preserve">. </w:t>
      </w:r>
    </w:p>
    <w:p w:rsidRDefault="00045BD1" w:rsidP="00777B69" w:rsidR="00045BD1" w:rsidRPr="0074324A">
      <w:pPr>
        <w:jc w:val="center"/>
        <w:rPr>
          <w:lang w:val="hr-HR"/>
        </w:rPr>
      </w:pPr>
    </w:p>
    <w:p w:rsidRDefault="004D5C97" w:rsidP="004D5C97" w:rsidR="004D5C97" w:rsidRPr="0074324A">
      <w:pPr>
        <w:rPr>
          <w:lang w:val="hr-HR"/>
        </w:rPr>
      </w:pPr>
      <w:r w:rsidRPr="0074324A">
        <w:rPr>
          <w:lang w:val="hr-HR"/>
        </w:rPr>
        <w:t>Zapisničar:</w:t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  <w:t>STEČAJNI SUDAC:</w:t>
      </w:r>
    </w:p>
    <w:p w:rsidRDefault="004D5C97" w:rsidP="004D5C97" w:rsidR="004D5C97" w:rsidRPr="0074324A">
      <w:pPr>
        <w:rPr>
          <w:lang w:val="hr-HR"/>
        </w:rPr>
      </w:pPr>
      <w:r w:rsidRPr="0074324A">
        <w:rPr>
          <w:lang w:val="hr-HR"/>
        </w:rPr>
        <w:t>Elizabeta Đeke</w:t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</w:r>
      <w:r w:rsidRPr="0074324A">
        <w:rPr>
          <w:lang w:val="hr-HR"/>
        </w:rPr>
        <w:tab/>
        <w:t xml:space="preserve">                   mr. sc. Tihomir Kovačević</w:t>
      </w:r>
    </w:p>
    <w:p w:rsidRDefault="00045BD1" w:rsidP="004D5C97" w:rsidR="00045BD1" w:rsidRPr="0074324A">
      <w:pPr>
        <w:rPr>
          <w:lang w:val="hr-HR"/>
        </w:rPr>
      </w:pPr>
    </w:p>
    <w:p w:rsidRDefault="004D5C97" w:rsidP="004D5C97" w:rsidR="004D5C97" w:rsidRPr="0074324A">
      <w:pPr>
        <w:pStyle w:val="Tijeloteksta"/>
      </w:pPr>
      <w:r w:rsidRPr="0074324A">
        <w:t>POUKA O PRAVNOM LIJEKU: Protiv ovog rješenja može nezadovoljna stranka uložiti žalbu Visokom trgovačkom sudu Republike Hrvatske u Zagrebu u roku od 8 dana pismeno u 3 primjerka putem ovog suda (čl. 19. SZ-a).</w:t>
      </w:r>
    </w:p>
    <w:p w:rsidRDefault="00F97D73" w:rsidP="004D5C97" w:rsidR="00F97D73">
      <w:pPr>
        <w:rPr>
          <w:lang w:val="hr-HR"/>
        </w:rPr>
      </w:pPr>
    </w:p>
    <w:p w:rsidRDefault="00045BD1" w:rsidP="004D5C97" w:rsidR="00045BD1" w:rsidRPr="0074324A">
      <w:pPr>
        <w:rPr>
          <w:lang w:val="hr-HR"/>
        </w:rPr>
      </w:pPr>
    </w:p>
    <w:p w:rsidRDefault="004D5C97" w:rsidP="004D5C97" w:rsidR="004D5C97" w:rsidRPr="0074324A">
      <w:pPr>
        <w:rPr>
          <w:lang w:val="hr-HR"/>
        </w:rPr>
      </w:pPr>
      <w:r w:rsidRPr="0074324A">
        <w:rPr>
          <w:lang w:val="hr-HR"/>
        </w:rPr>
        <w:t>D N A :</w:t>
      </w:r>
    </w:p>
    <w:p w:rsidRDefault="004D5C97" w:rsidP="00265260" w:rsidR="004D5C97">
      <w:pPr>
        <w:numPr>
          <w:ilvl w:val="0"/>
          <w:numId w:val="5"/>
        </w:numPr>
        <w:rPr>
          <w:lang w:val="hr-HR"/>
        </w:rPr>
      </w:pPr>
      <w:r w:rsidRPr="0074324A">
        <w:rPr>
          <w:lang w:val="hr-HR"/>
        </w:rPr>
        <w:t>stečajn</w:t>
      </w:r>
      <w:r w:rsidR="004B1A9D">
        <w:rPr>
          <w:lang w:val="hr-HR"/>
        </w:rPr>
        <w:t>i</w:t>
      </w:r>
      <w:r w:rsidRPr="0074324A">
        <w:rPr>
          <w:lang w:val="hr-HR"/>
        </w:rPr>
        <w:t xml:space="preserve"> upravitelj </w:t>
      </w:r>
      <w:r w:rsidR="001A3E80">
        <w:rPr>
          <w:lang w:val="hr-HR"/>
        </w:rPr>
        <w:t>Ivan Mikić</w:t>
      </w:r>
    </w:p>
    <w:p w:rsidRDefault="00BC465B" w:rsidP="00265260" w:rsidR="00BC465B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dužnik</w:t>
      </w:r>
    </w:p>
    <w:p w:rsidRDefault="00BC465B" w:rsidP="00265260" w:rsidR="00BC465B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 xml:space="preserve">zakonski zastupnik dužnika </w:t>
      </w:r>
      <w:proofErr w:type="spellStart"/>
      <w:r>
        <w:rPr>
          <w:lang w:val="hr-HR"/>
        </w:rPr>
        <w:t>Milivoje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Sorak</w:t>
      </w:r>
      <w:proofErr w:type="spellEnd"/>
      <w:r>
        <w:rPr>
          <w:lang w:val="hr-HR"/>
        </w:rPr>
        <w:t xml:space="preserve">, Zagreb, Frana </w:t>
      </w:r>
      <w:proofErr w:type="spellStart"/>
      <w:r>
        <w:rPr>
          <w:lang w:val="hr-HR"/>
        </w:rPr>
        <w:t>Folnegovića</w:t>
      </w:r>
      <w:proofErr w:type="spellEnd"/>
      <w:r>
        <w:rPr>
          <w:lang w:val="hr-HR"/>
        </w:rPr>
        <w:t xml:space="preserve"> 1A</w:t>
      </w:r>
    </w:p>
    <w:p w:rsidRDefault="00917953" w:rsidP="00265260" w:rsidR="00917953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FINA na njihov poslovni broj</w:t>
      </w:r>
    </w:p>
    <w:p w:rsidRDefault="00917953" w:rsidP="00265260" w:rsidR="00917953" w:rsidRPr="0074324A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HPB d.d. Zagreb</w:t>
      </w:r>
    </w:p>
    <w:p w:rsidRDefault="00134B84" w:rsidP="004D5C97" w:rsidR="00134B84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 xml:space="preserve">ŽDO GUO </w:t>
      </w:r>
      <w:r w:rsidR="00CB6F7B">
        <w:rPr>
          <w:lang w:val="hr-HR"/>
        </w:rPr>
        <w:t>Osijek</w:t>
      </w:r>
    </w:p>
    <w:p w:rsidRDefault="00134B84" w:rsidP="004D5C97" w:rsidR="00134B84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 xml:space="preserve">Općinski </w:t>
      </w:r>
      <w:r w:rsidR="00CB6F7B">
        <w:rPr>
          <w:lang w:val="hr-HR"/>
        </w:rPr>
        <w:t xml:space="preserve">građanski </w:t>
      </w:r>
      <w:r>
        <w:rPr>
          <w:lang w:val="hr-HR"/>
        </w:rPr>
        <w:t xml:space="preserve">sud </w:t>
      </w:r>
      <w:proofErr w:type="spellStart"/>
      <w:r>
        <w:rPr>
          <w:lang w:val="hr-HR"/>
        </w:rPr>
        <w:t>zk</w:t>
      </w:r>
      <w:proofErr w:type="spellEnd"/>
      <w:r>
        <w:rPr>
          <w:lang w:val="hr-HR"/>
        </w:rPr>
        <w:t xml:space="preserve"> odjel </w:t>
      </w:r>
      <w:r w:rsidR="00CB6F7B">
        <w:rPr>
          <w:lang w:val="hr-HR"/>
        </w:rPr>
        <w:t>Zagreb</w:t>
      </w:r>
    </w:p>
    <w:p w:rsidRDefault="004D5C97" w:rsidP="004D5C97" w:rsidR="004D5C97">
      <w:pPr>
        <w:numPr>
          <w:ilvl w:val="0"/>
          <w:numId w:val="5"/>
        </w:numPr>
        <w:rPr>
          <w:lang w:val="hr-HR"/>
        </w:rPr>
      </w:pPr>
      <w:r w:rsidRPr="0074324A">
        <w:rPr>
          <w:lang w:val="hr-HR"/>
        </w:rPr>
        <w:t xml:space="preserve">Porezna uprava </w:t>
      </w:r>
      <w:r w:rsidR="00CB6F7B">
        <w:rPr>
          <w:lang w:val="hr-HR"/>
        </w:rPr>
        <w:t>Zagreb</w:t>
      </w:r>
    </w:p>
    <w:p w:rsidRDefault="00EB62EE" w:rsidP="004D5C97" w:rsidR="004D5C97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sudski</w:t>
      </w:r>
      <w:r w:rsidR="004D5C97" w:rsidRPr="0074324A">
        <w:rPr>
          <w:lang w:val="hr-HR"/>
        </w:rPr>
        <w:t xml:space="preserve"> registar</w:t>
      </w:r>
      <w:r w:rsidR="004C0B9B">
        <w:rPr>
          <w:lang w:val="hr-HR"/>
        </w:rPr>
        <w:t xml:space="preserve"> </w:t>
      </w:r>
    </w:p>
    <w:p w:rsidRDefault="006632A3" w:rsidP="004D5C97" w:rsidR="006632A3" w:rsidRPr="0074324A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Ministarstvu pravosuđa, nakon pravomoćnosti, elektroničkom poštom</w:t>
      </w:r>
    </w:p>
    <w:p w:rsidRDefault="004D5C97" w:rsidP="00777B69" w:rsidR="001F308A" w:rsidRPr="00777B69">
      <w:pPr>
        <w:numPr>
          <w:ilvl w:val="0"/>
          <w:numId w:val="5"/>
        </w:numPr>
        <w:rPr>
          <w:lang w:val="hr-HR"/>
        </w:rPr>
      </w:pPr>
      <w:r w:rsidRPr="0074324A">
        <w:rPr>
          <w:lang w:val="hr-HR"/>
        </w:rPr>
        <w:t>mrežna stranica e-Oglasna ploča sudova</w:t>
      </w:r>
    </w:p>
    <w:sectPr w:rsidSect="009B6182" w:rsidR="001F308A" w:rsidRPr="00777B69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0E8" w:rsidR="00A630E8">
      <w:r>
        <w:separator/>
      </w:r>
    </w:p>
  </w:endnote>
  <w:endnote w:id="0" w:type="continuationSeparator">
    <w:p w:rsidRDefault="00A630E8" w:rsidR="00A63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0E8" w:rsidR="00A630E8">
      <w:r>
        <w:separator/>
      </w:r>
    </w:p>
  </w:footnote>
  <w:footnote w:id="0" w:type="continuationSeparator">
    <w:p w:rsidRDefault="00A630E8" w:rsidR="00A630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6C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86F60" w:rsidRPr="00F86F60">
      <w:rPr>
        <w:lang w:val="hr-HR"/>
      </w:rPr>
      <w:t>14 St-</w:t>
    </w:r>
    <w:r w:rsidR="00C55B3C" w:rsidRPr="00C55B3C">
      <w:rPr>
        <w:lang w:val="hr-HR"/>
      </w:rPr>
      <w:t>1182/17-1</w:t>
    </w:r>
    <w:r w:rsidR="00396C40">
      <w:rPr>
        <w:lang w:val="hr-HR"/>
      </w:rPr>
      <w:t>2</w:t>
    </w: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990B2A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3">
    <w:nsid w:val="0A0C3112"/>
    <w:multiLevelType w:val="hybridMultilevel"/>
    <w:tmpl w:val="8280DF44"/>
    <w:lvl w:tplc="10C82504" w:ilvl="0"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4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D922C91"/>
    <w:multiLevelType w:val="hybridMultilevel"/>
    <w:tmpl w:val="E1040518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B81DA5"/>
    <w:multiLevelType w:val="hybridMultilevel"/>
    <w:tmpl w:val="DD06D858"/>
    <w:lvl w:tplc="E0B64C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F7C39A9"/>
    <w:multiLevelType w:val="hybridMultilevel"/>
    <w:tmpl w:val="56EE6AAC"/>
    <w:lvl w:tplc="F74226D0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43D05185"/>
    <w:multiLevelType w:val="hybridMultilevel"/>
    <w:tmpl w:val="9B2ECD9E"/>
    <w:lvl w:tplc="224C32BA" w:ilvl="0">
      <w:start w:val="1"/>
      <w:numFmt w:val="bullet"/>
      <w:lvlText w:val="-"/>
      <w:lvlJc w:val="left"/>
      <w:pPr>
        <w:ind w:hanging="360" w:left="1440"/>
      </w:pPr>
      <w:rPr>
        <w:rFonts w:eastAsiaTheme="minorHAnsi" w:cs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45B87307"/>
    <w:multiLevelType w:val="hybridMultilevel"/>
    <w:tmpl w:val="3B940A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4">
    <w:nsid w:val="4B140991"/>
    <w:multiLevelType w:val="hybridMultilevel"/>
    <w:tmpl w:val="FAD212BC"/>
    <w:lvl w:tplc="08889EC8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54A45614"/>
    <w:multiLevelType w:val="hybridMultilevel"/>
    <w:tmpl w:val="1132F808"/>
    <w:lvl w:tplc="6BAE4F1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4345A68"/>
    <w:multiLevelType w:val="hybridMultilevel"/>
    <w:tmpl w:val="E6865A52"/>
    <w:lvl w:tplc="5F8CE202" w:ilvl="0">
      <w:start w:val="7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4F2615B"/>
    <w:multiLevelType w:val="hybridMultilevel"/>
    <w:tmpl w:val="6E24B2E6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9">
    <w:nsid w:val="6FC104A4"/>
    <w:multiLevelType w:val="hybridMultilevel"/>
    <w:tmpl w:val="AC54941A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7B105ACC"/>
    <w:multiLevelType w:val="hybridMultilevel"/>
    <w:tmpl w:val="ECCCE7C8"/>
    <w:lvl w:tplc="B7C47D22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18"/>
  </w:num>
  <w:num w:numId="3">
    <w:abstractNumId w:val="7"/>
  </w:num>
  <w:num w:numId="4">
    <w:abstractNumId w:val="19"/>
  </w:num>
  <w:num w:numId="5">
    <w:abstractNumId w:val="4"/>
  </w:num>
  <w:num w:numId="6">
    <w:abstractNumId w:val="17"/>
  </w:num>
  <w:num w:numId="7">
    <w:abstractNumId w:val="10"/>
  </w:num>
  <w:num w:numId="8">
    <w:abstractNumId w:val="0"/>
  </w:num>
  <w:num w:numId="9">
    <w:abstractNumId w:val="1"/>
  </w:num>
  <w:num w:numId="10">
    <w:abstractNumId w:val="2"/>
  </w:num>
  <w:num w:numId="11">
    <w:abstractNumId w:val="20"/>
  </w:num>
  <w:num w:numId="12">
    <w:abstractNumId w:val="12"/>
  </w:num>
  <w:num w:numId="13">
    <w:abstractNumId w:val="3"/>
  </w:num>
  <w:num w:numId="14">
    <w:abstractNumId w:val="13"/>
  </w:num>
  <w:num w:numId="15">
    <w:abstractNumId w:val="8"/>
  </w:num>
  <w:num w:numId="16">
    <w:abstractNumId w:val="15"/>
  </w:num>
  <w:num w:numId="17">
    <w:abstractNumId w:val="9"/>
  </w:num>
  <w:num w:numId="18">
    <w:abstractNumId w:val="16"/>
  </w:num>
  <w:num w:numId="19">
    <w:abstractNumId w:val="14"/>
  </w:num>
  <w:num w:numId="20">
    <w:abstractNumId w:val="5"/>
  </w:num>
  <w:num w:numId="21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00E9E"/>
    <w:rsid w:val="00015F9D"/>
    <w:rsid w:val="00016B67"/>
    <w:rsid w:val="00016D73"/>
    <w:rsid w:val="00024D15"/>
    <w:rsid w:val="00026BCB"/>
    <w:rsid w:val="00032D9B"/>
    <w:rsid w:val="000364FD"/>
    <w:rsid w:val="00040F3E"/>
    <w:rsid w:val="00043881"/>
    <w:rsid w:val="00045BD1"/>
    <w:rsid w:val="0004649E"/>
    <w:rsid w:val="00052C58"/>
    <w:rsid w:val="00063A28"/>
    <w:rsid w:val="00072650"/>
    <w:rsid w:val="00074EE6"/>
    <w:rsid w:val="00082FE4"/>
    <w:rsid w:val="00084892"/>
    <w:rsid w:val="0008733A"/>
    <w:rsid w:val="00087B3B"/>
    <w:rsid w:val="0009658D"/>
    <w:rsid w:val="000A6FBE"/>
    <w:rsid w:val="000A7382"/>
    <w:rsid w:val="000B0034"/>
    <w:rsid w:val="000C0327"/>
    <w:rsid w:val="000C2EC1"/>
    <w:rsid w:val="000D0980"/>
    <w:rsid w:val="000D2502"/>
    <w:rsid w:val="000E45B1"/>
    <w:rsid w:val="000F2860"/>
    <w:rsid w:val="00115686"/>
    <w:rsid w:val="00127C90"/>
    <w:rsid w:val="00130BD0"/>
    <w:rsid w:val="00130D6D"/>
    <w:rsid w:val="00134B84"/>
    <w:rsid w:val="00135730"/>
    <w:rsid w:val="00145C40"/>
    <w:rsid w:val="00165486"/>
    <w:rsid w:val="001673E6"/>
    <w:rsid w:val="00175599"/>
    <w:rsid w:val="001814DF"/>
    <w:rsid w:val="00187689"/>
    <w:rsid w:val="00194B6C"/>
    <w:rsid w:val="001A3E80"/>
    <w:rsid w:val="001B07D0"/>
    <w:rsid w:val="001B39E6"/>
    <w:rsid w:val="001C1A98"/>
    <w:rsid w:val="001E1D23"/>
    <w:rsid w:val="001E6031"/>
    <w:rsid w:val="001F0A26"/>
    <w:rsid w:val="001F126D"/>
    <w:rsid w:val="001F308A"/>
    <w:rsid w:val="001F4A7A"/>
    <w:rsid w:val="001F75C0"/>
    <w:rsid w:val="00206AEF"/>
    <w:rsid w:val="00210AAB"/>
    <w:rsid w:val="00216D35"/>
    <w:rsid w:val="00222AAD"/>
    <w:rsid w:val="002231D9"/>
    <w:rsid w:val="00223A2B"/>
    <w:rsid w:val="00226DD2"/>
    <w:rsid w:val="00237597"/>
    <w:rsid w:val="00240C6C"/>
    <w:rsid w:val="00243C15"/>
    <w:rsid w:val="00246558"/>
    <w:rsid w:val="00246BA5"/>
    <w:rsid w:val="00246D77"/>
    <w:rsid w:val="00253584"/>
    <w:rsid w:val="00254302"/>
    <w:rsid w:val="0026480B"/>
    <w:rsid w:val="00265260"/>
    <w:rsid w:val="00273FB4"/>
    <w:rsid w:val="00281645"/>
    <w:rsid w:val="00284596"/>
    <w:rsid w:val="00290A2F"/>
    <w:rsid w:val="00292A96"/>
    <w:rsid w:val="002B14CD"/>
    <w:rsid w:val="002B2225"/>
    <w:rsid w:val="002B3D78"/>
    <w:rsid w:val="002B7228"/>
    <w:rsid w:val="002C15A3"/>
    <w:rsid w:val="002C1ECB"/>
    <w:rsid w:val="002C3BA2"/>
    <w:rsid w:val="002C4AB9"/>
    <w:rsid w:val="002E2A16"/>
    <w:rsid w:val="002E4C7A"/>
    <w:rsid w:val="002F36AF"/>
    <w:rsid w:val="002F5849"/>
    <w:rsid w:val="002F623D"/>
    <w:rsid w:val="002F763D"/>
    <w:rsid w:val="0030134F"/>
    <w:rsid w:val="00301C4A"/>
    <w:rsid w:val="00312433"/>
    <w:rsid w:val="00312F04"/>
    <w:rsid w:val="00326DFC"/>
    <w:rsid w:val="00327898"/>
    <w:rsid w:val="00330069"/>
    <w:rsid w:val="0033181B"/>
    <w:rsid w:val="0033252F"/>
    <w:rsid w:val="00333836"/>
    <w:rsid w:val="00334156"/>
    <w:rsid w:val="00337399"/>
    <w:rsid w:val="0034008E"/>
    <w:rsid w:val="00347217"/>
    <w:rsid w:val="00351D85"/>
    <w:rsid w:val="00357F83"/>
    <w:rsid w:val="00367125"/>
    <w:rsid w:val="00367D5D"/>
    <w:rsid w:val="003728F9"/>
    <w:rsid w:val="00384CB4"/>
    <w:rsid w:val="00396C40"/>
    <w:rsid w:val="003B1B01"/>
    <w:rsid w:val="003B1CA7"/>
    <w:rsid w:val="003C3AC6"/>
    <w:rsid w:val="003C43D3"/>
    <w:rsid w:val="003C4FA4"/>
    <w:rsid w:val="003D0303"/>
    <w:rsid w:val="003D0A3F"/>
    <w:rsid w:val="003D0B4E"/>
    <w:rsid w:val="003D1600"/>
    <w:rsid w:val="003D3575"/>
    <w:rsid w:val="003F45E7"/>
    <w:rsid w:val="00403567"/>
    <w:rsid w:val="00403641"/>
    <w:rsid w:val="00406BD9"/>
    <w:rsid w:val="0041092A"/>
    <w:rsid w:val="004310FC"/>
    <w:rsid w:val="00452770"/>
    <w:rsid w:val="004530B2"/>
    <w:rsid w:val="00462160"/>
    <w:rsid w:val="00464CFD"/>
    <w:rsid w:val="004763CB"/>
    <w:rsid w:val="0048070B"/>
    <w:rsid w:val="00485E4D"/>
    <w:rsid w:val="00491172"/>
    <w:rsid w:val="004B1A9D"/>
    <w:rsid w:val="004B2121"/>
    <w:rsid w:val="004C0B9B"/>
    <w:rsid w:val="004C7BE8"/>
    <w:rsid w:val="004D5C97"/>
    <w:rsid w:val="004E6769"/>
    <w:rsid w:val="004F706C"/>
    <w:rsid w:val="00501DCB"/>
    <w:rsid w:val="00526B3A"/>
    <w:rsid w:val="005316DE"/>
    <w:rsid w:val="00534D82"/>
    <w:rsid w:val="0053768E"/>
    <w:rsid w:val="0054225F"/>
    <w:rsid w:val="00555E60"/>
    <w:rsid w:val="00563F8F"/>
    <w:rsid w:val="00567C7C"/>
    <w:rsid w:val="00571564"/>
    <w:rsid w:val="00575517"/>
    <w:rsid w:val="00577A5D"/>
    <w:rsid w:val="00585AAF"/>
    <w:rsid w:val="005A10FE"/>
    <w:rsid w:val="005A7E4B"/>
    <w:rsid w:val="005C6248"/>
    <w:rsid w:val="005C6832"/>
    <w:rsid w:val="005D624B"/>
    <w:rsid w:val="005E64E9"/>
    <w:rsid w:val="005E7BE9"/>
    <w:rsid w:val="005F0FB8"/>
    <w:rsid w:val="005F157B"/>
    <w:rsid w:val="005F1912"/>
    <w:rsid w:val="00605159"/>
    <w:rsid w:val="00624518"/>
    <w:rsid w:val="00626C2D"/>
    <w:rsid w:val="0063362C"/>
    <w:rsid w:val="0064265D"/>
    <w:rsid w:val="00643BBC"/>
    <w:rsid w:val="006460BB"/>
    <w:rsid w:val="006468DC"/>
    <w:rsid w:val="0065395F"/>
    <w:rsid w:val="00656227"/>
    <w:rsid w:val="00660E34"/>
    <w:rsid w:val="006622F9"/>
    <w:rsid w:val="00662C19"/>
    <w:rsid w:val="006632A3"/>
    <w:rsid w:val="006718CB"/>
    <w:rsid w:val="0067315A"/>
    <w:rsid w:val="006962F9"/>
    <w:rsid w:val="006A7009"/>
    <w:rsid w:val="006A718B"/>
    <w:rsid w:val="006B4504"/>
    <w:rsid w:val="006B70C6"/>
    <w:rsid w:val="006B7725"/>
    <w:rsid w:val="006B795B"/>
    <w:rsid w:val="006C215A"/>
    <w:rsid w:val="006C4057"/>
    <w:rsid w:val="006C4600"/>
    <w:rsid w:val="006C66B5"/>
    <w:rsid w:val="006E1A57"/>
    <w:rsid w:val="006F65F6"/>
    <w:rsid w:val="006F6776"/>
    <w:rsid w:val="006F6F7B"/>
    <w:rsid w:val="00706F13"/>
    <w:rsid w:val="00716A80"/>
    <w:rsid w:val="00731E02"/>
    <w:rsid w:val="0074187B"/>
    <w:rsid w:val="007429FC"/>
    <w:rsid w:val="0074324A"/>
    <w:rsid w:val="007460FC"/>
    <w:rsid w:val="0075177A"/>
    <w:rsid w:val="0075353B"/>
    <w:rsid w:val="007664B5"/>
    <w:rsid w:val="00772821"/>
    <w:rsid w:val="00777B69"/>
    <w:rsid w:val="00780F99"/>
    <w:rsid w:val="00781F48"/>
    <w:rsid w:val="007928AF"/>
    <w:rsid w:val="00795185"/>
    <w:rsid w:val="007964A9"/>
    <w:rsid w:val="007B009A"/>
    <w:rsid w:val="007B2322"/>
    <w:rsid w:val="007C64E0"/>
    <w:rsid w:val="007D5A01"/>
    <w:rsid w:val="007D7D5B"/>
    <w:rsid w:val="007E3CD5"/>
    <w:rsid w:val="007E762D"/>
    <w:rsid w:val="007F785F"/>
    <w:rsid w:val="00817E66"/>
    <w:rsid w:val="008258E4"/>
    <w:rsid w:val="0083129F"/>
    <w:rsid w:val="008339BF"/>
    <w:rsid w:val="00837724"/>
    <w:rsid w:val="008413F2"/>
    <w:rsid w:val="008415DC"/>
    <w:rsid w:val="008517A6"/>
    <w:rsid w:val="00854572"/>
    <w:rsid w:val="00855FCE"/>
    <w:rsid w:val="00867F76"/>
    <w:rsid w:val="00871D15"/>
    <w:rsid w:val="00873F97"/>
    <w:rsid w:val="00874AD4"/>
    <w:rsid w:val="008813C4"/>
    <w:rsid w:val="008926DB"/>
    <w:rsid w:val="00896791"/>
    <w:rsid w:val="008A6D36"/>
    <w:rsid w:val="008B1992"/>
    <w:rsid w:val="008B2DC1"/>
    <w:rsid w:val="008B34D5"/>
    <w:rsid w:val="008C1DEA"/>
    <w:rsid w:val="008C23BC"/>
    <w:rsid w:val="008C2583"/>
    <w:rsid w:val="008D5096"/>
    <w:rsid w:val="008E0A93"/>
    <w:rsid w:val="008F650F"/>
    <w:rsid w:val="00913733"/>
    <w:rsid w:val="00916D8E"/>
    <w:rsid w:val="00917953"/>
    <w:rsid w:val="00932ED4"/>
    <w:rsid w:val="00933B6A"/>
    <w:rsid w:val="00940ABA"/>
    <w:rsid w:val="00940ED6"/>
    <w:rsid w:val="00947D94"/>
    <w:rsid w:val="00952251"/>
    <w:rsid w:val="009676FA"/>
    <w:rsid w:val="009713EF"/>
    <w:rsid w:val="00971CAE"/>
    <w:rsid w:val="00977CE1"/>
    <w:rsid w:val="0098069A"/>
    <w:rsid w:val="00985963"/>
    <w:rsid w:val="009873A1"/>
    <w:rsid w:val="00990B2A"/>
    <w:rsid w:val="00992807"/>
    <w:rsid w:val="00992BB5"/>
    <w:rsid w:val="00996E96"/>
    <w:rsid w:val="009A4637"/>
    <w:rsid w:val="009A7A05"/>
    <w:rsid w:val="009B0954"/>
    <w:rsid w:val="009B1F1B"/>
    <w:rsid w:val="009B2561"/>
    <w:rsid w:val="009B6182"/>
    <w:rsid w:val="009B72FC"/>
    <w:rsid w:val="009C558D"/>
    <w:rsid w:val="009D0D94"/>
    <w:rsid w:val="009D691F"/>
    <w:rsid w:val="009E5248"/>
    <w:rsid w:val="009E5BEB"/>
    <w:rsid w:val="009E64F0"/>
    <w:rsid w:val="009F1FF4"/>
    <w:rsid w:val="00A11921"/>
    <w:rsid w:val="00A15442"/>
    <w:rsid w:val="00A16D3F"/>
    <w:rsid w:val="00A23648"/>
    <w:rsid w:val="00A24BFA"/>
    <w:rsid w:val="00A379CC"/>
    <w:rsid w:val="00A5761C"/>
    <w:rsid w:val="00A630E8"/>
    <w:rsid w:val="00A6316E"/>
    <w:rsid w:val="00A65A60"/>
    <w:rsid w:val="00A73CE5"/>
    <w:rsid w:val="00A81E3A"/>
    <w:rsid w:val="00A86158"/>
    <w:rsid w:val="00A910BA"/>
    <w:rsid w:val="00A91EF4"/>
    <w:rsid w:val="00A95A37"/>
    <w:rsid w:val="00AA17F0"/>
    <w:rsid w:val="00AA2E7F"/>
    <w:rsid w:val="00AB2418"/>
    <w:rsid w:val="00AC624E"/>
    <w:rsid w:val="00AD7C8A"/>
    <w:rsid w:val="00AF257C"/>
    <w:rsid w:val="00B01A01"/>
    <w:rsid w:val="00B068C2"/>
    <w:rsid w:val="00B228C4"/>
    <w:rsid w:val="00B262E9"/>
    <w:rsid w:val="00B3554D"/>
    <w:rsid w:val="00B371C9"/>
    <w:rsid w:val="00B41071"/>
    <w:rsid w:val="00B43439"/>
    <w:rsid w:val="00B60306"/>
    <w:rsid w:val="00B611CC"/>
    <w:rsid w:val="00B6221B"/>
    <w:rsid w:val="00B64773"/>
    <w:rsid w:val="00B665DC"/>
    <w:rsid w:val="00B7179E"/>
    <w:rsid w:val="00B902FF"/>
    <w:rsid w:val="00BA3F3B"/>
    <w:rsid w:val="00BA6C05"/>
    <w:rsid w:val="00BB0606"/>
    <w:rsid w:val="00BB10DA"/>
    <w:rsid w:val="00BB20F1"/>
    <w:rsid w:val="00BB3B6A"/>
    <w:rsid w:val="00BB5484"/>
    <w:rsid w:val="00BB569E"/>
    <w:rsid w:val="00BB6DE8"/>
    <w:rsid w:val="00BC3C80"/>
    <w:rsid w:val="00BC465B"/>
    <w:rsid w:val="00BD0D18"/>
    <w:rsid w:val="00BD3276"/>
    <w:rsid w:val="00BD35E7"/>
    <w:rsid w:val="00BE474C"/>
    <w:rsid w:val="00BF41AE"/>
    <w:rsid w:val="00BF4C90"/>
    <w:rsid w:val="00C00E06"/>
    <w:rsid w:val="00C03435"/>
    <w:rsid w:val="00C04A7C"/>
    <w:rsid w:val="00C124C3"/>
    <w:rsid w:val="00C206A1"/>
    <w:rsid w:val="00C241A3"/>
    <w:rsid w:val="00C278DA"/>
    <w:rsid w:val="00C43969"/>
    <w:rsid w:val="00C442DA"/>
    <w:rsid w:val="00C550BC"/>
    <w:rsid w:val="00C55B3C"/>
    <w:rsid w:val="00C57CDB"/>
    <w:rsid w:val="00C611EA"/>
    <w:rsid w:val="00C71B48"/>
    <w:rsid w:val="00C76547"/>
    <w:rsid w:val="00C81215"/>
    <w:rsid w:val="00C81993"/>
    <w:rsid w:val="00C865EE"/>
    <w:rsid w:val="00C938EE"/>
    <w:rsid w:val="00C972A6"/>
    <w:rsid w:val="00CA4051"/>
    <w:rsid w:val="00CB04C6"/>
    <w:rsid w:val="00CB6F7B"/>
    <w:rsid w:val="00CC0550"/>
    <w:rsid w:val="00CC0C0A"/>
    <w:rsid w:val="00CD10B6"/>
    <w:rsid w:val="00CD386F"/>
    <w:rsid w:val="00CD3E12"/>
    <w:rsid w:val="00CD59D0"/>
    <w:rsid w:val="00CF2324"/>
    <w:rsid w:val="00CF39F5"/>
    <w:rsid w:val="00CF4451"/>
    <w:rsid w:val="00CF5C6B"/>
    <w:rsid w:val="00CF74E9"/>
    <w:rsid w:val="00D054FC"/>
    <w:rsid w:val="00D16D60"/>
    <w:rsid w:val="00D35C8C"/>
    <w:rsid w:val="00D372B6"/>
    <w:rsid w:val="00D40C8B"/>
    <w:rsid w:val="00D47073"/>
    <w:rsid w:val="00D476B3"/>
    <w:rsid w:val="00D55534"/>
    <w:rsid w:val="00D64434"/>
    <w:rsid w:val="00D65BDD"/>
    <w:rsid w:val="00D66363"/>
    <w:rsid w:val="00D676D8"/>
    <w:rsid w:val="00D73180"/>
    <w:rsid w:val="00D737DA"/>
    <w:rsid w:val="00D86B5E"/>
    <w:rsid w:val="00D93944"/>
    <w:rsid w:val="00D94B41"/>
    <w:rsid w:val="00DA47C1"/>
    <w:rsid w:val="00DA66DB"/>
    <w:rsid w:val="00DC4669"/>
    <w:rsid w:val="00DD49BF"/>
    <w:rsid w:val="00DE53D9"/>
    <w:rsid w:val="00DF2411"/>
    <w:rsid w:val="00DF25F2"/>
    <w:rsid w:val="00E0518F"/>
    <w:rsid w:val="00E20BDF"/>
    <w:rsid w:val="00E21C6F"/>
    <w:rsid w:val="00E33E01"/>
    <w:rsid w:val="00E4275E"/>
    <w:rsid w:val="00E47F8B"/>
    <w:rsid w:val="00E5301B"/>
    <w:rsid w:val="00E53B41"/>
    <w:rsid w:val="00E60582"/>
    <w:rsid w:val="00E60B1F"/>
    <w:rsid w:val="00E71B9D"/>
    <w:rsid w:val="00E750F6"/>
    <w:rsid w:val="00E75409"/>
    <w:rsid w:val="00E83D86"/>
    <w:rsid w:val="00E8798F"/>
    <w:rsid w:val="00E939FD"/>
    <w:rsid w:val="00E94537"/>
    <w:rsid w:val="00E95E69"/>
    <w:rsid w:val="00E96336"/>
    <w:rsid w:val="00EB62EE"/>
    <w:rsid w:val="00EC03B1"/>
    <w:rsid w:val="00EC25B1"/>
    <w:rsid w:val="00EC4AE6"/>
    <w:rsid w:val="00EC5976"/>
    <w:rsid w:val="00EC6680"/>
    <w:rsid w:val="00ED33F6"/>
    <w:rsid w:val="00ED378E"/>
    <w:rsid w:val="00ED523B"/>
    <w:rsid w:val="00ED7138"/>
    <w:rsid w:val="00EE6D8E"/>
    <w:rsid w:val="00EF6C2C"/>
    <w:rsid w:val="00F04DAF"/>
    <w:rsid w:val="00F05756"/>
    <w:rsid w:val="00F07634"/>
    <w:rsid w:val="00F220A9"/>
    <w:rsid w:val="00F248D3"/>
    <w:rsid w:val="00F50805"/>
    <w:rsid w:val="00F53D1F"/>
    <w:rsid w:val="00F54AC9"/>
    <w:rsid w:val="00F61716"/>
    <w:rsid w:val="00F62B11"/>
    <w:rsid w:val="00F64B16"/>
    <w:rsid w:val="00F66B7A"/>
    <w:rsid w:val="00F66E6F"/>
    <w:rsid w:val="00F739C5"/>
    <w:rsid w:val="00F86F60"/>
    <w:rsid w:val="00F937EB"/>
    <w:rsid w:val="00F9658E"/>
    <w:rsid w:val="00F97D73"/>
    <w:rsid w:val="00FB67AA"/>
    <w:rsid w:val="00FC7FC6"/>
    <w:rsid w:val="00FD3AC8"/>
    <w:rsid w:val="00FE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E7BE9"/>
    <w:pPr>
      <w:ind w:left="708"/>
    </w:pPr>
  </w:style>
  <w:style w:styleId="Reetkatablice" w:type="table">
    <w:name w:val="Table Grid"/>
    <w:basedOn w:val="Obinatablica"/>
    <w:uiPriority w:val="59"/>
    <w:rsid w:val="00D676D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link w:val="BezproredaChar"/>
    <w:uiPriority w:val="1"/>
    <w:qFormat/>
    <w:rsid w:val="00D676D8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D676D8"/>
    <w:rPr>
      <w:sz w:val="24"/>
      <w:szCs w:val="24"/>
      <w:lang w:eastAsia="en-US" w:val="en-US"/>
    </w:rPr>
  </w:style>
  <w:style w:customStyle="true" w:styleId="BezproredaChar" w:type="character">
    <w:name w:val="Bez proreda Char"/>
    <w:link w:val="Bezproreda"/>
    <w:uiPriority w:val="1"/>
    <w:rsid w:val="006962F9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00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00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0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0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0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E7BE9"/>
    <w:pPr>
      <w:ind w:left="708"/>
    </w:pPr>
  </w:style>
  <w:style w:styleId="Reetkatablice" w:type="table">
    <w:name w:val="Table Grid"/>
    <w:basedOn w:val="Obinatablica"/>
    <w:uiPriority w:val="59"/>
    <w:rsid w:val="00D676D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link w:val="BezproredaChar"/>
    <w:uiPriority w:val="1"/>
    <w:qFormat/>
    <w:rsid w:val="00D676D8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D676D8"/>
    <w:rPr>
      <w:sz w:val="24"/>
      <w:szCs w:val="24"/>
      <w:lang w:eastAsia="en-US" w:val="en-US"/>
    </w:rPr>
  </w:style>
  <w:style w:customStyle="1" w:styleId="BezproredaChar" w:type="character">
    <w:name w:val="Bez proreda Char"/>
    <w:link w:val="Bezproreda"/>
    <w:uiPriority w:val="1"/>
    <w:rsid w:val="006962F9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00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00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0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0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0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92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25422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30321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498221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4955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3635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34663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708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5321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139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980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50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65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7797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40476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441990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84227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508990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11336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87872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154203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91718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1246183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27768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St-1182/2017-12</izvorni_sadrzaj>
    <derivirana_varijabla naziv="DomainObject.Oznaka_1">St-1182/2017-12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St-1182/2017</izvorni_sadrzaj>
    <derivirana_varijabla naziv="DomainObject.Predmet.OznakaBroj_1">St-1182/2017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SORAK d.o.o.</izvorni_sadrzaj>
    <derivirana_varijabla naziv="DomainObject.Predmet.ProtustrankaFormated_1">  SORAK d.o.o.</derivirana_varijabla>
  </DomainObject.Predmet.ProtustrankaFormated>
  <DomainObject.Predmet.ProtustrankaFormatedOIB>
    <izvorni_sadrzaj>  SORAK d.o.o., OIB 15565503687</izvorni_sadrzaj>
    <derivirana_varijabla naziv="DomainObject.Predmet.ProtustrankaFormatedOIB_1">  SORAK d.o.o., OIB 15565503687</derivirana_varijabla>
  </DomainObject.Predmet.ProtustrankaFormatedOIB>
  <DomainObject.Predmet.ProtustrankaFormatedWithAdress>
    <izvorni_sadrzaj> SORAK d.o.o., Ul. Frana Folnegovića 1/A, 10000 Zagreb</izvorni_sadrzaj>
    <derivirana_varijabla naziv="DomainObject.Predmet.ProtustrankaFormatedWithAdress_1"> SORAK d.o.o., Ul. Frana Folnegovića 1/A, 10000 Zagreb</derivirana_varijabla>
  </DomainObject.Predmet.ProtustrankaFormatedWithAdress>
  <DomainObject.Predmet.ProtustrankaFormatedWithAdressOIB>
    <izvorni_sadrzaj> SORAK d.o.o., OIB 15565503687, Ul. Frana Folnegovića 1/A, 10000 Zagreb</izvorni_sadrzaj>
    <derivirana_varijabla naziv="DomainObject.Predmet.ProtustrankaFormatedWithAdressOIB_1"> SORAK d.o.o., OIB 15565503687, Ul. Frana Folnegovića 1/A, 10000 Zagreb</derivirana_varijabla>
  </DomainObject.Predmet.ProtustrankaFormatedWithAdressOIB>
  <DomainObject.Predmet.ProtustrankaWithAdress>
    <izvorni_sadrzaj>SORAK d.o.o. Ul. Frana Folnegovića 1/A, 10000 Zagreb</izvorni_sadrzaj>
    <derivirana_varijabla naziv="DomainObject.Predmet.ProtustrankaWithAdress_1">SORAK d.o.o. Ul. Frana Folnegovića 1/A, 10000 Zagreb</derivirana_varijabla>
  </DomainObject.Predmet.ProtustrankaWithAdress>
  <DomainObject.Predmet.ProtustrankaWithAdressOIB>
    <izvorni_sadrzaj>SORAK d.o.o., OIB 15565503687, Ul. Frana Folnegovića 1/A, 10000 Zagreb</izvorni_sadrzaj>
    <derivirana_varijabla naziv="DomainObject.Predmet.ProtustrankaWithAdressOIB_1">SORAK d.o.o., OIB 15565503687, Ul. Frana Folnegovića 1/A, 10000 Zagreb</derivirana_varijabla>
  </DomainObject.Predmet.ProtustrankaWithAdressOIB>
  <DomainObject.Predmet.ProtustrankaNazivFormated>
    <izvorni_sadrzaj>SORAK d.o.o.</izvorni_sadrzaj>
    <derivirana_varijabla naziv="DomainObject.Predmet.ProtustrankaNazivFormated_1">SORAK d.o.o.</derivirana_varijabla>
  </DomainObject.Predmet.ProtustrankaNazivFormated>
  <DomainObject.Predmet.ProtustrankaNazivFormatedOIB>
    <izvorni_sadrzaj>SORAK d.o.o., OIB 15565503687</izvorni_sadrzaj>
    <derivirana_varijabla naziv="DomainObject.Predmet.ProtustrankaNazivFormatedOIB_1">SORAK d.o.o., OIB 15565503687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SORAK d.o.o.</item>
    </izvorni_sadrzaj>
    <derivirana_varijabla naziv="DomainObject.Predmet.ProtuStrankaListFormated_1">
      <item>SORAK d.o.o.</item>
    </derivirana_varijabla>
  </DomainObject.Predmet.ProtuStrankaListFormated>
  <DomainObject.Predmet.ProtuStrankaListFormatedOIB>
    <izvorni_sadrzaj>
      <item>SORAK d.o.o., OIB 15565503687</item>
    </izvorni_sadrzaj>
    <derivirana_varijabla naziv="DomainObject.Predmet.ProtuStrankaListFormatedOIB_1">
      <item>SORAK d.o.o., OIB 15565503687</item>
    </derivirana_varijabla>
  </DomainObject.Predmet.ProtuStrankaListFormatedOIB>
  <DomainObject.Predmet.ProtuStrankaListFormatedWithAdress>
    <izvorni_sadrzaj>
      <item>SORAK d.o.o., Ul. Frana Folnegovića 1/A, 10000 Zagreb</item>
    </izvorni_sadrzaj>
    <derivirana_varijabla naziv="DomainObject.Predmet.ProtuStrankaListFormatedWithAdress_1">
      <item>SORAK d.o.o., Ul. Frana Folnegovića 1/A, 10000 Zagreb</item>
    </derivirana_varijabla>
  </DomainObject.Predmet.ProtuStrankaListFormatedWithAdress>
  <DomainObject.Predmet.ProtuStrankaListFormatedWithAdressOIB>
    <izvorni_sadrzaj>
      <item>SORAK d.o.o., OIB 15565503687, Ul. Frana Folnegovića 1/A, 10000 Zagreb</item>
    </izvorni_sadrzaj>
    <derivirana_varijabla naziv="DomainObject.Predmet.ProtuStrankaListFormatedWithAdressOIB_1">
      <item>SORAK d.o.o., OIB 15565503687, Ul. Frana Folnegovića 1/A, 10000 Zagreb</item>
    </derivirana_varijabla>
  </DomainObject.Predmet.ProtuStrankaListFormatedWithAdressOIB>
  <DomainObject.Predmet.ProtuStrankaListNazivFormated>
    <izvorni_sadrzaj>
      <item>SORAK d.o.o.</item>
    </izvorni_sadrzaj>
    <derivirana_varijabla naziv="DomainObject.Predmet.ProtuStrankaListNazivFormated_1">
      <item>SORAK d.o.o.</item>
    </derivirana_varijabla>
  </DomainObject.Predmet.ProtuStrankaListNazivFormated>
  <DomainObject.Predmet.ProtuStrankaListNazivFormatedOIB>
    <izvorni_sadrzaj>
      <item>SORAK d.o.o., OIB 15565503687</item>
    </izvorni_sadrzaj>
    <derivirana_varijabla naziv="DomainObject.Predmet.ProtuStrankaListNazivFormatedOIB_1">
      <item>SORAK d.o.o., OIB 15565503687</item>
    </derivirana_varijabla>
  </DomainObject.Predmet.ProtuStrankaListNazivFormatedOIB>
  <DomainObject.Predmet.OstaliListFormated>
    <izvorni_sadrzaj>
      <item>ŽDO GUO</item>
      <item>Milivoje Sorak</item>
    </izvorni_sadrzaj>
    <derivirana_varijabla naziv="DomainObject.Predmet.OstaliListFormated_1">
      <item>ŽDO GUO</item>
      <item>Milivoje Sorak</item>
    </derivirana_varijabla>
  </DomainObject.Predmet.OstaliListFormated>
  <DomainObject.Predmet.OstaliListFormatedOIB>
    <izvorni_sadrzaj>
      <item>ŽDO GUO</item>
      <item>Milivoje Sorak, OIB 75993550530</item>
    </izvorni_sadrzaj>
    <derivirana_varijabla naziv="DomainObject.Predmet.OstaliListFormatedOIB_1">
      <item>ŽDO GUO</item>
      <item>Milivoje Sorak, OIB 75993550530</item>
    </derivirana_varijabla>
  </DomainObject.Predmet.OstaliListFormatedOIB>
  <DomainObject.Predmet.OstaliListFormatedWithAdress>
    <izvorni_sadrzaj>
      <item>ŽDO GUO</item>
      <item>Milivoje Sorak, Ulica Frana Folnegovića 1a, 10000 Zagreb</item>
    </izvorni_sadrzaj>
    <derivirana_varijabla naziv="DomainObject.Predmet.OstaliListFormatedWithAdress_1">
      <item>ŽDO GUO</item>
      <item>Milivoje Sorak, Ulica Frana Folnegovića 1a, 10000 Zagreb</item>
    </derivirana_varijabla>
  </DomainObject.Predmet.OstaliListFormatedWithAdress>
  <DomainObject.Predmet.OstaliListFormatedWithAdressOIB>
    <izvorni_sadrzaj>
      <item>ŽDO GUO</item>
      <item>Milivoje Sorak, OIB 75993550530, Ulica Frana Folnegovića 1a, 10000 Zagreb</item>
    </izvorni_sadrzaj>
    <derivirana_varijabla naziv="DomainObject.Predmet.OstaliListFormatedWithAdressOIB_1">
      <item>ŽDO GUO</item>
      <item>Milivoje Sorak, OIB 75993550530, Ulica Frana Folnegovića 1a, 10000 Zagreb</item>
    </derivirana_varijabla>
  </DomainObject.Predmet.OstaliListFormatedWithAdressOIB>
  <DomainObject.Predmet.OstaliListNazivFormated>
    <izvorni_sadrzaj>
      <item>ŽDO GUO</item>
      <item>Milivoje Sorak</item>
    </izvorni_sadrzaj>
    <derivirana_varijabla naziv="DomainObject.Predmet.OstaliListNazivFormated_1">
      <item>ŽDO GUO</item>
      <item>Milivoje Sorak</item>
    </derivirana_varijabla>
  </DomainObject.Predmet.OstaliListNazivFormated>
  <DomainObject.Predmet.OstaliListNazivFormatedOIB>
    <izvorni_sadrzaj>
      <item>ŽDO GUO</item>
      <item>Milivoje Sorak, OIB 75993550530</item>
    </izvorni_sadrzaj>
    <derivirana_varijabla naziv="DomainObject.Predmet.OstaliListNazivFormatedOIB_1">
      <item>ŽDO GUO</item>
      <item>Milivoje Sorak, OIB 75993550530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>St-1182/2017-12</izvorni_sadrzaj>
    <derivirana_varijabla naziv="DomainObject.PoslovniBrojDokumenta_1">St-1182/2017-12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SORAK d.o.o.</izvorni_sadrzaj>
    <derivirana_varijabla naziv="DomainObject.Predmet.ProtustrankaIDrugi_1">SORAK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SORAK d.o.o., OIB 15565503687, Ul. Frana Folnegovića 1/A, 10000 Zagreb</izvorni_sadrzaj>
    <derivirana_varijabla naziv="DomainObject.Predmet.ProtustrankaIDrugiAdressOIB_1">SORAK d.o.o., OIB 15565503687, Ul. Frana Folnegovića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SORAK d.o.o.</item>
      <item>FINA Regionalni centar Zagreb</item>
      <item>ŽDO GUO</item>
      <item>Milivoje Sorak</item>
    </izvorni_sadrzaj>
    <derivirana_varijabla naziv="DomainObject.Predmet.SudioniciListNaziv_1">
      <item>SORAK d.o.o.</item>
      <item>FINA Regionalni centar Zagreb</item>
      <item>ŽDO GUO</item>
      <item>Milivoje Sorak</item>
    </derivirana_varijabla>
  </DomainObject.Predmet.SudioniciListNaziv>
  <DomainObject.Predmet.SudioniciListAdressOIB>
    <izvorni_sadrzaj>
      <item>SORAK d.o.o., OIB 15565503687, Ul. Frana Folnegovića 1/A,10000 Zagreb</item>
      <item>FINA Regionalni centar Zagreb, OIB 85821130368, Trg svibanjskih žrtava 1995. 1,10000 Zagreb</item>
      <item>ŽDO GUO</item>
      <item>Milivoje Sorak, OIB 75993550530, Ulica Frana Folnegovića 1a,10000 Zagreb</item>
    </izvorni_sadrzaj>
    <derivirana_varijabla naziv="DomainObject.Predmet.SudioniciListAdressOIB_1">
      <item>SORAK d.o.o., OIB 15565503687, Ul. Frana Folnegovića 1/A,10000 Zagreb</item>
      <item>FINA Regionalni centar Zagreb, OIB 85821130368, Trg svibanjskih žrtava 1995. 1,10000 Zagreb</item>
      <item>ŽDO GUO</item>
      <item>Milivoje Sorak, OIB 75993550530, Ulica Frana Folnegovića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15565503687</item>
      <item>, OIB 85821130368</item>
      <item>, OIB null</item>
      <item>, OIB 75993550530</item>
    </izvorni_sadrzaj>
    <derivirana_varijabla naziv="DomainObject.Predmet.SudioniciListNazivOIB_1">
      <item>, OIB 15565503687</item>
      <item>, OIB 85821130368</item>
      <item>, OIB null</item>
      <item>, OIB 75993550530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02C82F-4D12-498B-BC87-BC1ACFC533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9</properties:Pages>
  <properties:Words>3044</properties:Words>
  <properties:Characters>17110</properties:Characters>
  <properties:Lines>365</properties:Lines>
  <properties:Paragraphs>93</properties:Paragraphs>
  <properties:TotalTime>327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20216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2016-11-10T08:37:00Z</dcterms:created>
  <dc:creator>edeke</dc:creator>
  <cp:lastModifiedBy>Elizabeta Đeke</cp:lastModifiedBy>
  <cp:lastPrinted>2018-07-09T09:29:00Z</cp:lastPrinted>
  <dcterms:modified xmlns:xsi="http://www.w3.org/2001/XMLSchema-instance" xsi:type="dcterms:W3CDTF">2018-07-09T09:50:00Z</dcterms:modified>
  <cp:revision>19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St-1182/2017-12 / Odluka - Rješenje - otvaranje stečajnog postupka (rješenje_otvaranje_doc.docx)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9</vt:i4>
  </prop:property>
</prop:Properties>
</file>