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51328" w14:paraId="a451328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F2236A">
        <w:t>4526</w:t>
      </w:r>
      <w:r w:rsidR="00597C80">
        <w:t>/16</w:t>
      </w:r>
      <w:r w:rsidR="00E333DE">
        <w:t>-38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0F548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nad </w:t>
      </w:r>
      <w:r w:rsidR="005C42D0">
        <w:t xml:space="preserve">stečajnim dužnikom </w:t>
      </w:r>
      <w:r w:rsidR="00F2236A" w:rsidRPr="000632B0">
        <w:t>TEHNO-TIM DUBRAVA društvo s ograničenom odgovornošću za građenje, trgovinu i usluge u stečaju, Zagreb (Grad Zagreb)</w:t>
      </w:r>
      <w:r w:rsidR="00F2236A">
        <w:t>, Dubrava 236 , OIB 69571375512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F2236A">
        <w:t>9</w:t>
      </w:r>
      <w:r w:rsidRPr="000F548C">
        <w:t xml:space="preserve">. </w:t>
      </w:r>
      <w:r w:rsidR="00F2236A">
        <w:t>siječnja 2019</w:t>
      </w:r>
      <w:r w:rsidR="00D127E8" w:rsidRPr="000F548C">
        <w:t>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D33877" w:rsidP="000F548C" w:rsidR="00A61D0D">
      <w:r>
        <w:tab/>
      </w:r>
    </w:p>
    <w:p w:rsidRDefault="00FB550E" w:rsidP="00FB550E" w:rsidR="00FB550E" w:rsidRPr="00305E7B">
      <w:pPr>
        <w:pStyle w:val="Naslov1"/>
        <w:rPr>
          <w:rFonts w:cs="Times New Roman" w:hAnsi="Times New Roman" w:ascii="Times New Roman"/>
          <w:b w:val="false"/>
          <w:sz w:val="24"/>
          <w:u w:val="single"/>
        </w:rPr>
      </w:pPr>
      <w:r w:rsidRPr="00597C80">
        <w:rPr>
          <w:b w:val="false"/>
          <w:u w:val="single"/>
        </w:rPr>
        <w:t>2</w:t>
      </w:r>
      <w:r w:rsidRPr="00597C80">
        <w:rPr>
          <w:rFonts w:cs="Times New Roman" w:hAnsi="Times New Roman" w:ascii="Times New Roman"/>
          <w:b w:val="false"/>
          <w:sz w:val="24"/>
          <w:u w:val="single"/>
        </w:rPr>
        <w:t>. viši</w:t>
      </w:r>
      <w:r w:rsidRPr="00305E7B">
        <w:rPr>
          <w:rFonts w:cs="Times New Roman" w:hAnsi="Times New Roman" w:ascii="Times New Roman"/>
          <w:b w:val="false"/>
          <w:sz w:val="24"/>
          <w:u w:val="single"/>
        </w:rPr>
        <w:t xml:space="preserve"> isplatni red</w:t>
      </w:r>
    </w:p>
    <w:p w:rsidRDefault="00FB550E" w:rsidP="00FB550E" w:rsidR="00FB550E"/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985408" w:rsidR="00F2236A" w:rsidRPr="00DB6404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2236A" w:rsidP="00985408" w:rsidR="00F2236A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2236A" w:rsidP="00985408" w:rsidR="00F2236A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2236A" w:rsidP="00985408" w:rsidR="00F2236A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985408" w:rsidR="00F2236A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2236A" w:rsidP="00985408" w:rsidR="00F2236A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2236A" w:rsidP="00985408" w:rsidR="00F2236A" w:rsidRPr="00DB6404">
            <w:pPr>
              <w:jc w:val="both"/>
              <w:rPr>
                <w:color w:themeColor="text1" w:val="000000"/>
              </w:rPr>
            </w:pPr>
            <w:r w:rsidRPr="00AD7C40">
              <w:rPr>
                <w:color w:themeColor="text1" w:val="000000"/>
              </w:rPr>
              <w:t>Republika Hrvatska, Ministarstvo financija, Porezna uprava</w:t>
            </w:r>
            <w:r>
              <w:rPr>
                <w:color w:themeColor="text1" w:val="000000"/>
              </w:rPr>
              <w:t xml:space="preserve">, OIB 18683136487, </w:t>
            </w:r>
            <w:r w:rsidRPr="00AD7C40">
              <w:rPr>
                <w:color w:themeColor="text1" w:val="000000"/>
              </w:rPr>
              <w:t xml:space="preserve"> zastupana po ŽDO Zagreb, Savska cesta 41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2236A" w:rsidP="00985408" w:rsidR="00F2236A" w:rsidRPr="00DB6404">
            <w:pPr>
              <w:jc w:val="center"/>
            </w:pPr>
            <w:r w:rsidRPr="00855893">
              <w:t>129.515,24</w:t>
            </w:r>
          </w:p>
        </w:tc>
      </w:tr>
      <w:tr w:rsidTr="00985408" w:rsidR="00F2236A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2236A" w:rsidP="00985408" w:rsidR="00F2236A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2236A" w:rsidP="00985408" w:rsidR="00F2236A" w:rsidRPr="00DB6404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HEP ELEKTRA d.o.o., OIB </w:t>
            </w:r>
            <w:r w:rsidRPr="00855893">
              <w:rPr>
                <w:color w:themeColor="text1" w:val="000000"/>
              </w:rPr>
              <w:t>43965974818</w:t>
            </w:r>
            <w:r>
              <w:rPr>
                <w:color w:themeColor="text1" w:val="000000"/>
              </w:rPr>
              <w:t xml:space="preserve">, </w:t>
            </w:r>
            <w:r w:rsidRPr="00855893">
              <w:rPr>
                <w:color w:themeColor="text1" w:val="000000"/>
              </w:rPr>
              <w:tab/>
              <w:t>Zagreb, Ulica grada Vukovara 37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2236A" w:rsidP="00985408" w:rsidR="00F2236A" w:rsidRPr="00DB6404">
            <w:pPr>
              <w:jc w:val="center"/>
            </w:pPr>
            <w:r w:rsidRPr="00855893">
              <w:t>1.271,06</w:t>
            </w:r>
          </w:p>
        </w:tc>
      </w:tr>
      <w:tr w:rsidTr="00985408" w:rsidR="00F2236A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2236A" w:rsidP="00985408" w:rsidR="00F2236A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2236A" w:rsidP="00985408" w:rsidR="00F2236A" w:rsidRPr="00DB6404">
            <w:pPr>
              <w:jc w:val="both"/>
              <w:rPr>
                <w:color w:themeColor="text1" w:val="000000"/>
              </w:rPr>
            </w:pPr>
            <w:r w:rsidRPr="00855893">
              <w:rPr>
                <w:color w:themeColor="text1" w:val="000000"/>
              </w:rPr>
              <w:t>Mladen Kuharić, vlasnik obrta „Kuharić“</w:t>
            </w:r>
            <w:r>
              <w:rPr>
                <w:color w:themeColor="text1" w:val="000000"/>
              </w:rPr>
              <w:t xml:space="preserve">, OIB 53019274947, </w:t>
            </w:r>
            <w:r w:rsidRPr="00855893">
              <w:rPr>
                <w:color w:themeColor="text1" w:val="000000"/>
              </w:rPr>
              <w:t>Zagreb, Posavska 16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2236A" w:rsidP="00985408" w:rsidR="00F2236A" w:rsidRPr="00DB6404">
            <w:pPr>
              <w:jc w:val="center"/>
            </w:pPr>
            <w:r w:rsidRPr="00855893">
              <w:t>46.514,20</w:t>
            </w:r>
          </w:p>
        </w:tc>
      </w:tr>
    </w:tbl>
    <w:p w:rsidRDefault="00FB550E" w:rsidP="00FB550E" w:rsidR="00FB550E" w:rsidRPr="00FB550E"/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C02364">
        <w:t xml:space="preserve">spitnom </w:t>
      </w:r>
      <w:r w:rsidR="00F2236A">
        <w:t>ročištu održanom dana 9</w:t>
      </w:r>
      <w:r>
        <w:t xml:space="preserve">. </w:t>
      </w:r>
      <w:r w:rsidR="00F2236A">
        <w:t>siječnja 2019</w:t>
      </w:r>
      <w:r>
        <w:t>.</w:t>
      </w:r>
      <w:r w:rsidR="003D1EF2">
        <w:t>g.</w:t>
      </w:r>
      <w:r>
        <w:t xml:space="preserve"> ispitane su sve prijavljene tražbine prema svojim iznosima i redu.</w:t>
      </w: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 novine br. 71/15,104/17; dalje: SZ), tablicu ispitanih tražbina, a u koju su za svaku prijavljenu tražbinu uneseni podaci o tome u kojoj je mjeri tražbina utvrđena prema svom iznosu i svom redu, odnosno tko je tražbinu osporio.</w:t>
      </w:r>
    </w:p>
    <w:p w:rsidRDefault="000F548C" w:rsidP="000F548C" w:rsidR="000F548C">
      <w:pPr>
        <w:pStyle w:val="Tijeloteksta"/>
        <w:ind w:firstLine="566"/>
      </w:pPr>
      <w:r>
        <w:t>Tražbine navedene u točki I. izreke stečajni upravitelj nije osporio, a ni nitko od nazočnih vjerovnika. Stoga se, te tražbine na temelju članka 265. stavak 1. SZ-a smatraju utvrđenim, pa je i riješeno kao u točki I. izreke.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F2236A" w:rsidP="003F4949" w:rsidR="003F4949">
      <w:pPr>
        <w:jc w:val="center"/>
      </w:pPr>
      <w:r>
        <w:t>U Zagrebu, 9</w:t>
      </w:r>
      <w:r w:rsidR="003F4949">
        <w:t xml:space="preserve">. </w:t>
      </w:r>
      <w:r w:rsidR="005C42D0">
        <w:t xml:space="preserve"> </w:t>
      </w:r>
      <w:r>
        <w:t>siječnja 2019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E333DE">
        <w:t>,v.r.</w:t>
      </w:r>
    </w:p>
    <w:p w:rsidRDefault="00FE6520" w:rsidP="003F4949" w:rsidR="00FE6520"/>
    <w:p w:rsidRDefault="00C02364" w:rsidP="003F4949" w:rsidR="00C02364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E333DE" w:rsidP="00692346" w:rsidR="00E333DE">
      <w:pPr>
        <w:ind w:left="4956"/>
        <w:rPr>
          <w:color w:val="000000"/>
        </w:rPr>
      </w:pPr>
      <w:r>
        <w:rPr>
          <w:color w:val="000000"/>
        </w:rPr>
        <w:t>Za točnost otpravka-ovlašteni službenik</w:t>
      </w:r>
    </w:p>
    <w:p w:rsidRDefault="00E333DE" w:rsidP="00C662EE" w:rsidR="00E333DE" w:rsidRPr="00C662EE">
      <w:pPr>
        <w:ind w:firstLine="720" w:left="5760"/>
      </w:pPr>
      <w:r w:rsidRPr="00C662EE">
        <w:rPr>
          <w:color w:val="000000"/>
        </w:rPr>
        <w:t>Monika Grbac</w:t>
      </w:r>
    </w:p>
    <w:p w:rsidRDefault="003571A3" w:rsidP="00E333DE" w:rsidR="003571A3" w:rsidRPr="003571A3">
      <w:pPr>
        <w:pStyle w:val="Tijeloteksta-uvlaka3"/>
        <w:ind w:left="0"/>
        <w:rPr>
          <w:lang w:eastAsia="en-US"/>
        </w:rPr>
      </w:pPr>
    </w:p>
    <w:p w:rsidRDefault="002B4A0D" w:rsidR="002B4A0D"/>
    <w:sectPr w:rsidSect="00C02364" w:rsidR="002B4A0D">
      <w:headerReference w:type="default" r:id="rId10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33DE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F2236A">
          <w:t>4526</w:t>
        </w:r>
        <w:r w:rsidR="00597C80">
          <w:t>/16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E333DE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25B61"/>
    <w:rsid w:val="000C26B2"/>
    <w:rsid w:val="000D0B25"/>
    <w:rsid w:val="000F548C"/>
    <w:rsid w:val="001411C9"/>
    <w:rsid w:val="00234D11"/>
    <w:rsid w:val="002B4A0D"/>
    <w:rsid w:val="002E33EB"/>
    <w:rsid w:val="00305E7B"/>
    <w:rsid w:val="003467A5"/>
    <w:rsid w:val="003571A3"/>
    <w:rsid w:val="003D1EF2"/>
    <w:rsid w:val="003F4949"/>
    <w:rsid w:val="004C53C4"/>
    <w:rsid w:val="00502F71"/>
    <w:rsid w:val="00597C80"/>
    <w:rsid w:val="005C42D0"/>
    <w:rsid w:val="005D3B6F"/>
    <w:rsid w:val="00621818"/>
    <w:rsid w:val="00682048"/>
    <w:rsid w:val="00704F5D"/>
    <w:rsid w:val="00752CFB"/>
    <w:rsid w:val="00811ABF"/>
    <w:rsid w:val="0085643D"/>
    <w:rsid w:val="00875A4A"/>
    <w:rsid w:val="008C52E0"/>
    <w:rsid w:val="008E122E"/>
    <w:rsid w:val="009545B9"/>
    <w:rsid w:val="00961E1E"/>
    <w:rsid w:val="009C704E"/>
    <w:rsid w:val="00A050E0"/>
    <w:rsid w:val="00A208FC"/>
    <w:rsid w:val="00A61D0D"/>
    <w:rsid w:val="00A81EFF"/>
    <w:rsid w:val="00AB4558"/>
    <w:rsid w:val="00AC7FCC"/>
    <w:rsid w:val="00B054D8"/>
    <w:rsid w:val="00B231D2"/>
    <w:rsid w:val="00B23C2E"/>
    <w:rsid w:val="00B41753"/>
    <w:rsid w:val="00B804FB"/>
    <w:rsid w:val="00BC2BC3"/>
    <w:rsid w:val="00BE2485"/>
    <w:rsid w:val="00C007C5"/>
    <w:rsid w:val="00C02364"/>
    <w:rsid w:val="00C3243E"/>
    <w:rsid w:val="00CB61FA"/>
    <w:rsid w:val="00D127E8"/>
    <w:rsid w:val="00D33877"/>
    <w:rsid w:val="00D56DFC"/>
    <w:rsid w:val="00E333DE"/>
    <w:rsid w:val="00E825AA"/>
    <w:rsid w:val="00E86DE7"/>
    <w:rsid w:val="00F2236A"/>
    <w:rsid w:val="00F43804"/>
    <w:rsid w:val="00FA7F21"/>
    <w:rsid w:val="00FB550E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E333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33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33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33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33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E333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33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33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33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33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St-4526/2016-38</izvorni_sadrzaj>
    <derivirana_varijabla naziv="DomainObject.Oznaka_1">St-4526/2016-38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4526</izvorni_sadrzaj>
    <derivirana_varijabla naziv="DomainObject.Predmet.Broj_1">4526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St-4526/2016</izvorni_sadrzaj>
    <derivirana_varijabla naziv="DomainObject.Predmet.OznakaBroj_1">St-4526/2016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TEHNO-TIM DUBRAVA d.o.o. zastupanog po punomoćniku Ivan Radić</izvorni_sadrzaj>
    <derivirana_varijabla naziv="DomainObject.Predmet.ProtustrankaFormated_1">  TEHNO-TIM DUBRAVA d.o.o. zastupanog po punomoćniku Ivan Radić</derivirana_varijabla>
  </DomainObject.Predmet.ProtustrankaFormated>
  <DomainObject.Predmet.ProtustrankaFormatedOIB>
    <izvorni_sadrzaj>  TEHNO-TIM DUBRAVA d.o.o., OIB 69571375512 zastupanog po punomoćniku Ivan Radić</izvorni_sadrzaj>
    <derivirana_varijabla naziv="DomainObject.Predmet.ProtustrankaFormatedOIB_1">  TEHNO-TIM DUBRAVA d.o.o., OIB 69571375512 zastupanog po punomoćniku Ivan Radić</derivirana_varijabla>
  </DomainObject.Predmet.ProtustrankaFormatedOIB>
  <DomainObject.Predmet.ProtustrankaFormatedWithAdress>
    <izvorni_sadrzaj> TEHNO-TIM DUBRAVA d.o.o., Dubrava 236, 10000 Zagreb zastupanog po punomoćniku Ivan Radić</izvorni_sadrzaj>
    <derivirana_varijabla naziv="DomainObject.Predmet.ProtustrankaFormatedWithAdress_1"> TEHNO-TIM DUBRAVA d.o.o., Dubrava 236, 10000 Zagreb zastupanog po punomoćniku Ivan Radić</derivirana_varijabla>
  </DomainObject.Predmet.ProtustrankaFormatedWithAdress>
  <DomainObject.Predmet.ProtustrankaFormatedWithAdressOIB>
    <izvorni_sadrzaj> TEHNO-TIM DUBRAVA d.o.o., OIB 69571375512, Dubrava 236, 10000 Zagreb zastupanog po punomoćniku Ivan Radić</izvorni_sadrzaj>
    <derivirana_varijabla naziv="DomainObject.Predmet.ProtustrankaFormatedWithAdressOIB_1"> TEHNO-TIM DUBRAVA d.o.o., OIB 69571375512, Dubrava 236, 10000 Zagreb zastupanog po punomoćniku Ivan Radić</derivirana_varijabla>
  </DomainObject.Predmet.ProtustrankaFormatedWithAdressOIB>
  <DomainObject.Predmet.ProtustrankaWithAdress>
    <izvorni_sadrzaj>TEHNO-TIM DUBRAVA d.o.o. Dubrava 236, 10000 Zagreb</izvorni_sadrzaj>
    <derivirana_varijabla naziv="DomainObject.Predmet.ProtustrankaWithAdress_1">TEHNO-TIM DUBRAVA d.o.o. Dubrava 236, 10000 Zagreb</derivirana_varijabla>
  </DomainObject.Predmet.ProtustrankaWithAdress>
  <DomainObject.Predmet.ProtustrankaWithAdressOIB>
    <izvorni_sadrzaj>TEHNO-TIM DUBRAVA d.o.o., OIB 69571375512, Dubrava 236, 10000 Zagreb</izvorni_sadrzaj>
    <derivirana_varijabla naziv="DomainObject.Predmet.ProtustrankaWithAdressOIB_1">TEHNO-TIM DUBRAVA d.o.o., OIB 69571375512, Dubrava 236, 10000 Zagreb</derivirana_varijabla>
  </DomainObject.Predmet.ProtustrankaWithAdressOIB>
  <DomainObject.Predmet.ProtustrankaNazivFormated>
    <izvorni_sadrzaj>TEHNO-TIM DUBRAVA d.o.o.</izvorni_sadrzaj>
    <derivirana_varijabla naziv="DomainObject.Predmet.ProtustrankaNazivFormated_1">TEHNO-TIM DUBRAVA d.o.o.</derivirana_varijabla>
  </DomainObject.Predmet.ProtustrankaNazivFormated>
  <DomainObject.Predmet.ProtustrankaNazivFormatedOIB>
    <izvorni_sadrzaj>TEHNO-TIM DUBRAVA d.o.o., OIB 69571375512</izvorni_sadrzaj>
    <derivirana_varijabla naziv="DomainObject.Predmet.ProtustrankaNazivFormatedOIB_1">TEHNO-TIM DUBRAVA d.o.o., OIB 69571375512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Radić; RH, Ministarstvo financija, Porezna uprava, Područni ured Zagreb, zastupanog po punomoćniku ŽDO ZAGREB</izvorni_sadrzaj>
    <derivirana_varijabla naziv="DomainObject.Predmet.StrankaFormated_1">  FINA Regionalni centar Zagreb; Ivan Radić; RH, Ministarstvo financija, Porezna uprava, Područni ured Zagreb, zastupanog po punomoćniku ŽDO ZAGREB</derivirana_varijabla>
  </DomainObject.Predmet.StrankaFormated>
  <DomainObject.Predmet.StrankaFormatedOIB>
    <izvorni_sadrzaj>  FINA Regionalni centar Zagreb, OIB 85821130368; Ivan Radić, OIB 90999840139; RH, Ministarstvo financija, Porezna uprava, Područni ured Zagreb, zastupanog po punomoćniku ŽDO ZAGREB</izvorni_sadrzaj>
    <derivirana_varijabla naziv="DomainObject.Predmet.StrankaFormatedOIB_1">  FINA Regionalni centar Zagreb, OIB 85821130368; Ivan Radić, OIB 90999840139; RH, Ministarstvo financija, Porezna uprava, Područni ured Zagreb, zastupanog po punomoćniku ŽDO ZAGREB</derivirana_varijabla>
  </DomainObject.Predmet.StrankaFormatedOIB>
  <DomainObject.Predmet.StrankaFormatedWithAdress>
    <izvorni_sadrzaj> FINA Regionalni centar Zagreb, Trg svibanjskih žrtava 1995. br 1, 10000 Zagreb; Ivan Radić, 3. Retkovec 22, 10000 Zagreb; RH, Ministarstvo financija, Porezna uprava, Područni ured Zagreb, zastupanog po punomoćniku ŽDO ZAGREB</izvorni_sadrzaj>
    <derivirana_varijabla naziv="DomainObject.Predmet.StrankaFormatedWithAdress_1"> FINA Regionalni centar Zagreb, Trg svibanjskih žrtava 1995. br 1, 10000 Zagreb; Ivan Radić, 3. Retkovec 22, 10000 Zagreb; RH, Ministarstvo financija, Porezna uprava, Područni ured Zagreb, zastupanog po punomoćniku ŽDO ZAGREB</derivirana_varijabla>
  </DomainObject.Predmet.StrankaFormatedWithAdress>
  <DomainObject.Predmet.StrankaFormatedWithAdressOIB>
    <izvorni_sadrzaj> FINA Regionalni centar Zagreb, OIB 85821130368, Trg svibanjskih žrtava 1995. br 1, 10000 Zagreb; Ivan Radić, OIB 90999840139, 3. Retkovec 22, 10000 Zagreb; RH, Ministarstvo financija, Porezna uprava, Područni ured Zagreb, zastupanog po punomoćniku ŽDO ZAGREB</izvorni_sadrzaj>
    <derivirana_varijabla naziv="DomainObject.Predmet.StrankaFormatedWithAdressOIB_1"> FINA Regionalni centar Zagreb, OIB 85821130368, Trg svibanjskih žrtava 1995. br 1, 10000 Zagreb; Ivan Radić, OIB 90999840139, 3. Retkovec 22, 10000 Zagreb; RH, Ministarstvo financija, Porezna uprava, Područni ured Zagreb, zastupanog po punomoćniku ŽDO ZAGREB</derivirana_varijabla>
  </DomainObject.Predmet.StrankaFormatedWithAdressOIB>
  <DomainObject.Predmet.StrankaWithAdress>
    <izvorni_sadrzaj>FINA Regionalni centar Zagreb Trg svibanjskih žrtava 1995. br 1,10000 Zagreb,Ivan Radić 3. Retkovec 22,10000 Zagreb,RH, Ministarstvo financija, Porezna uprava, Područni ured Zagreb, </izvorni_sadrzaj>
    <derivirana_varijabla naziv="DomainObject.Predmet.StrankaWithAdress_1">FINA Regionalni centar Zagreb Trg svibanjskih žrtava 1995. br 1,10000 Zagreb,Ivan Radić 3. Retkovec 22,10000 Zagreb,RH, Ministarstvo financija, Porezna uprava, Područni ured Zagreb, </derivirana_varijabla>
  </DomainObject.Predmet.StrankaWithAdress>
  <DomainObject.Predmet.StrankaWithAdressOIB>
    <izvorni_sadrzaj>FINA Regionalni centar Zagreb, OIB 85821130368, Trg svibanjskih žrtava 1995. br 1,10000 Zagreb,Ivan Radić, OIB 90999840139, 3. Retkovec 22,10000 Zagreb,RH, Ministarstvo financija, Porezna uprava, Područni ured Zagreb,</izvorni_sadrzaj>
    <derivirana_varijabla naziv="DomainObject.Predmet.StrankaWithAdressOIB_1">FINA Regionalni centar Zagreb, OIB 85821130368, Trg svibanjskih žrtava 1995. br 1,10000 Zagreb,Ivan Radić, OIB 90999840139, 3. Retkovec 22,10000 Zagreb,RH, Ministarstvo financija, Porezna uprava, Područni ured Zagreb,</derivirana_varijabla>
  </DomainObject.Predmet.StrankaWithAdressOIB>
  <DomainObject.Predmet.StrankaNazivFormated>
    <izvorni_sadrzaj>FINA Regionalni centar Zagreb,Ivan Radić,RH, Ministarstvo financija, Porezna uprava, Područni ured Zagreb,</izvorni_sadrzaj>
    <derivirana_varijabla naziv="DomainObject.Predmet.StrankaNazivFormated_1">FINA Regionalni centar Zagreb,Ivan Radić,RH, Ministarstvo financija, Porezna uprava, Područni ured Zagreb,</derivirana_varijabla>
  </DomainObject.Predmet.StrankaNazivFormated>
  <DomainObject.Predmet.StrankaNazivFormatedOIB>
    <izvorni_sadrzaj>FINA Regionalni centar Zagreb, OIB 85821130368,Ivan Radić, OIB 90999840139,RH, Ministarstvo financija, Porezna uprava, Područni ured Zagreb,</izvorni_sadrzaj>
    <derivirana_varijabla naziv="DomainObject.Predmet.StrankaNazivFormatedOIB_1">FINA Regionalni centar Zagreb, OIB 85821130368,Ivan Radić, OIB 90999840139,RH, Ministarstvo financija, Porezna uprava, Područni ured Zagreb,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Ivan Radić</item>
      <item>RH, Ministarstvo financija, Porezna uprava, Područni ured Zagreb, zastupanog po punomoćniku ŽDO ZAGREB</item>
    </izvorni_sadrzaj>
    <derivirana_varijabla naziv="DomainObject.Predmet.StrankaListFormated_1">
      <item>FINA Regionalni centar Zagreb</item>
      <item>Ivan Radić</item>
      <item>RH, Ministarstvo financija, Porezna uprava, Područni ured Zagreb, zastupanog po punomoćniku ŽDO ZAGREB</item>
    </derivirana_varijabla>
  </DomainObject.Predmet.StrankaListFormated>
  <DomainObject.Predmet.StrankaListFormatedOIB>
    <izvorni_sadrzaj>
      <item>FINA Regionalni centar Zagreb, OIB 85821130368</item>
      <item>Ivan Radić, OIB 90999840139</item>
      <item>RH, Ministarstvo financija, Porezna uprava, Područni ured Zagreb, zastupanog po punomoćniku ŽDO ZAGREB</item>
    </izvorni_sadrzaj>
    <derivirana_varijabla naziv="DomainObject.Predmet.StrankaListFormatedOIB_1">
      <item>FINA Regionalni centar Zagreb, OIB 85821130368</item>
      <item>Ivan Radić, OIB 90999840139</item>
      <item>RH, Ministarstvo financija, Porezna uprava, Područni ured Zagreb, zastupanog po punomoćniku ŽDO ZAGREB</item>
    </derivirana_varijabla>
  </DomainObject.Predmet.StrankaListFormatedOIB>
  <DomainObject.Predmet.StrankaListFormatedWithAdress>
    <izvorni_sadrzaj>
      <item>FINA Regionalni centar Zagreb, Trg svibanjskih žrtava 1995. br 1, 10000 Zagreb</item>
      <item>Ivan Radić, 3. Retkovec 22, 10000 Zagreb</item>
      <item>RH, Ministarstvo financija, Porezna uprava, Područni ured Zagreb, zastupanog po punomoćniku ŽDO ZAGREB</item>
    </izvorni_sadrzaj>
    <derivirana_varijabla naziv="DomainObject.Predmet.StrankaListFormatedWithAdress_1">
      <item>FINA Regionalni centar Zagreb, Trg svibanjskih žrtava 1995. br 1, 10000 Zagreb</item>
      <item>Ivan Radić, 3. Retkovec 22, 10000 Zagreb</item>
      <item>RH, Ministarstvo financija, Porezna uprava, Područni ured Zagreb,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Ivan Radić, OIB 90999840139, 3. Retkovec 22, 10000 Zagreb</item>
      <item>RH, Ministarstvo financija, Porezna uprava, Područni ured Zagreb, zastupanog po punomoćniku ŽDO ZAGREB</item>
    </izvorni_sadrzaj>
    <derivirana_varijabla naziv="DomainObject.Predmet.StrankaListFormatedWithAdressOIB_1">
      <item>FINA Regionalni centar Zagreb, OIB 85821130368, Trg svibanjskih žrtava 1995. br 1, 10000 Zagreb</item>
      <item>Ivan Radić, OIB 90999840139, 3. Retkovec 22, 10000 Zagreb</item>
      <item>RH, Ministarstvo financija, Porezna uprava, Područni ured Zagreb, zastupanog po punomoćniku ŽDO ZAGREB</item>
    </derivirana_varijabla>
  </DomainObject.Predmet.StrankaListFormatedWithAdressOIB>
  <DomainObject.Predmet.StrankaListNazivFormated>
    <izvorni_sadrzaj>
      <item>FINA Regionalni centar Zagreb</item>
      <item>Ivan Radić</item>
      <item>RH, Ministarstvo financija, Porezna uprava, Područni ured Zagreb,</item>
    </izvorni_sadrzaj>
    <derivirana_varijabla naziv="DomainObject.Predmet.StrankaListNazivFormated_1">
      <item>FINA Regionalni centar Zagreb</item>
      <item>Ivan Radić</item>
      <item>RH, Ministarstvo financija, Porezna uprava, Područni ured Zagreb,</item>
    </derivirana_varijabla>
  </DomainObject.Predmet.StrankaListNazivFormated>
  <DomainObject.Predmet.StrankaListNazivFormatedOIB>
    <izvorni_sadrzaj>
      <item>FINA Regionalni centar Zagreb, OIB 85821130368</item>
      <item>Ivan Radić, OIB 90999840139</item>
      <item>RH, Ministarstvo financija, Porezna uprava, Područni ured Zagreb,</item>
    </izvorni_sadrzaj>
    <derivirana_varijabla naziv="DomainObject.Predmet.StrankaListNazivFormatedOIB_1">
      <item>FINA Regionalni centar Zagreb, OIB 85821130368</item>
      <item>Ivan Radić, OIB 90999840139</item>
      <item>RH, Ministarstvo financija, Porezna uprava, Područni ured Zagreb,</item>
    </derivirana_varijabla>
  </DomainObject.Predmet.StrankaListNazivFormatedOIB>
  <DomainObject.Predmet.ProtuStrankaListFormated>
    <izvorni_sadrzaj>
      <item>TEHNO-TIM DUBRAVA d.o.o. zastupanog po punomoćniku Ivan Radić</item>
    </izvorni_sadrzaj>
    <derivirana_varijabla naziv="DomainObject.Predmet.ProtuStrankaListFormated_1">
      <item>TEHNO-TIM DUBRAVA d.o.o. zastupanog po punomoćniku Ivan Radić</item>
    </derivirana_varijabla>
  </DomainObject.Predmet.ProtuStrankaListFormated>
  <DomainObject.Predmet.ProtuStrankaListFormatedOIB>
    <izvorni_sadrzaj>
      <item>TEHNO-TIM DUBRAVA d.o.o., OIB 69571375512 zastupanog po punomoćniku Ivan Radić</item>
    </izvorni_sadrzaj>
    <derivirana_varijabla naziv="DomainObject.Predmet.ProtuStrankaListFormatedOIB_1">
      <item>TEHNO-TIM DUBRAVA d.o.o., OIB 69571375512 zastupanog po punomoćniku Ivan Radić</item>
    </derivirana_varijabla>
  </DomainObject.Predmet.ProtuStrankaListFormatedOIB>
  <DomainObject.Predmet.ProtuStrankaListFormatedWithAdress>
    <izvorni_sadrzaj>
      <item>TEHNO-TIM DUBRAVA d.o.o., Dubrava 236, 10000 Zagreb zastupanog po punomoćniku Ivan Radić</item>
    </izvorni_sadrzaj>
    <derivirana_varijabla naziv="DomainObject.Predmet.ProtuStrankaListFormatedWithAdress_1">
      <item>TEHNO-TIM DUBRAVA d.o.o., Dubrava 236, 10000 Zagreb zastupanog po punomoćniku Ivan Radić</item>
    </derivirana_varijabla>
  </DomainObject.Predmet.ProtuStrankaListFormatedWithAdress>
  <DomainObject.Predmet.ProtuStrankaListFormatedWithAdressOIB>
    <izvorni_sadrzaj>
      <item>TEHNO-TIM DUBRAVA d.o.o., OIB 69571375512, Dubrava 236, 10000 Zagreb zastupanog po punomoćniku Ivan Radić</item>
    </izvorni_sadrzaj>
    <derivirana_varijabla naziv="DomainObject.Predmet.ProtuStrankaListFormatedWithAdressOIB_1">
      <item>TEHNO-TIM DUBRAVA d.o.o., OIB 69571375512, Dubrava 236, 10000 Zagreb zastupanog po punomoćniku Ivan Radić</item>
    </derivirana_varijabla>
  </DomainObject.Predmet.ProtuStrankaListFormatedWithAdressOIB>
  <DomainObject.Predmet.ProtuStrankaListNazivFormated>
    <izvorni_sadrzaj>
      <item>TEHNO-TIM DUBRAVA d.o.o.</item>
    </izvorni_sadrzaj>
    <derivirana_varijabla naziv="DomainObject.Predmet.ProtuStrankaListNazivFormated_1">
      <item>TEHNO-TIM DUBRAVA d.o.o.</item>
    </derivirana_varijabla>
  </DomainObject.Predmet.ProtuStrankaListNazivFormated>
  <DomainObject.Predmet.ProtuStrankaListNazivFormatedOIB>
    <izvorni_sadrzaj>
      <item>TEHNO-TIM DUBRAVA d.o.o., OIB 69571375512</item>
    </izvorni_sadrzaj>
    <derivirana_varijabla naziv="DomainObject.Predmet.ProtuStrankaListNazivFormatedOIB_1">
      <item>TEHNO-TIM DUBRAVA d.o.o., OIB 69571375512</item>
    </derivirana_varijabla>
  </DomainObject.Predmet.ProtuStrankaListNazivFormatedOIB>
  <DomainObject.Predmet.OstaliListFormated>
    <izvorni_sadrzaj>
      <item>Ivan Radić punomoćnik sudionika u postupku TEHNO-TIM DUBRAVA d.o.o.</item>
      <item>ŽDO ZAGREB punomoćnik sudionika u postupku RH, Ministarstvo financija, Porezna uprava, Područni ured Zagreb,</item>
    </izvorni_sadrzaj>
    <derivirana_varijabla naziv="DomainObject.Predmet.OstaliListFormated_1">
      <item>Ivan Radić punomoćnik sudionika u postupku TEHNO-TIM DUBRAVA d.o.o.</item>
      <item>ŽDO ZAGREB punomoćnik sudionika u postupku RH, Ministarstvo financija, Porezna uprava, Područni ured Zagreb,</item>
    </derivirana_varijabla>
  </DomainObject.Predmet.OstaliListFormated>
  <DomainObject.Predmet.OstaliListFormatedOIB>
    <izvorni_sadrzaj>
      <item>Ivan Radić, OIB 90999840139 punomoćnik sudionika u postupku TEHNO-TIM DUBRAVA d.o.o.</item>
      <item>ŽDO ZAGREB punomoćnik sudionika u postupku RH, Ministarstvo financija, Porezna uprava, Područni ured Zagreb,</item>
    </izvorni_sadrzaj>
    <derivirana_varijabla naziv="DomainObject.Predmet.OstaliListFormatedOIB_1">
      <item>Ivan Radić, OIB 90999840139 punomoćnik sudionika u postupku TEHNO-TIM DUBRAVA d.o.o.</item>
      <item>ŽDO ZAGREB punomoćnik sudionika u postupku RH, Ministarstvo financija, Porezna uprava, Područni ured Zagreb,</item>
    </derivirana_varijabla>
  </DomainObject.Predmet.OstaliListFormatedOIB>
  <DomainObject.Predmet.OstaliListFormatedWithAdress>
    <izvorni_sadrzaj>
      <item>Ivan Radić, 3. Retkovec 22, 10000 Zagreb punomoćnik sudionika u postupku TEHNO-TIM DUBRAVA d.o.o.</item>
      <item>ŽDO ZAGREB punomoćnik sudionika u postupku RH, Ministarstvo financija, Porezna uprava, Područni ured Zagreb,</item>
    </izvorni_sadrzaj>
    <derivirana_varijabla naziv="DomainObject.Predmet.OstaliListFormatedWithAdress_1">
      <item>Ivan Radić, 3. Retkovec 22, 10000 Zagreb punomoćnik sudionika u postupku TEHNO-TIM DUBRAVA d.o.o.</item>
      <item>ŽDO ZAGREB punomoćnik sudionika u postupku RH, Ministarstvo financija, Porezna uprava, Područni ured Zagreb,</item>
    </derivirana_varijabla>
  </DomainObject.Predmet.OstaliListFormatedWithAdress>
  <DomainObject.Predmet.OstaliListFormatedWithAdressOIB>
    <izvorni_sadrzaj>
      <item>Ivan Radić, OIB 90999840139, 3. Retkovec 22, 10000 Zagreb punomoćnik sudionika u postupku TEHNO-TIM DUBRAVA d.o.o.</item>
      <item>ŽDO ZAGREB punomoćnik sudionika u postupku RH, Ministarstvo financija, Porezna uprava, Područni ured Zagreb,</item>
    </izvorni_sadrzaj>
    <derivirana_varijabla naziv="DomainObject.Predmet.OstaliListFormatedWithAdressOIB_1">
      <item>Ivan Radić, OIB 90999840139, 3. Retkovec 22, 10000 Zagreb punomoćnik sudionika u postupku TEHNO-TIM DUBRAVA d.o.o.</item>
      <item>ŽDO ZAGREB punomoćnik sudionika u postupku RH, Ministarstvo financija, Porezna uprava, Područni ured Zagreb,</item>
    </derivirana_varijabla>
  </DomainObject.Predmet.OstaliListFormatedWithAdressOIB>
  <DomainObject.Predmet.OstaliListNazivFormated>
    <izvorni_sadrzaj>
      <item>Ivan Radić</item>
      <item>ŽDO ZAGREB</item>
    </izvorni_sadrzaj>
    <derivirana_varijabla naziv="DomainObject.Predmet.OstaliListNazivFormated_1">
      <item>Ivan Radić</item>
      <item>ŽDO ZAGREB</item>
    </derivirana_varijabla>
  </DomainObject.Predmet.OstaliListNazivFormated>
  <DomainObject.Predmet.OstaliListNazivFormatedOIB>
    <izvorni_sadrzaj>
      <item>Ivan Radić, OIB 90999840139</item>
      <item>ŽDO ZAGREB</item>
    </izvorni_sadrzaj>
    <derivirana_varijabla naziv="DomainObject.Predmet.OstaliListNazivFormatedOIB_1">
      <item>Ivan Radić, OIB 90999840139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>St-4526/2016-38</izvorni_sadrzaj>
    <derivirana_varijabla naziv="DomainObject.PoslovniBrojDokumenta_1">St-4526/2016-38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TEHNO-TIM DUBRAVA d.o.o.</izvorni_sadrzaj>
    <derivirana_varijabla naziv="DomainObject.Predmet.ProtustrankaIDrugi_1">TEHNO-TIM DUBRAVA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TEHNO-TIM DUBRAVA d.o.o., OIB 69571375512, Dubrava 236, 10000 Zagreb</izvorni_sadrzaj>
    <derivirana_varijabla naziv="DomainObject.Predmet.ProtustrankaIDrugiAdressOIB_1">TEHNO-TIM DUBRAVA d.o.o., OIB 69571375512, Dubrava 236,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TEHNO-TIM DUBRAVA d.o.o.</item>
      <item>FINA Regionalni centar Zagreb</item>
      <item>Ivan Radić</item>
      <item>RH, Ministarstvo financija, Porezna uprava, Područni ured Zagreb,</item>
      <item>Ivan Radić</item>
      <item>ŽDO ZAGREB</item>
    </izvorni_sadrzaj>
    <derivirana_varijabla naziv="DomainObject.Predmet.SudioniciListNaziv_1">
      <item>TEHNO-TIM DUBRAVA d.o.o.</item>
      <item>FINA Regionalni centar Zagreb</item>
      <item>Ivan Radić</item>
      <item>RH, Ministarstvo financija, Porezna uprava, Područni ured Zagreb,</item>
      <item>Ivan Radić</item>
      <item>ŽDO ZAGREB</item>
    </derivirana_varijabla>
  </DomainObject.Predmet.SudioniciListNaziv>
  <DomainObject.Predmet.SudioniciListAdressOIB>
    <izvorni_sadrzaj>
      <item>TEHNO-TIM DUBRAVA d.o.o., OIB 69571375512, Dubrava 236,10000 Zagreb</item>
      <item>FINA Regionalni centar Zagreb, OIB 85821130368, Trg svibanjskih žrtava 1995. br 1,10000 Zagreb</item>
      <item>Ivan Radić, OIB 90999840139, 3. Retkovec 22,10000 Zagreb</item>
      <item>RH, Ministarstvo financija, Porezna uprava, Područni ured Zagreb,</item>
      <item>Ivan Radić, OIB 90999840139, 3. Retkovec 22,10000 Zagreb</item>
      <item>ŽDO ZAGREB</item>
    </izvorni_sadrzaj>
    <derivirana_varijabla naziv="DomainObject.Predmet.SudioniciListAdressOIB_1">
      <item>TEHNO-TIM DUBRAVA d.o.o., OIB 69571375512, Dubrava 236,10000 Zagreb</item>
      <item>FINA Regionalni centar Zagreb, OIB 85821130368, Trg svibanjskih žrtava 1995. br 1,10000 Zagreb</item>
      <item>Ivan Radić, OIB 90999840139, 3. Retkovec 22,10000 Zagreb</item>
      <item>RH, Ministarstvo financija, Porezna uprava, Područni ured Zagreb,</item>
      <item>Ivan Radić, OIB 90999840139, 3. Retkovec 22,10000 Zagreb</item>
      <item>ŽDO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69571375512</item>
      <item>, OIB 85821130368</item>
      <item>, OIB 90999840139</item>
      <item>, OIB null</item>
      <item>, OIB 90999840139</item>
      <item>, OIB null</item>
    </izvorni_sadrzaj>
    <derivirana_varijabla naziv="DomainObject.Predmet.SudioniciListNazivOIB_1">
      <item>, OIB 69571375512</item>
      <item>, OIB 85821130368</item>
      <item>, OIB 90999840139</item>
      <item>, OIB null</item>
      <item>, OIB 90999840139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9. siječnja 2019.</izvorni_sadrzaj>
    <derivirana_varijabla naziv="DomainObject.PredzadnjaOdlukaIzPredmeta.DatumDonosenjaOdluke_1">9. siječnja 2019.</derivirana_varijabla>
  </DomainObject.PredzadnjaOdlukaIzPredmeta.DatumDonosenjaOdluke>
  <DomainObject.PredzadnjaOdlukaIzPredmeta.Oznaka>
    <izvorni_sadrzaj>St-4526/2016-37</izvorni_sadrzaj>
    <derivirana_varijabla naziv="DomainObject.PredzadnjaOdlukaIzPredmeta.Oznaka_1">St-4526/2016-37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1561</properties:Characters>
  <properties:Lines>63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2019-01-09T10:36:00Z</dcterms:created>
  <dc:creator>Monika Grbac</dc:creator>
  <cp:lastModifiedBy>Monika Grbac</cp:lastModifiedBy>
  <cp:lastPrinted>2019-01-09T10:37:00Z</cp:lastPrinted>
  <dcterms:modified xmlns:xsi="http://www.w3.org/2001/XMLSchema-instance" xsi:type="dcterms:W3CDTF">2019-01-09T10:39:00Z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St-4526/2016-38 / Odluka - Rješenje - utvrđene i osporene tražbine (st-4526-16 TEHNO TIM.docx)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