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61fa" w14:paraId="b5761fa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47779B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7779B">
        <w:rPr>
          <w:rFonts w:eastAsia="MS Mincho"/>
        </w:rPr>
        <w:t xml:space="preserve">Trgovački sud u Rijeci, po </w:t>
      </w:r>
      <w:r w:rsidR="007F022F" w:rsidRPr="0047779B">
        <w:rPr>
          <w:rFonts w:eastAsia="MS Mincho"/>
        </w:rPr>
        <w:t xml:space="preserve">sucu </w:t>
      </w:r>
      <w:proofErr w:type="spellStart"/>
      <w:r w:rsidRPr="0047779B">
        <w:rPr>
          <w:rFonts w:eastAsia="MS Mincho"/>
        </w:rPr>
        <w:t>Liljani</w:t>
      </w:r>
      <w:proofErr w:type="spellEnd"/>
      <w:r w:rsidRPr="0047779B">
        <w:rPr>
          <w:rFonts w:eastAsia="MS Mincho"/>
        </w:rPr>
        <w:t xml:space="preserve"> Ugrin, </w:t>
      </w:r>
      <w:r w:rsidR="003E65EB" w:rsidRPr="0047779B">
        <w:rPr>
          <w:rFonts w:eastAsia="MS Mincho"/>
        </w:rPr>
        <w:t xml:space="preserve">kao sucu pojedincu u stečajnom predmetu na prijedlog </w:t>
      </w:r>
      <w:r w:rsidR="00AB1A84" w:rsidRPr="0047779B">
        <w:rPr>
          <w:rFonts w:eastAsia="MS Mincho"/>
        </w:rPr>
        <w:t xml:space="preserve">vjerovnika </w:t>
      </w:r>
      <w:r w:rsidR="0047779B" w:rsidRPr="0047779B">
        <w:rPr>
          <w:rFonts w:eastAsia="MS Mincho"/>
        </w:rPr>
        <w:t xml:space="preserve">REPUBLIKE HRVATSKE </w:t>
      </w:r>
      <w:r w:rsidR="00AB1A84" w:rsidRPr="0047779B">
        <w:t xml:space="preserve">( OIB </w:t>
      </w:r>
      <w:r w:rsidR="0047779B" w:rsidRPr="0047779B">
        <w:t>52634238587</w:t>
      </w:r>
      <w:r w:rsidR="00AB1A84" w:rsidRPr="0047779B">
        <w:t xml:space="preserve"> )</w:t>
      </w:r>
      <w:r w:rsidR="00AB1A84" w:rsidRPr="0047779B">
        <w:rPr>
          <w:rFonts w:eastAsia="MS Mincho"/>
        </w:rPr>
        <w:t xml:space="preserve"> zastupan</w:t>
      </w:r>
      <w:r w:rsidR="0047779B">
        <w:rPr>
          <w:rFonts w:eastAsia="MS Mincho"/>
        </w:rPr>
        <w:t>e</w:t>
      </w:r>
      <w:r w:rsidR="0047779B" w:rsidRPr="0047779B">
        <w:rPr>
          <w:rFonts w:eastAsia="MS Mincho"/>
        </w:rPr>
        <w:t xml:space="preserve"> </w:t>
      </w:r>
      <w:r w:rsidR="00AB1A84" w:rsidRPr="0047779B">
        <w:rPr>
          <w:rFonts w:eastAsia="MS Mincho"/>
        </w:rPr>
        <w:t xml:space="preserve"> po </w:t>
      </w:r>
      <w:r w:rsidR="0047779B" w:rsidRPr="0047779B">
        <w:rPr>
          <w:rFonts w:eastAsia="MS Mincho"/>
        </w:rPr>
        <w:t xml:space="preserve">Županijskom državnom odvjetništvu u Puli – Pola </w:t>
      </w:r>
      <w:r w:rsidR="003E65EB" w:rsidRPr="0047779B">
        <w:rPr>
          <w:rFonts w:eastAsia="MS Mincho"/>
        </w:rPr>
        <w:t xml:space="preserve">za nastavak stečajnog postupka nad stečajnom masom </w:t>
      </w:r>
      <w:r w:rsidR="00921DA5" w:rsidRPr="0047779B">
        <w:rPr>
          <w:rFonts w:eastAsia="MS Mincho"/>
        </w:rPr>
        <w:t xml:space="preserve">iza </w:t>
      </w:r>
      <w:r w:rsidR="0047779B" w:rsidRPr="0047779B">
        <w:t>MOREA d.o.o. poslovanje nekretninama i trgovina u stečaju</w:t>
      </w:r>
      <w:r w:rsidR="00AB1A84" w:rsidRPr="0047779B">
        <w:t xml:space="preserve"> </w:t>
      </w:r>
      <w:r w:rsidR="003E65EB" w:rsidRPr="0047779B">
        <w:t>(</w:t>
      </w:r>
      <w:r w:rsidR="00346693" w:rsidRPr="0047779B">
        <w:t xml:space="preserve"> ranije </w:t>
      </w:r>
      <w:r w:rsidR="003E65EB" w:rsidRPr="0047779B">
        <w:t xml:space="preserve">MBS </w:t>
      </w:r>
      <w:r w:rsidR="0047779B" w:rsidRPr="0047779B">
        <w:t>130024888</w:t>
      </w:r>
      <w:r w:rsidR="003E65EB" w:rsidRPr="0047779B">
        <w:t xml:space="preserve"> – OIB </w:t>
      </w:r>
      <w:r w:rsidR="0047779B" w:rsidRPr="0047779B">
        <w:t>24054591888</w:t>
      </w:r>
      <w:r w:rsidR="003E65EB" w:rsidRPr="0047779B">
        <w:t xml:space="preserve"> )</w:t>
      </w:r>
      <w:r w:rsidR="002C3F41" w:rsidRPr="0047779B">
        <w:t xml:space="preserve"> </w:t>
      </w:r>
      <w:r w:rsidRPr="0047779B">
        <w:rPr>
          <w:rFonts w:eastAsia="MS Mincho"/>
        </w:rPr>
        <w:t xml:space="preserve">dana </w:t>
      </w:r>
      <w:r w:rsidR="0047779B" w:rsidRPr="0047779B">
        <w:rPr>
          <w:rFonts w:eastAsia="MS Mincho"/>
        </w:rPr>
        <w:t>26</w:t>
      </w:r>
      <w:r w:rsidR="007F022F" w:rsidRPr="0047779B">
        <w:rPr>
          <w:rFonts w:eastAsia="MS Mincho"/>
        </w:rPr>
        <w:t xml:space="preserve">. </w:t>
      </w:r>
      <w:r w:rsidR="0047779B" w:rsidRPr="0047779B">
        <w:rPr>
          <w:rFonts w:eastAsia="MS Mincho"/>
        </w:rPr>
        <w:t xml:space="preserve">travnja </w:t>
      </w:r>
      <w:r w:rsidR="007F022F" w:rsidRPr="0047779B">
        <w:rPr>
          <w:rFonts w:eastAsia="MS Mincho"/>
        </w:rPr>
        <w:t>201</w:t>
      </w:r>
      <w:r w:rsidR="003E65EB" w:rsidRPr="0047779B">
        <w:rPr>
          <w:rFonts w:eastAsia="MS Mincho"/>
        </w:rPr>
        <w:t>7</w:t>
      </w:r>
      <w:r w:rsidR="007F022F" w:rsidRPr="0047779B">
        <w:rPr>
          <w:rFonts w:eastAsia="MS Mincho"/>
        </w:rPr>
        <w:t>.</w:t>
      </w:r>
      <w:r w:rsidRPr="0047779B">
        <w:rPr>
          <w:rFonts w:eastAsia="MS Mincho"/>
        </w:rPr>
        <w:t xml:space="preserve"> </w:t>
      </w:r>
      <w:r w:rsidR="007F022F" w:rsidRPr="0047779B">
        <w:rPr>
          <w:rFonts w:eastAsia="MS Mincho"/>
        </w:rPr>
        <w:t xml:space="preserve">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47779B" w:rsidRPr="0047779B">
        <w:t>MOREA d.o.o. poslovanje nekretninama i trgovina u stečaju ( ranije MBS 130024888 – OIB 24054591888 )</w:t>
      </w:r>
      <w:r w:rsidR="0047779B">
        <w:t xml:space="preserve"> </w:t>
      </w:r>
      <w:r w:rsidR="006E1BF1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BB2025" w:rsidRPr="0047779B">
        <w:t xml:space="preserve">MOREA d.o.o. poslovanje nekretninama i trgovina u stečaju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BB2025" w:rsidRPr="0047779B">
        <w:t>130024888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u iznosu od 2% od vrijednosti prijavljene tražbine, ali ne više od 500,00 kn, sve na adresu: stečajnog upravitelja </w:t>
      </w:r>
      <w:r w:rsidR="00BB2025" w:rsidRPr="00BB2025">
        <w:t xml:space="preserve">Kristijan </w:t>
      </w:r>
      <w:proofErr w:type="spellStart"/>
      <w:r w:rsidR="00BB2025" w:rsidRPr="00BB2025">
        <w:t>Mijandrušić</w:t>
      </w:r>
      <w:proofErr w:type="spellEnd"/>
      <w:r w:rsidR="00BB2025">
        <w:t xml:space="preserve">, </w:t>
      </w:r>
      <w:r w:rsidR="00BB2025" w:rsidRPr="00BB2025">
        <w:t>Stari trg 7</w:t>
      </w:r>
      <w:r w:rsidR="00BB2025">
        <w:t>, 52000 Pazin</w:t>
      </w:r>
      <w:r w:rsidRPr="00C152BE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>
      <w:pPr>
        <w:numPr>
          <w:ilvl w:val="12"/>
          <w:numId w:val="0"/>
        </w:numPr>
        <w:jc w:val="both"/>
      </w:pPr>
    </w:p>
    <w:p w:rsidRDefault="00DC20EF" w:rsidP="00DC20EF" w:rsidR="00DC20EF" w:rsidRPr="0058579E">
      <w:pPr>
        <w:jc w:val="both"/>
      </w:pPr>
      <w:r>
        <w:t>I</w:t>
      </w:r>
      <w:r w:rsidRPr="0058579E">
        <w:t>V</w:t>
      </w:r>
      <w:r>
        <w:tab/>
      </w:r>
      <w:r w:rsidRPr="0058579E">
        <w:t xml:space="preserve">Pozivaju se </w:t>
      </w:r>
      <w:proofErr w:type="spellStart"/>
      <w:r w:rsidRPr="0058579E">
        <w:t>razlučni</w:t>
      </w:r>
      <w:proofErr w:type="spellEnd"/>
      <w:r w:rsidRPr="0058579E">
        <w:t xml:space="preserve"> i izlučni vjerovnici da stečajnog upravitelja</w:t>
      </w:r>
      <w:r>
        <w:t>,</w:t>
      </w:r>
      <w:r w:rsidRPr="00C87B49">
        <w:rPr>
          <w:color w:val="FF0000"/>
        </w:rPr>
        <w:t xml:space="preserve"> </w:t>
      </w:r>
      <w:r w:rsidRPr="0058579E">
        <w:t xml:space="preserve">u </w:t>
      </w:r>
      <w:r>
        <w:t xml:space="preserve">istom </w:t>
      </w:r>
      <w:r w:rsidRPr="0058579E">
        <w:t xml:space="preserve">roku od </w:t>
      </w:r>
      <w:r>
        <w:t>3</w:t>
      </w:r>
      <w:r w:rsidRPr="0058579E">
        <w:t xml:space="preserve">0 dana od dana objave ovog rješenja podneskom obavijeste o svojim </w:t>
      </w:r>
      <w:r>
        <w:t xml:space="preserve">pravima u skladu s odredbama članka </w:t>
      </w:r>
      <w:r w:rsidRPr="0058579E">
        <w:t xml:space="preserve">258. Stečajnog zakona. </w:t>
      </w:r>
    </w:p>
    <w:p w:rsidRDefault="00DC20EF" w:rsidP="002E4913" w:rsidR="00DC20EF" w:rsidRPr="00C152BE">
      <w:pPr>
        <w:numPr>
          <w:ilvl w:val="12"/>
          <w:numId w:val="0"/>
        </w:numPr>
        <w:jc w:val="both"/>
      </w:pPr>
    </w:p>
    <w:p w:rsidRDefault="002E4913" w:rsidP="00BB2025" w:rsidR="00BB2025">
      <w:pPr>
        <w:jc w:val="both"/>
        <w:rPr>
          <w:rFonts w:hAnsi="Arial Narrow" w:ascii="Arial Narrow"/>
          <w:sz w:val="32"/>
          <w:szCs w:val="32"/>
        </w:rPr>
      </w:pPr>
      <w:r>
        <w:t>V</w:t>
      </w:r>
      <w:r w:rsidRPr="00C152BE">
        <w:tab/>
        <w:t xml:space="preserve">Određuje se ročište vjerovnika na kojem će se ispitati prijavljene tražbine (opće ispitno ročište) za dan  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BB2025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lastRenderedPageBreak/>
        <w:t xml:space="preserve">27. lipnja </w:t>
      </w:r>
      <w:r w:rsidR="002E4913" w:rsidRPr="00C152BE">
        <w:t xml:space="preserve">2017. u </w:t>
      </w:r>
      <w:r>
        <w:t>9</w:t>
      </w:r>
      <w:r w:rsidR="002E4913" w:rsidRPr="00C152BE">
        <w:t>,</w:t>
      </w:r>
      <w:r>
        <w:t>3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DC20EF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BB2025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 xml:space="preserve">27. lipnja </w:t>
      </w:r>
      <w:r w:rsidRPr="00C152BE">
        <w:t xml:space="preserve">2017. u </w:t>
      </w:r>
      <w:r>
        <w:t>10</w:t>
      </w:r>
      <w:r w:rsidRPr="00C152BE">
        <w:t>,</w:t>
      </w:r>
      <w:r>
        <w:t>0</w:t>
      </w:r>
      <w:r w:rsidRPr="00C152BE">
        <w:t>0 sati</w:t>
      </w:r>
      <w:r w:rsidR="002E4913" w:rsidRPr="00C152BE">
        <w:t>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DC20EF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7A4C4E" w:rsidP="003E65EB" w:rsidR="007A4C4E">
      <w:pPr>
        <w:pStyle w:val="Bezproreda"/>
        <w:ind w:firstLine="708"/>
        <w:jc w:val="both"/>
      </w:pPr>
      <w:r>
        <w:rPr>
          <w:rFonts w:eastAsia="MS Mincho"/>
        </w:rPr>
        <w:t>Predlagatelj R</w:t>
      </w:r>
      <w:r w:rsidR="00BB2025" w:rsidRPr="0047779B">
        <w:rPr>
          <w:rFonts w:eastAsia="MS Mincho"/>
        </w:rPr>
        <w:t>EPUBLIK</w:t>
      </w:r>
      <w:r>
        <w:rPr>
          <w:rFonts w:eastAsia="MS Mincho"/>
        </w:rPr>
        <w:t>A</w:t>
      </w:r>
      <w:r w:rsidR="00BB2025" w:rsidRPr="0047779B">
        <w:rPr>
          <w:rFonts w:eastAsia="MS Mincho"/>
        </w:rPr>
        <w:t xml:space="preserve"> HRVATSK</w:t>
      </w:r>
      <w:r>
        <w:rPr>
          <w:rFonts w:eastAsia="MS Mincho"/>
        </w:rPr>
        <w:t>A</w:t>
      </w:r>
      <w:r w:rsidR="00AB1A84">
        <w:rPr>
          <w:rFonts w:eastAsia="MS Mincho"/>
        </w:rPr>
        <w:t xml:space="preserve"> podni</w:t>
      </w:r>
      <w:r w:rsidR="00BB2025">
        <w:rPr>
          <w:rFonts w:eastAsia="MS Mincho"/>
        </w:rPr>
        <w:t>je</w:t>
      </w:r>
      <w:r>
        <w:rPr>
          <w:rFonts w:eastAsia="MS Mincho"/>
        </w:rPr>
        <w:t xml:space="preserve">la je </w:t>
      </w:r>
      <w:r w:rsidR="00AB1A84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BB3DFA">
        <w:rPr>
          <w:rFonts w:eastAsia="MS Mincho"/>
        </w:rPr>
        <w:t xml:space="preserve">stečajnog postupka nad dužnikom </w:t>
      </w:r>
      <w:r w:rsidR="00BB2025" w:rsidRPr="0047779B">
        <w:t>MOREA d.o.o. poslovanje nekretninama i trgovina u stečaju ( ranije MBS 130024888 – OIB 24054591888 )</w:t>
      </w:r>
      <w:r w:rsidR="00DA5487">
        <w:t xml:space="preserve"> </w:t>
      </w:r>
      <w:r w:rsidR="00FF1BB8">
        <w:t xml:space="preserve">uz obrazloženje da </w:t>
      </w:r>
      <w:r w:rsidR="00BB2025">
        <w:t xml:space="preserve">je </w:t>
      </w:r>
      <w:proofErr w:type="spellStart"/>
      <w:r w:rsidR="00BB2025">
        <w:t>ovosudnim</w:t>
      </w:r>
      <w:proofErr w:type="spellEnd"/>
      <w:r w:rsidR="00BB2025">
        <w:t xml:space="preserve"> rješenjem pod poslovnim brojem St-429/13-9 od 9. srpnja 201</w:t>
      </w:r>
      <w:r>
        <w:t xml:space="preserve">4. nad dužnikom </w:t>
      </w:r>
      <w:r w:rsidR="00BB2025">
        <w:t xml:space="preserve">otvoren </w:t>
      </w:r>
      <w:r>
        <w:t xml:space="preserve">i zaključen stečajni postupak, da je </w:t>
      </w:r>
      <w:r w:rsidR="00BB3DFA">
        <w:t xml:space="preserve">dužnik </w:t>
      </w:r>
      <w:r>
        <w:t xml:space="preserve">vlasnik nekretnina označenih kao </w:t>
      </w:r>
      <w:proofErr w:type="spellStart"/>
      <w:r>
        <w:t>kč</w:t>
      </w:r>
      <w:proofErr w:type="spellEnd"/>
      <w:r>
        <w:t xml:space="preserve">. br. 605/26, </w:t>
      </w:r>
      <w:proofErr w:type="spellStart"/>
      <w:r>
        <w:t>kč</w:t>
      </w:r>
      <w:proofErr w:type="spellEnd"/>
      <w:r>
        <w:t xml:space="preserve">. br. 605/1 i </w:t>
      </w:r>
      <w:proofErr w:type="spellStart"/>
      <w:r>
        <w:t>kč</w:t>
      </w:r>
      <w:proofErr w:type="spellEnd"/>
      <w:r>
        <w:t xml:space="preserve">. br. 605/28 sve k.o. </w:t>
      </w:r>
      <w:proofErr w:type="spellStart"/>
      <w:r>
        <w:t>Višnjan</w:t>
      </w:r>
      <w:proofErr w:type="spellEnd"/>
      <w:r>
        <w:t>, a da dužnik ima neizmirenu obvezu prema predlagatelju u i</w:t>
      </w:r>
      <w:r w:rsidR="00BB2025">
        <w:t>znos</w:t>
      </w:r>
      <w:r>
        <w:t>u</w:t>
      </w:r>
      <w:r w:rsidR="00BB2025">
        <w:t xml:space="preserve"> od 103.406,52 kn na ime poreza i drugih </w:t>
      </w:r>
      <w:proofErr w:type="spellStart"/>
      <w:r w:rsidR="00BB2025">
        <w:t>javnh</w:t>
      </w:r>
      <w:proofErr w:type="spellEnd"/>
      <w:r w:rsidR="00BB2025">
        <w:t xml:space="preserve"> davanja</w:t>
      </w:r>
      <w:r>
        <w:t>.</w:t>
      </w:r>
    </w:p>
    <w:p w:rsidRDefault="007A4C4E" w:rsidP="00AA066C" w:rsidR="00AA066C">
      <w:pPr>
        <w:pStyle w:val="Bezproreda"/>
        <w:ind w:firstLine="708"/>
        <w:jc w:val="both"/>
      </w:pPr>
      <w:r>
        <w:t xml:space="preserve">Uvidom u </w:t>
      </w:r>
      <w:r w:rsidR="00673F66">
        <w:t xml:space="preserve">dokumentaciju </w:t>
      </w:r>
      <w:r>
        <w:t xml:space="preserve">priloženu prijedlogu </w:t>
      </w:r>
      <w:r w:rsidR="00AA066C">
        <w:t xml:space="preserve">( list </w:t>
      </w:r>
      <w:r>
        <w:t>3</w:t>
      </w:r>
      <w:r w:rsidR="00F96B9D">
        <w:t xml:space="preserve"> do 2</w:t>
      </w:r>
      <w:r>
        <w:t>7</w:t>
      </w:r>
      <w:r w:rsidR="00AA066C">
        <w:t xml:space="preserve"> spisa ) </w:t>
      </w:r>
      <w:r w:rsidR="00673F66"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>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>III do V</w:t>
      </w:r>
      <w:r w:rsidR="00484049">
        <w:rPr>
          <w:color w:val="000000"/>
        </w:rPr>
        <w:t>I</w:t>
      </w:r>
      <w:r w:rsidR="00F96B9D">
        <w:rPr>
          <w:color w:val="000000"/>
        </w:rPr>
        <w:t xml:space="preserve">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484049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7A4C4E" w:rsidRPr="0047779B">
        <w:rPr>
          <w:rFonts w:eastAsia="MS Mincho"/>
        </w:rPr>
        <w:t>26. travnja 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5502D8" w:rsidP="00345D6C" w:rsidR="005502D8">
      <w:pPr>
        <w:jc w:val="both"/>
      </w:pPr>
    </w:p>
    <w:p w:rsidRDefault="005502D8" w:rsidP="00345D6C" w:rsidR="005502D8" w:rsidRPr="0040410C">
      <w:pPr>
        <w:jc w:val="both"/>
      </w:pPr>
    </w:p>
    <w:p w:rsidRDefault="00AA066C" w:rsidP="00345D6C" w:rsidR="00345D6C">
      <w:pPr>
        <w:jc w:val="both"/>
      </w:pPr>
      <w:r>
        <w:lastRenderedPageBreak/>
        <w:t>I</w:t>
      </w:r>
      <w:r>
        <w:tab/>
      </w:r>
      <w:r w:rsidR="00345D6C" w:rsidRPr="0040410C">
        <w:t>DNA</w:t>
      </w:r>
    </w:p>
    <w:p w:rsidRDefault="00C9664C" w:rsidP="00345D6C" w:rsidR="00C9664C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</w:t>
      </w:r>
      <w:r w:rsidR="005502D8">
        <w:t xml:space="preserve">   </w:t>
      </w:r>
      <w:r w:rsidR="00692D8B">
        <w:t xml:space="preserve"> </w:t>
      </w:r>
      <w:r>
        <w:t xml:space="preserve">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C9664C">
      <w:pPr>
        <w:jc w:val="both"/>
      </w:pPr>
      <w:r w:rsidRPr="0040410C">
        <w:t xml:space="preserve">U Rijeci,  </w:t>
      </w:r>
      <w:r w:rsidR="007A4C4E" w:rsidRPr="0047779B">
        <w:rPr>
          <w:rFonts w:eastAsia="MS Mincho"/>
        </w:rPr>
        <w:t>26. travnja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</w:t>
      </w:r>
    </w:p>
    <w:p w:rsidRDefault="00C9664C" w:rsidP="00EE5463" w:rsidR="00C9664C">
      <w:pPr>
        <w:jc w:val="both"/>
      </w:pPr>
    </w:p>
    <w:p w:rsidRDefault="00345D6C" w:rsidP="00C9664C" w:rsidR="00A63C11" w:rsidRPr="00470FA1">
      <w:pPr>
        <w:ind w:firstLine="708" w:left="1416"/>
        <w:jc w:val="both"/>
        <w:rPr>
          <w:bCs/>
        </w:rPr>
      </w:pP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0EE" w:rsidR="000410EE">
      <w:r>
        <w:separator/>
      </w:r>
    </w:p>
  </w:endnote>
  <w:endnote w:id="0" w:type="continuationSeparator">
    <w:p w:rsidRDefault="000410EE" w:rsidR="00041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A25D3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0EE" w:rsidR="000410EE">
      <w:r>
        <w:separator/>
      </w:r>
    </w:p>
  </w:footnote>
  <w:footnote w:id="0" w:type="continuationSeparator">
    <w:p w:rsidRDefault="000410EE" w:rsidR="00041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47779B">
      <w:t>13</w:t>
    </w:r>
    <w:r w:rsidR="005502D8">
      <w:t>7</w:t>
    </w:r>
    <w:r w:rsidR="0047779B">
      <w:t>5/</w:t>
    </w:r>
    <w:r w:rsidR="003E65EB">
      <w:t>201</w:t>
    </w:r>
    <w:r w:rsidR="0047779B">
      <w:t>6</w:t>
    </w:r>
    <w:r w:rsidRPr="00925F8C">
      <w:t>-</w:t>
    </w:r>
    <w:r w:rsidR="0047779B">
      <w:t>2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410EE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7779B"/>
    <w:rsid w:val="00482237"/>
    <w:rsid w:val="00483355"/>
    <w:rsid w:val="0048346F"/>
    <w:rsid w:val="00484049"/>
    <w:rsid w:val="0049294E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02D8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42FD8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A4C4E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0A30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5D38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025"/>
    <w:rsid w:val="00BB2EC6"/>
    <w:rsid w:val="00BB3DFA"/>
    <w:rsid w:val="00BB4058"/>
    <w:rsid w:val="00BC04B3"/>
    <w:rsid w:val="00BC1A40"/>
    <w:rsid w:val="00BD3A61"/>
    <w:rsid w:val="00BD7F2B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94D4A"/>
    <w:rsid w:val="00C9664C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C20EF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63E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D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D3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D3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D3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D3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D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D3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D3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D3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D3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32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St-429/13</izvorni_sadrzaj>
    <derivirana_varijabla naziv="DomainObject.Predmet.PrimjedbaSuca_1">Nastavak postupka radi naknadne diobe,
veza St-429/13</derivirana_varijabla>
  </DomainObject.Predmet.PrimjedbaSuca>
  <DomainObject.Predmet.ProtustrankaFormated>
    <izvorni_sadrzaj>  Stečajna masa MOREA d.o.o.</izvorni_sadrzaj>
    <derivirana_varijabla naziv="DomainObject.Predmet.ProtustrankaFormated_1">  Stečajna masa MOREA d.o.o.</derivirana_varijabla>
  </DomainObject.Predmet.ProtustrankaFormated>
  <DomainObject.Predmet.ProtustrankaFormatedOIB>
    <izvorni_sadrzaj>  Stečajna masa MOREA d.o.o., OIB 24054591888</izvorni_sadrzaj>
    <derivirana_varijabla naziv="DomainObject.Predmet.ProtustrankaFormatedOIB_1">  Stečajna masa MOREA d.o.o., OIB 24054591888</derivirana_varijabla>
  </DomainObject.Predmet.ProtustrankaFormatedOIB>
  <DomainObject.Predmet.ProtustrankaFormatedWithAdress>
    <izvorni_sadrzaj> Stečajna masa MOREA d.o.o., Domenica Segalle 8, 52210 Rovinj</izvorni_sadrzaj>
    <derivirana_varijabla naziv="DomainObject.Predmet.ProtustrankaFormatedWithAdress_1"> Stečajna masa MOREA d.o.o., Domenica Segalle 8, 52210 Rovinj</derivirana_varijabla>
  </DomainObject.Predmet.ProtustrankaFormatedWithAdress>
  <DomainObject.Predmet.ProtustrankaFormatedWithAdressOIB>
    <izvorni_sadrzaj> Stečajna masa MOREA d.o.o., OIB 24054591888, Domenica Segalle 8, 52210 Rovinj</izvorni_sadrzaj>
    <derivirana_varijabla naziv="DomainObject.Predmet.ProtustrankaFormatedWithAdressOIB_1"> Stečajna masa MOREA d.o.o., OIB 24054591888, Domenica Segalle 8, 52210 Rovinj</derivirana_varijabla>
  </DomainObject.Predmet.ProtustrankaFormatedWithAdressOIB>
  <DomainObject.Predmet.ProtustrankaWithAdress>
    <izvorni_sadrzaj>Stečajna masa MOREA d.o.o. Domenica Segalle 8, 52210 Rovinj</izvorni_sadrzaj>
    <derivirana_varijabla naziv="DomainObject.Predmet.ProtustrankaWithAdress_1">Stečajna masa MOREA d.o.o. Domenica Segalle 8, 52210 Rovinj</derivirana_varijabla>
  </DomainObject.Predmet.ProtustrankaWithAdress>
  <DomainObject.Predmet.ProtustrankaWithAdressOIB>
    <izvorni_sadrzaj>Stečajna masa MOREA d.o.o., OIB 24054591888, Domenica Segalle 8, 52210 Rovinj</izvorni_sadrzaj>
    <derivirana_varijabla naziv="DomainObject.Predmet.ProtustrankaWithAdressOIB_1">Stečajna masa MOREA d.o.o., OIB 24054591888, Domenica Segalle 8, 52210 Rovinj</derivirana_varijabla>
  </DomainObject.Predmet.ProtustrankaWithAdressOIB>
  <DomainObject.Predmet.ProtustrankaNazivFormated>
    <izvorni_sadrzaj>Stečajna masa MOREA d.o.o.</izvorni_sadrzaj>
    <derivirana_varijabla naziv="DomainObject.Predmet.ProtustrankaNazivFormated_1">Stečajna masa MOREA d.o.o.</derivirana_varijabla>
  </DomainObject.Predmet.ProtustrankaNazivFormated>
  <DomainObject.Predmet.ProtustrankaNazivFormatedOIB>
    <izvorni_sadrzaj>Stečajna masa MOREA d.o.o., OIB 24054591888</izvorni_sadrzaj>
    <derivirana_varijabla naziv="DomainObject.Predmet.ProtustrankaNazivFormatedOIB_1">Stečajna masa MOREA d.o.o., OIB 24054591888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MOREA d.o.o.</item>
    </izvorni_sadrzaj>
    <derivirana_varijabla naziv="DomainObject.Predmet.ProtuStrankaListFormated_1">
      <item>Stečajna masa MOREA d.o.o.</item>
    </derivirana_varijabla>
  </DomainObject.Predmet.ProtuStrankaListFormated>
  <DomainObject.Predmet.ProtuStrankaListFormatedOIB>
    <izvorni_sadrzaj>
      <item>Stečajna masa MOREA d.o.o., OIB 24054591888</item>
    </izvorni_sadrzaj>
    <derivirana_varijabla naziv="DomainObject.Predmet.ProtuStrankaListFormatedOIB_1">
      <item>Stečajna masa MOREA d.o.o., OIB 24054591888</item>
    </derivirana_varijabla>
  </DomainObject.Predmet.ProtuStrankaListFormatedOIB>
  <DomainObject.Predmet.ProtuStrankaListFormatedWithAdress>
    <izvorni_sadrzaj>
      <item>Stečajna masa MOREA d.o.o., Domenica Segalle 8, 52210 Rovinj</item>
    </izvorni_sadrzaj>
    <derivirana_varijabla naziv="DomainObject.Predmet.ProtuStrankaListFormatedWithAdress_1">
      <item>Stečajna masa MOREA d.o.o., Domenica Segalle 8, 52210 Rovinj</item>
    </derivirana_varijabla>
  </DomainObject.Predmet.ProtuStrankaListFormatedWithAdress>
  <DomainObject.Predmet.ProtuStrankaListFormatedWithAdressOIB>
    <izvorni_sadrzaj>
      <item>Stečajna masa MOREA d.o.o., OIB 24054591888, Domenica Segalle 8, 52210 Rovinj</item>
    </izvorni_sadrzaj>
    <derivirana_varijabla naziv="DomainObject.Predmet.ProtuStrankaListFormatedWithAdressOIB_1">
      <item>Stečajna masa MOREA d.o.o., OIB 24054591888, Domenica Segalle 8, 52210 Rovinj</item>
    </derivirana_varijabla>
  </DomainObject.Predmet.ProtuStrankaListFormatedWithAdressOIB>
  <DomainObject.Predmet.ProtuStrankaListNazivFormated>
    <izvorni_sadrzaj>
      <item>Stečajna masa MOREA d.o.o.</item>
    </izvorni_sadrzaj>
    <derivirana_varijabla naziv="DomainObject.Predmet.ProtuStrankaListNazivFormated_1">
      <item>Stečajna masa MOREA d.o.o.</item>
    </derivirana_varijabla>
  </DomainObject.Predmet.ProtuStrankaListNazivFormated>
  <DomainObject.Predmet.ProtuStrankaListNazivFormatedOIB>
    <izvorni_sadrzaj>
      <item>Stečajna masa MOREA d.o.o., OIB 24054591888</item>
    </izvorni_sadrzaj>
    <derivirana_varijabla naziv="DomainObject.Predmet.ProtuStrankaListNazivFormatedOIB_1">
      <item>Stečajna masa MOREA d.o.o., OIB 24054591888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MOREA d.o.o.</izvorni_sadrzaj>
    <derivirana_varijabla naziv="DomainObject.Predmet.ProtustrankaIDrugi_1">Stečajna masa MOREA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MOREA d.o.o., OIB 24054591888, Domenica Segalle 8, 52210 Rovinj</izvorni_sadrzaj>
    <derivirana_varijabla naziv="DomainObject.Predmet.ProtustrankaIDrugiAdressOIB_1">Stečajna masa MOREA d.o.o., OIB 24054591888, Domenica Segalle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MOREA d.o.o.</item>
    </izvorni_sadrzaj>
    <derivirana_varijabla naziv="DomainObject.Predmet.SudioniciListNaziv_1">
      <item>REPUBLIKA HRVATSKA</item>
      <item>Stečajna masa MOREA d.o.o.</item>
    </derivirana_varijabla>
  </DomainObject.Predmet.SudioniciListNaziv>
  <DomainObject.Predmet.SudioniciListAdressOIB>
    <izvorni_sadrzaj>
      <item>REPUBLIKA HRVATSKA, OIB 52634238587</item>
      <item>Stečajna masa MOREA d.o.o., OIB 24054591888, Domenica Segalle 8,52210 Rovinj</item>
    </izvorni_sadrzaj>
    <derivirana_varijabla naziv="DomainObject.Predmet.SudioniciListAdressOIB_1">
      <item>REPUBLIKA HRVATSKA, OIB 52634238587</item>
      <item>Stečajna masa MOREA d.o.o., OIB 24054591888, Domenica Segalle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24054591888</item>
    </izvorni_sadrzaj>
    <derivirana_varijabla naziv="DomainObject.Predmet.SudioniciListNazivOIB_1">
      <item>, OIB 52634238587</item>
      <item>, OIB 24054591888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CFCB9-D1E3-4DD0-BA3B-1787073D4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688</properties:Words>
  <properties:Characters>3450</properties:Characters>
  <properties:Lines>97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2017-04-26T12:28:00Z</dcterms:created>
  <dc:creator>Korisnik</dc:creator>
  <cp:lastModifiedBy>Tanja Fidel</cp:lastModifiedBy>
  <cp:lastPrinted>2017-04-26T12:31:00Z</cp:lastPrinted>
  <dcterms:modified xmlns:xsi="http://www.w3.org/2001/XMLSchema-instance" xsi:type="dcterms:W3CDTF">2017-04-26T12:34:00Z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