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fcdc" w14:paraId="1c8fcdc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</w:t>
      </w:r>
      <w:r w:rsidR="00051E97">
        <w:rPr>
          <w:b/>
        </w:rPr>
        <w:t>1668</w:t>
      </w:r>
      <w:r>
        <w:rPr>
          <w:b/>
        </w:rPr>
        <w:t>/201</w:t>
      </w:r>
      <w:r w:rsidR="00051E97">
        <w:rPr>
          <w:b/>
        </w:rPr>
        <w:t>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051E97" w:rsidRPr="00051E97">
        <w:t>ORGINAL KORČULA TRAVEL d.o.o. "u stečaju", Korčula, Trg Sv. Justine 8, OIB: 36535173505, zastupanog po stečajnom upravitelju Marku Lonac</w:t>
      </w:r>
      <w:r w:rsidR="00183DDE">
        <w:rPr>
          <w:sz w:val="22"/>
          <w:szCs w:val="22"/>
        </w:rPr>
        <w:t xml:space="preserve">, </w:t>
      </w:r>
      <w:r w:rsidRPr="0007667F">
        <w:t xml:space="preserve">dana </w:t>
      </w:r>
      <w:r w:rsidR="00051E97">
        <w:t>13</w:t>
      </w:r>
      <w:r>
        <w:t xml:space="preserve">. </w:t>
      </w:r>
      <w:r w:rsidR="009B4B2C">
        <w:t>rujn</w:t>
      </w:r>
      <w:r w:rsidR="00183DDE">
        <w:t>a 2017</w:t>
      </w:r>
      <w:r w:rsidRPr="0007667F">
        <w:t>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9B4B2C" w:rsidP="0066099F" w:rsidR="009B4B2C">
      <w:pPr>
        <w:ind w:firstLine="708"/>
        <w:jc w:val="both"/>
      </w:pPr>
      <w:r w:rsidRPr="009B4B2C">
        <w:t>Rješenjem ovog suda posl.br. St-</w:t>
      </w:r>
      <w:r w:rsidR="00051E97">
        <w:t>1668/2016</w:t>
      </w:r>
      <w:r w:rsidRPr="009B4B2C">
        <w:t xml:space="preserve"> od </w:t>
      </w:r>
      <w:r w:rsidR="00051E97">
        <w:t>03</w:t>
      </w:r>
      <w:r w:rsidRPr="009B4B2C">
        <w:t xml:space="preserve">. </w:t>
      </w:r>
      <w:r w:rsidR="00051E97">
        <w:t>studenog</w:t>
      </w:r>
      <w:r w:rsidRPr="009B4B2C">
        <w:t xml:space="preserve"> 2016. godine, otvoren je stečajni postupak nad dužnikom </w:t>
      </w:r>
      <w:r w:rsidR="00051E97" w:rsidRPr="00051E97">
        <w:t>ORGINAL KORČULA TRAVEL d.o.o. "u stečaju", Korčula, Trg S</w:t>
      </w:r>
      <w:r w:rsidR="00051E97">
        <w:t>v. Justine 8, OIB: 36535173505.</w:t>
      </w:r>
    </w:p>
    <w:p w:rsidRDefault="009B4B2C" w:rsidP="00051E97" w:rsidR="009B4B2C">
      <w:pPr>
        <w:jc w:val="both"/>
      </w:pPr>
    </w:p>
    <w:p w:rsidRDefault="009B4B2C" w:rsidP="0066099F" w:rsidR="009B4B2C">
      <w:pPr>
        <w:ind w:firstLine="708"/>
        <w:jc w:val="both"/>
      </w:pPr>
      <w:r>
        <w:t xml:space="preserve">U izvješću stečajnog upravitelja </w:t>
      </w:r>
      <w:r w:rsidR="00051E97">
        <w:t xml:space="preserve">i prijedlogu za sazivanje skupštine </w:t>
      </w:r>
      <w:r>
        <w:t xml:space="preserve">koje je objavljeno na e oglasnoj ploči na znanje svim zainteresiranim osobama je naznačeno da stečajna masa trenutno nije dovoljna za pokriće troškova stečajnog postupka. 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9B4B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051E97" w:rsidRPr="00051E97">
        <w:rPr>
          <w:szCs w:val="24"/>
        </w:rPr>
        <w:t xml:space="preserve">Stečajni upravitelj navodi da je prodavatelj broda „Mir i dobro“ pozvan preuzeti brod obzirom da je ugovor o kupoprodaji raskinut te se povodom toga i vodila parnica jer stečajni dužnik nije isplatio kupoprodajnu cijenu u cijelosti. Stečajni dužnik prije stečaja je uplatio samo 10.000 eura, te će se nakon zaključenja nastaviti sa unovčavanjem toga iznosa </w:t>
      </w:r>
      <w:r w:rsidR="00051E97" w:rsidRPr="00051E97">
        <w:rPr>
          <w:szCs w:val="24"/>
        </w:rPr>
        <w:lastRenderedPageBreak/>
        <w:t xml:space="preserve">obzirom da je ugovor raskinut. Ukoliko se naplati iznos od prodavatelja broda stečajni upravitelj navodi da će predložiti nastavak postupka radi naknadne diobe. </w:t>
      </w:r>
    </w:p>
    <w:p w:rsidRDefault="00051E97" w:rsidP="009B4B2C" w:rsidR="00051E97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051E97">
        <w:rPr>
          <w:b/>
        </w:rPr>
        <w:t>13</w:t>
      </w:r>
      <w:r w:rsidRPr="0007667F">
        <w:rPr>
          <w:b/>
        </w:rPr>
        <w:t xml:space="preserve">. </w:t>
      </w:r>
      <w:r w:rsidR="00857647">
        <w:rPr>
          <w:b/>
        </w:rPr>
        <w:t>rujna</w:t>
      </w:r>
      <w:r w:rsidR="00183DDE">
        <w:rPr>
          <w:b/>
        </w:rPr>
        <w:t xml:space="preserve"> 2017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3917F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57647" w:rsidP="00857647" w:rsidR="00FA512C" w:rsidRPr="001C3FC7">
    <w:pPr>
      <w:jc w:val="right"/>
      <w:rPr>
        <w:b/>
        <w:sz w:val="22"/>
        <w:szCs w:val="22"/>
      </w:rPr>
    </w:pPr>
    <w:r w:rsidRPr="00857647">
      <w:rPr>
        <w:b/>
        <w:sz w:val="22"/>
        <w:szCs w:val="22"/>
      </w:rPr>
      <w:t>Posl. br. 18 St-</w:t>
    </w:r>
    <w:r w:rsidR="00051E97">
      <w:rPr>
        <w:b/>
        <w:sz w:val="22"/>
        <w:szCs w:val="22"/>
      </w:rPr>
      <w:t>1668/2016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1E97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917F9"/>
    <w:rsid w:val="003A407C"/>
    <w:rsid w:val="003A5760"/>
    <w:rsid w:val="003B4088"/>
    <w:rsid w:val="003B7BA6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revers u suca
spis na VTS-u</izvorni_sadrzaj>
    <derivirana_varijabla naziv="DomainObject.Predmet.PrimjedbaSuca_1">revers u suca
spis na VTS-u</derivirana_varijabla>
  </DomainObject.Predmet.PrimjedbaSuca>
  <DomainObject.Predmet.ProtustrankaFormated>
    <izvorni_sadrzaj>  ORGINAL KORČULA TRAVEL d.o.o. za turizam - putnička agencija zastupanog po punomoćniku Marko Lonac, stečajni upravitelj</izvorni_sadrzaj>
    <derivirana_varijabla naziv="DomainObject.Predmet.ProtustrankaFormated_1">  ORGINAL KORČULA TRAVEL d.o.o. za turizam - putnička agencija zastupanog po punomoćniku Marko Lonac, stečajni upravitelj</derivirana_varijabla>
  </DomainObject.Predmet.ProtustrankaFormated>
  <DomainObject.Predmet.ProtustrankaFormatedOIB>
    <izvorni_sadrzaj>  ORGINAL KORČULA TRAVEL d.o.o. za turizam - putnička agencija, OIB 36535173505 zastupanog po punomoćniku Marko Lonac, stečajni upravitelj</izvorni_sadrzaj>
    <derivirana_varijabla naziv="DomainObject.Predmet.ProtustrankaFormatedOIB_1">  ORGINAL KORČULA TRAVEL d.o.o. za turizam - putnička agencija, OIB 36535173505 zastupanog po punomoćniku Marko Lonac, stečajni upravitelj</derivirana_varijabla>
  </DomainObject.Predmet.ProtustrankaFormatedOIB>
  <DomainObject.Predmet.ProtustrankaFormatedWithAdress>
    <izvorni_sadrzaj> ORGINAL KORČULA TRAVEL d.o.o. za turizam - putnička agencija, Trg Sv. Justine 8, 20260 Korčula zastupanog po punomoćniku Marko Lonac, stečajni upravitelj</izvorni_sadrzaj>
    <derivirana_varijabla naziv="DomainObject.Predmet.ProtustrankaFormatedWithAdress_1"> ORGINAL KORČULA TRAVEL d.o.o. za turizam - putnička agencija, Trg Sv. Justine 8, 20260 Korčula zastupanog po punomoćniku Marko Lonac, stečajni upravitelj</derivirana_varijabla>
  </DomainObject.Predmet.ProtustrankaFormatedWithAdress>
  <DomainObject.Predmet.ProtustrankaFormatedWithAdressOIB>
    <izvorni_sadrzaj> ORGINAL KORČULA TRAVEL d.o.o. za turizam - putnička agencija, OIB 36535173505, Trg Sv. Justine 8, 20260 Korčula zastupanog po punomoćniku Marko Lonac, stečajni upravitelj</izvorni_sadrzaj>
    <derivirana_varijabla naziv="DomainObject.Predmet.ProtustrankaFormatedWithAdressOIB_1"> ORGINAL KORČULA TRAVEL d.o.o. za turizam - putnička agencija, OIB 36535173505, Trg Sv. Justine 8, 20260 Korčula zastupanog po punomoćniku Marko Lonac, stečajni upravitelj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srpnja 2017.</izvorni_sadrzaj>
    <derivirana_varijabla naziv="DomainObject.Predmet.SpisIzvanSuda.DatumIzlazaSpisa_1">26.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 Dubrovnik</izvorni_sadrzaj>
    <derivirana_varijabla naziv="DomainObject.Predmet.SpisIzvanSuda.LokacijaSpisa_1">Općinsko državno odvjetništvo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NA UVID</izvorni_sadrzaj>
    <derivirana_varijabla naziv="DomainObject.Predmet.SpisIzvanSuda.RazlogIzlaskaSpisa_1">NA 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 zastupanog po punomoćniku Marko Lonac, stečajni upravitelj</item>
    </izvorni_sadrzaj>
    <derivirana_varijabla naziv="DomainObject.Predmet.ProtuStrankaListFormated_1">
      <item>ORGINAL KORČULA TRAVEL d.o.o. za turizam - putnička agencija zastupanog po punomoćniku Marko Lonac, stečajni upravitelj</item>
    </derivirana_varijabla>
  </DomainObject.Predmet.ProtuStrankaListFormated>
  <DomainObject.Predmet.ProtuStrankaListFormatedOIB>
    <izvorni_sadrzaj>
      <item>ORGINAL KORČULA TRAVEL d.o.o. za turizam - putnička agencija, OIB 36535173505 zastupanog po punomoćniku Marko Lonac, stečajni upravitelj</item>
    </izvorni_sadrzaj>
    <derivirana_varijabla naziv="DomainObject.Predmet.ProtuStrankaListFormatedOIB_1">
      <item>ORGINAL KORČULA TRAVEL d.o.o. za turizam - putnička agencija, OIB 36535173505 zastupanog po punomoćniku Marko Lonac, stečajni upravitelj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 zastupanog po punomoćniku Marko Lonac, stečajni upravitelj</item>
    </izvorni_sadrzaj>
    <derivirana_varijabla naziv="DomainObject.Predmet.ProtuStrankaListFormatedWithAdress_1">
      <item>ORGINAL KORČULA TRAVEL d.o.o. za turizam - putnička agencija, Trg Sv. Justine 8, 20260 Korčula zastupanog po punomoćniku Marko Lonac, stečajni upravitelj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 zastupanog po punomoćniku Marko Lonac, stečajni upravitelj</item>
    </izvorni_sadrzaj>
    <derivirana_varijabla naziv="DomainObject.Predmet.ProtuStrankaListFormatedWithAdressOIB_1">
      <item>ORGINAL KORČULA TRAVEL d.o.o. za turizam - putnička agencija, OIB 36535173505, Trg Sv. Justine 8, 20260 Korčula zastupanog po punomoćniku Marko Lonac, stečajni upravitelj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>Marko Lonac, stečajni upravitelj punomoćnik sudionika u postupku ORGINAL KORČULA TRAVEL d.o.o. za turizam - putnička agencija</item>
    </izvorni_sadrzaj>
    <derivirana_varijabla naziv="DomainObject.Predmet.OstaliListFormated_1">
      <item>Marko Lonac, stečajni upravitelj punomoćnik sudionika u postupku ORGINAL KORČULA TRAVEL d.o.o. za turizam - putnička agencija</item>
    </derivirana_varijabla>
  </DomainObject.Predmet.OstaliListFormated>
  <DomainObject.Predmet.OstaliListFormatedOIB>
    <izvorni_sadrzaj>
      <item>Marko Lonac, stečajni upravitelj, OIB 43471049776 punomoćnik sudionika u postupku ORGINAL KORČULA TRAVEL d.o.o. za turizam - putnička agencija</item>
    </izvorni_sadrzaj>
    <derivirana_varijabla naziv="DomainObject.Predmet.OstaliListFormatedOIB_1">
      <item>Marko Lonac, stečajni upravitelj, OIB 43471049776 punomoćnik sudionika u postupku ORGINAL KORČULA TRAVEL d.o.o. za turizam - putnička agencija</item>
    </derivirana_varijabla>
  </DomainObject.Predmet.OstaliListFormatedOIB>
  <DomainObject.Predmet.OstaliListFormatedWithAdress>
    <izvorni_sadrzaj>
      <item>Marko Lonac, stečajni upravitelj, Brdasta 12, 20000 Dubrovnik punomoćnik sudionika u postupku ORGINAL KORČULA TRAVEL d.o.o. za turizam - putnička agencija</item>
    </izvorni_sadrzaj>
    <derivirana_varijabla naziv="DomainObject.Predmet.OstaliListFormatedWithAdress_1">
      <item>Marko Lonac, stečajni upravitelj, Brdasta 12, 20000 Dubrovnik punomoćnik sudionika u postupku ORGINAL KORČULA TRAVEL d.o.o. za turizam - putnička agencija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ORGINAL KORČULA TRAVEL d.o.o. za turizam - putnička agencija</item>
    </izvorni_sadrzaj>
    <derivirana_varijabla naziv="DomainObject.Predmet.OstaliListFormatedWithAdressOIB_1">
      <item>Marko Lonac, stečajni upravitelj, OIB 43471049776, Brdasta 12, 20000 Dubrovnik punomoćnik sudionika u postupku ORGINAL KORČULA TRAVEL d.o.o. za turizam - putnička agencija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  <item>Marko Lonac, stečajni upravitelj</item>
    </izvorni_sadrzaj>
    <derivirana_varijabla naziv="DomainObject.Predmet.SudioniciListNaziv_1">
      <item>FINA, RC Split, Podružnica Dubrovnik</item>
      <item>ORGINAL KORČULA TRAVEL d.o.o. za turizam - putnička agencija</item>
      <item>Marko Lonac,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  <item>, OIB 43471049776</item>
    </izvorni_sadrzaj>
    <derivirana_varijabla naziv="DomainObject.Predmet.SudioniciListNazivOIB_1">
      <item>, OIB 85821130368</item>
      <item>, OIB 36535173505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2842</properties:Characters>
  <properties:Lines>82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2017-09-13T08:22:00Z</dcterms:created>
  <dc:creator>Srđan Gavranić</dc:creator>
  <cp:lastModifiedBy>Andrijana Leto</cp:lastModifiedBy>
  <cp:lastPrinted>2016-04-14T12:10:00Z</cp:lastPrinted>
  <dcterms:modified xmlns:xsi="http://www.w3.org/2001/XMLSchema-instance" xsi:type="dcterms:W3CDTF">2017-09-13T08:45:00Z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