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732e" w14:paraId="799732e" w:rsidRDefault="00C940F9" w:rsidP="00C940F9" w:rsidR="00AC4892" w:rsidRPr="00C6140A">
      <w:pPr>
        <w15:collapsed w:val="false"/>
        <w:rPr>
          <w:b/>
          <w:lang w:val="hr-HR"/>
        </w:rPr>
      </w:pPr>
      <w:bookmarkStart w:name="_GoBack" w:id="0"/>
      <w:bookmarkEnd w:id="0"/>
      <w:r w:rsidRPr="00C6140A">
        <w:rPr>
          <w:lang w:eastAsia="hr-HR" w:val="hr-HR"/>
        </w:rPr>
        <w:t xml:space="preserve">             </w:t>
      </w:r>
      <w:r w:rsidR="00133015" w:rsidRPr="00C6140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  <w:t xml:space="preserve">           </w:t>
      </w:r>
      <w:r w:rsidR="004777B1" w:rsidRPr="00C6140A">
        <w:rPr>
          <w:lang w:eastAsia="hr-HR" w:val="hr-HR"/>
        </w:rPr>
        <w:t xml:space="preserve">   </w:t>
      </w:r>
      <w:r w:rsidR="004777B1" w:rsidRPr="00C6140A">
        <w:rPr>
          <w:b/>
          <w:lang w:val="hr-HR"/>
        </w:rPr>
        <w:t>Posl. br.</w:t>
      </w:r>
      <w:r w:rsidRPr="00C6140A">
        <w:rPr>
          <w:b/>
          <w:lang w:val="hr-HR"/>
        </w:rPr>
        <w:t xml:space="preserve"> 18 St-</w:t>
      </w:r>
      <w:r w:rsidR="00486ED3">
        <w:rPr>
          <w:b/>
          <w:lang w:val="hr-HR"/>
        </w:rPr>
        <w:t>103</w:t>
      </w:r>
      <w:r w:rsidR="001142F9" w:rsidRPr="00C6140A">
        <w:rPr>
          <w:b/>
          <w:lang w:val="hr-HR"/>
        </w:rPr>
        <w:t>/201</w:t>
      </w:r>
      <w:r w:rsidR="00486ED3">
        <w:rPr>
          <w:b/>
          <w:lang w:val="hr-HR"/>
        </w:rPr>
        <w:t>6</w:t>
      </w:r>
    </w:p>
    <w:p w:rsidRDefault="00C940F9" w:rsidP="00D4027A" w:rsidR="00C940F9" w:rsidRPr="00C6140A">
      <w:pPr>
        <w:pStyle w:val="Naslov1"/>
        <w:jc w:val="both"/>
      </w:pPr>
    </w:p>
    <w:p w:rsidRDefault="00D4027A" w:rsidP="00D4027A" w:rsidR="00D4027A" w:rsidRPr="00C6140A">
      <w:pPr>
        <w:pStyle w:val="Naslov1"/>
        <w:jc w:val="both"/>
      </w:pPr>
      <w:r w:rsidRPr="00C6140A">
        <w:t>REPUBLIKA HRVATSKA</w:t>
      </w:r>
    </w:p>
    <w:p w:rsidRDefault="00D4027A" w:rsidP="00D4027A" w:rsidR="00D4027A" w:rsidRPr="00C6140A">
      <w:pPr>
        <w:jc w:val="both"/>
        <w:rPr>
          <w:lang w:val="hr-HR"/>
        </w:rPr>
      </w:pPr>
      <w:r w:rsidRPr="00C6140A">
        <w:rPr>
          <w:b/>
          <w:lang w:val="hr-HR"/>
        </w:rPr>
        <w:t xml:space="preserve">TRGOVAČKI SUD U SPLITU </w:t>
      </w:r>
      <w:r w:rsidRPr="00C6140A">
        <w:rPr>
          <w:lang w:val="hr-HR"/>
        </w:rPr>
        <w:t xml:space="preserve">            </w:t>
      </w:r>
      <w:r w:rsidRPr="00C6140A">
        <w:rPr>
          <w:lang w:val="hr-HR"/>
        </w:rPr>
        <w:tab/>
      </w:r>
      <w:r w:rsidRPr="00C6140A">
        <w:rPr>
          <w:lang w:val="hr-HR"/>
        </w:rPr>
        <w:tab/>
      </w:r>
      <w:r w:rsidRPr="00C6140A">
        <w:rPr>
          <w:lang w:val="hr-HR"/>
        </w:rPr>
        <w:tab/>
        <w:t xml:space="preserve">      </w:t>
      </w:r>
    </w:p>
    <w:p w:rsidRDefault="0017791B" w:rsidP="00D4027A" w:rsidR="00D4027A" w:rsidRPr="00C6140A">
      <w:pPr>
        <w:rPr>
          <w:b/>
          <w:lang w:val="hr-HR"/>
        </w:rPr>
      </w:pPr>
      <w:r w:rsidRPr="00C6140A">
        <w:rPr>
          <w:b/>
          <w:lang w:val="hr-HR"/>
        </w:rPr>
        <w:t>STALNA SLUŽBA U DUBROVNIKU</w:t>
      </w:r>
    </w:p>
    <w:p w:rsidRDefault="0017791B" w:rsidP="00D4027A" w:rsidR="0017791B" w:rsidRPr="00C6140A">
      <w:pPr>
        <w:rPr>
          <w:b/>
          <w:lang w:val="hr-HR"/>
        </w:rPr>
      </w:pPr>
      <w:r w:rsidRPr="00C6140A">
        <w:rPr>
          <w:b/>
          <w:lang w:val="hr-HR"/>
        </w:rPr>
        <w:t>Dr.Ante Starčevi</w:t>
      </w:r>
      <w:r w:rsidR="005E26AD" w:rsidRPr="00C6140A">
        <w:rPr>
          <w:b/>
          <w:lang w:val="hr-HR"/>
        </w:rPr>
        <w:t>ća 23, Dubrovnik</w:t>
      </w:r>
    </w:p>
    <w:p w:rsidRDefault="00B21C01" w:rsidP="00D4027A" w:rsidR="00B21C01" w:rsidRPr="00C6140A">
      <w:pPr>
        <w:rPr>
          <w:b/>
          <w:lang w:val="hr-HR"/>
        </w:rPr>
      </w:pPr>
    </w:p>
    <w:p w:rsidRDefault="00C940F9" w:rsidP="00D4027A" w:rsidR="00C940F9" w:rsidRPr="00C6140A">
      <w:pPr>
        <w:rPr>
          <w:b/>
          <w:lang w:val="hr-HR"/>
        </w:rPr>
      </w:pPr>
    </w:p>
    <w:p w:rsidRDefault="00B21C01" w:rsidP="00166EAC" w:rsidR="00CD78A6" w:rsidRPr="00C6140A">
      <w:pPr>
        <w:pStyle w:val="Naslov1"/>
        <w:ind w:left="2832"/>
        <w:jc w:val="left"/>
      </w:pPr>
      <w:r w:rsidRPr="00C6140A">
        <w:t>R E P U B L I K A   H R V A T S K A</w:t>
      </w:r>
    </w:p>
    <w:p w:rsidRDefault="00403F01" w:rsidP="00403F01" w:rsidR="00403F01" w:rsidRPr="00C6140A">
      <w:pPr>
        <w:rPr>
          <w:lang w:eastAsia="hr-HR" w:val="hr-HR"/>
        </w:rPr>
      </w:pPr>
    </w:p>
    <w:p w:rsidRDefault="00166EAC" w:rsidP="00E62D85" w:rsidR="00D4027A" w:rsidRPr="00E62D85">
      <w:pPr>
        <w:pStyle w:val="Naslov2"/>
        <w:rPr>
          <w:b/>
          <w:bCs/>
          <w:szCs w:val="24"/>
        </w:rPr>
      </w:pPr>
      <w:r w:rsidRPr="00C6140A">
        <w:rPr>
          <w:b/>
          <w:bCs/>
          <w:szCs w:val="24"/>
        </w:rPr>
        <w:t xml:space="preserve">  </w:t>
      </w:r>
      <w:r w:rsidR="00E14AE2" w:rsidRPr="00C6140A">
        <w:rPr>
          <w:b/>
          <w:bCs/>
          <w:szCs w:val="24"/>
        </w:rPr>
        <w:t>R J E Š E NJ E</w:t>
      </w:r>
    </w:p>
    <w:p w:rsidRDefault="00C940F9" w:rsidP="00D4027A" w:rsidR="00C940F9" w:rsidRPr="00C6140A">
      <w:pPr>
        <w:rPr>
          <w:lang w:val="hr-HR"/>
        </w:rPr>
      </w:pPr>
    </w:p>
    <w:p w:rsidRDefault="00403F01" w:rsidP="00E62D85" w:rsidR="00C940F9">
      <w:pPr>
        <w:ind w:firstLine="720"/>
        <w:jc w:val="both"/>
        <w:rPr>
          <w:lang w:eastAsia="hr-HR" w:val="hr-HR"/>
        </w:rPr>
      </w:pPr>
      <w:r w:rsidRPr="00C6140A">
        <w:rPr>
          <w:lang w:val="hr-HR"/>
        </w:rPr>
        <w:t>Trgovački sud u Splitu,</w:t>
      </w:r>
      <w:r w:rsidR="00F96821" w:rsidRPr="00C6140A">
        <w:rPr>
          <w:lang w:val="hr-HR"/>
        </w:rPr>
        <w:t xml:space="preserve"> Stalna služba u Dubrovniku,</w:t>
      </w:r>
      <w:r w:rsidRPr="00C6140A">
        <w:rPr>
          <w:lang w:val="hr-HR"/>
        </w:rPr>
        <w:t xml:space="preserve"> </w:t>
      </w:r>
      <w:r w:rsidR="00C940F9" w:rsidRPr="00C6140A">
        <w:rPr>
          <w:lang w:val="hr-HR"/>
        </w:rPr>
        <w:t xml:space="preserve">po sucu Katarini Franković u stečajnom postupku nad dužnikom </w:t>
      </w:r>
      <w:r w:rsidR="00486ED3" w:rsidRPr="00486ED3">
        <w:rPr>
          <w:lang w:val="hr-HR"/>
        </w:rPr>
        <w:t>POSLOVNO SAVJETOVANJE 2013 d.o.o. u likvidaciji, Dubrovnik, Vukovarska 19, MBS: 060275887, OIB: 20353769974</w:t>
      </w:r>
      <w:r w:rsidR="007225B0" w:rsidRPr="00C6140A">
        <w:rPr>
          <w:lang w:val="hr-HR"/>
        </w:rPr>
        <w:t xml:space="preserve"> d</w:t>
      </w:r>
      <w:r w:rsidR="00DD496A" w:rsidRPr="00C6140A">
        <w:rPr>
          <w:lang w:eastAsia="hr-HR" w:val="hr-HR"/>
        </w:rPr>
        <w:t xml:space="preserve">ana </w:t>
      </w:r>
      <w:r w:rsidR="00C940F9" w:rsidRPr="00C6140A">
        <w:rPr>
          <w:lang w:eastAsia="hr-HR" w:val="hr-HR"/>
        </w:rPr>
        <w:t xml:space="preserve"> 0</w:t>
      </w:r>
      <w:r w:rsidR="00486ED3">
        <w:rPr>
          <w:lang w:eastAsia="hr-HR" w:val="hr-HR"/>
        </w:rPr>
        <w:t>7</w:t>
      </w:r>
      <w:r w:rsidR="00C940F9" w:rsidRPr="00C6140A">
        <w:rPr>
          <w:lang w:eastAsia="hr-HR" w:val="hr-HR"/>
        </w:rPr>
        <w:t xml:space="preserve">. </w:t>
      </w:r>
      <w:r w:rsidR="00486ED3">
        <w:rPr>
          <w:lang w:eastAsia="hr-HR" w:val="hr-HR"/>
        </w:rPr>
        <w:t>srpnj</w:t>
      </w:r>
      <w:r w:rsidR="00C940F9" w:rsidRPr="00C6140A">
        <w:rPr>
          <w:lang w:eastAsia="hr-HR" w:val="hr-HR"/>
        </w:rPr>
        <w:t>a</w:t>
      </w:r>
      <w:r w:rsidR="00DD496A" w:rsidRPr="00C6140A">
        <w:rPr>
          <w:lang w:eastAsia="hr-HR" w:val="hr-HR"/>
        </w:rPr>
        <w:t xml:space="preserve"> </w:t>
      </w:r>
      <w:r w:rsidR="00C940F9" w:rsidRPr="00C6140A">
        <w:rPr>
          <w:lang w:eastAsia="hr-HR" w:val="hr-HR"/>
        </w:rPr>
        <w:t>2016</w:t>
      </w:r>
      <w:r w:rsidR="00DD496A" w:rsidRPr="00C6140A">
        <w:rPr>
          <w:lang w:eastAsia="hr-HR" w:val="hr-HR"/>
        </w:rPr>
        <w:t>. godine objavljuje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6140A">
      <w:pPr>
        <w:jc w:val="center"/>
        <w:rPr>
          <w:lang w:val="hr-HR"/>
        </w:rPr>
      </w:pPr>
      <w:r w:rsidRPr="00C6140A">
        <w:rPr>
          <w:b/>
          <w:lang w:val="hr-HR"/>
        </w:rPr>
        <w:t xml:space="preserve">r i j e š i o   </w:t>
      </w:r>
      <w:r w:rsidR="00D4027A" w:rsidRPr="00C6140A">
        <w:rPr>
          <w:b/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17791B" w:rsidR="00AC4892" w:rsidRPr="00C6140A">
      <w:pPr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>vog suda posl. br. St-</w:t>
      </w:r>
      <w:r w:rsidR="00486ED3">
        <w:rPr>
          <w:lang w:val="hr-HR"/>
        </w:rPr>
        <w:t>550</w:t>
      </w:r>
      <w:r w:rsidR="00527376" w:rsidRPr="00C6140A">
        <w:rPr>
          <w:lang w:val="hr-HR"/>
        </w:rPr>
        <w:t>/</w:t>
      </w:r>
      <w:r w:rsidR="00671F06" w:rsidRPr="00C6140A">
        <w:rPr>
          <w:lang w:val="hr-HR"/>
        </w:rPr>
        <w:t>201</w:t>
      </w:r>
      <w:r w:rsidR="00C940F9" w:rsidRPr="00C6140A">
        <w:rPr>
          <w:lang w:val="hr-HR"/>
        </w:rPr>
        <w:t>6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>ovog suda posl. br. St-</w:t>
      </w:r>
      <w:r w:rsidR="00486ED3">
        <w:rPr>
          <w:lang w:val="hr-HR"/>
        </w:rPr>
        <w:t>103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posl. br. St-</w:t>
      </w:r>
      <w:r w:rsidR="00486ED3">
        <w:rPr>
          <w:lang w:val="hr-HR"/>
        </w:rPr>
        <w:t>103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 w:rsidRPr="00C6140A">
      <w:pPr>
        <w:ind w:firstLine="708" w:left="2832"/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C6140A">
        <w:rPr>
          <w:b/>
          <w:lang w:val="hr-HR"/>
        </w:rPr>
        <w:t>Obrazloženje</w:t>
      </w:r>
    </w:p>
    <w:p w:rsidRDefault="00E14AE2" w:rsidP="005E26AD" w:rsidR="00E14AE2" w:rsidRPr="00C6140A">
      <w:pPr>
        <w:jc w:val="both"/>
        <w:rPr>
          <w:b/>
          <w:lang w:val="hr-HR"/>
        </w:rPr>
      </w:pPr>
    </w:p>
    <w:p w:rsidRDefault="00486ED3" w:rsidP="005E26AD" w:rsidR="00160774" w:rsidRPr="00C6140A">
      <w:pPr>
        <w:ind w:firstLine="708"/>
        <w:jc w:val="both"/>
        <w:rPr>
          <w:lang w:val="hr-HR"/>
        </w:rPr>
      </w:pPr>
      <w:r w:rsidRPr="00486ED3">
        <w:rPr>
          <w:lang w:val="hr-HR"/>
        </w:rPr>
        <w:t>Predlagatelj dužnik zastupan po likvidatoru je prijedlogom zaprimljenim na Trgovačkom sudu u Splitu, Stalnoj službi u Dubrovniku, dana 11. siječnja 2016. godine, ispravljen dana 12. siječnja 2016.g.  predložio otvaranje stečajnog postupka nad dužnikom POSLOVNO SAVJETOVANJE 2013 d.o.o. u likvidaciji, Dubrovnik, Vukovarska 19, MB</w:t>
      </w:r>
      <w:r>
        <w:rPr>
          <w:lang w:val="hr-HR"/>
        </w:rPr>
        <w:t xml:space="preserve">S: 060275887, OIB: 20353769974, a </w:t>
      </w:r>
      <w:r w:rsidR="00C7140A" w:rsidRPr="00C6140A">
        <w:rPr>
          <w:lang w:val="hr-HR"/>
        </w:rPr>
        <w:t>koji</w:t>
      </w:r>
      <w:r>
        <w:rPr>
          <w:lang w:val="hr-HR"/>
        </w:rPr>
        <w:t xml:space="preserve"> postupak</w:t>
      </w:r>
      <w:r w:rsidR="00C7140A" w:rsidRPr="00C6140A">
        <w:rPr>
          <w:lang w:val="hr-HR"/>
        </w:rPr>
        <w:t xml:space="preserve"> se vodi pod gornjim poslovnim brojem</w:t>
      </w:r>
      <w:r w:rsidR="00C940F9" w:rsidRPr="00C6140A">
        <w:rPr>
          <w:lang w:val="hr-HR"/>
        </w:rPr>
        <w:t xml:space="preserve"> St-</w:t>
      </w:r>
      <w:r>
        <w:rPr>
          <w:lang w:val="hr-HR"/>
        </w:rPr>
        <w:t>103</w:t>
      </w:r>
      <w:r w:rsidR="00C940F9" w:rsidRPr="00C6140A">
        <w:rPr>
          <w:lang w:val="hr-HR"/>
        </w:rPr>
        <w:t>/201</w:t>
      </w:r>
      <w:r>
        <w:rPr>
          <w:lang w:val="hr-HR"/>
        </w:rPr>
        <w:t>6</w:t>
      </w:r>
      <w:r w:rsidR="00C7140A" w:rsidRPr="00C6140A">
        <w:rPr>
          <w:lang w:val="hr-HR"/>
        </w:rPr>
        <w:t>.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D020FD" w:rsidP="005E26AD" w:rsidR="0017791B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Uvidom u</w:t>
      </w:r>
      <w:r w:rsidR="00C7140A" w:rsidRPr="00C6140A">
        <w:rPr>
          <w:lang w:val="hr-HR"/>
        </w:rPr>
        <w:t xml:space="preserve"> spis ovog suda posl. br. St-</w:t>
      </w:r>
      <w:r w:rsidR="00E62D85">
        <w:rPr>
          <w:lang w:val="hr-HR"/>
        </w:rPr>
        <w:t xml:space="preserve"> 550</w:t>
      </w:r>
      <w:r w:rsidR="00664106" w:rsidRPr="00C6140A">
        <w:rPr>
          <w:lang w:val="hr-HR"/>
        </w:rPr>
        <w:t>/201</w:t>
      </w:r>
      <w:r w:rsidR="00E62D85">
        <w:rPr>
          <w:lang w:val="hr-HR"/>
        </w:rPr>
        <w:t>6</w:t>
      </w:r>
      <w:r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ovog suda utvrđeno je da je Financijska agencija, Regionalni centar Split, Podružnica Dubrovnik </w:t>
      </w:r>
      <w:r w:rsidR="005E26AD" w:rsidRPr="00C6140A">
        <w:rPr>
          <w:lang w:val="hr-HR"/>
        </w:rPr>
        <w:t>podnijela zahtjev za</w:t>
      </w:r>
      <w:r w:rsidR="0017791B" w:rsidRPr="00C6140A">
        <w:rPr>
          <w:lang w:val="hr-HR"/>
        </w:rPr>
        <w:t xml:space="preserve"> provedbu stečajnog postupka</w:t>
      </w:r>
      <w:r w:rsidRPr="00C6140A">
        <w:rPr>
          <w:lang w:val="hr-HR"/>
        </w:rPr>
        <w:t xml:space="preserve"> nad dužnikom</w:t>
      </w:r>
      <w:r w:rsidR="003F5A42" w:rsidRPr="00C6140A">
        <w:rPr>
          <w:lang w:val="hr-HR"/>
        </w:rPr>
        <w:t xml:space="preserve"> </w:t>
      </w:r>
      <w:r w:rsidR="00E62D85" w:rsidRPr="00E62D85">
        <w:rPr>
          <w:lang w:val="hr-HR"/>
        </w:rPr>
        <w:t>POSLOVNO SAVJETOVANJE 2013 d.o.o. u likvidaciji, Dubrovnik, Vukovarska 19, MBS: 060275887, OIB: 20353769974</w:t>
      </w:r>
      <w:r w:rsidR="00C940F9" w:rsidRPr="00C6140A">
        <w:rPr>
          <w:lang w:val="hr-HR"/>
        </w:rPr>
        <w:t xml:space="preserve"> </w:t>
      </w:r>
      <w:r w:rsidR="0017791B" w:rsidRPr="00C6140A">
        <w:rPr>
          <w:lang w:val="hr-HR"/>
        </w:rPr>
        <w:t>dana</w:t>
      </w:r>
      <w:r w:rsidR="00C940F9" w:rsidRPr="00C6140A">
        <w:rPr>
          <w:lang w:val="hr-HR"/>
        </w:rPr>
        <w:t xml:space="preserve"> </w:t>
      </w:r>
      <w:r w:rsidR="00E62D85">
        <w:rPr>
          <w:lang w:val="hr-HR"/>
        </w:rPr>
        <w:t>24</w:t>
      </w:r>
      <w:r w:rsidR="00C940F9" w:rsidRPr="00C6140A">
        <w:rPr>
          <w:lang w:val="hr-HR"/>
        </w:rPr>
        <w:t xml:space="preserve">. </w:t>
      </w:r>
      <w:r w:rsidR="00E62D85">
        <w:rPr>
          <w:lang w:val="hr-HR"/>
        </w:rPr>
        <w:t>veljače</w:t>
      </w:r>
      <w:r w:rsidR="00C940F9" w:rsidRPr="00C6140A">
        <w:rPr>
          <w:lang w:val="hr-HR"/>
        </w:rPr>
        <w:t xml:space="preserve"> 2016</w:t>
      </w:r>
      <w:r w:rsidR="00F96821" w:rsidRPr="00C6140A">
        <w:rPr>
          <w:lang w:val="hr-HR"/>
        </w:rPr>
        <w:t xml:space="preserve">. </w:t>
      </w:r>
      <w:r w:rsidR="00C940F9" w:rsidRPr="00C6140A">
        <w:rPr>
          <w:lang w:val="hr-HR"/>
        </w:rPr>
        <w:t>G</w:t>
      </w:r>
      <w:r w:rsidR="00F96821" w:rsidRPr="00C6140A">
        <w:rPr>
          <w:lang w:val="hr-HR"/>
        </w:rPr>
        <w:t>odine</w:t>
      </w:r>
      <w:r w:rsidR="00C940F9" w:rsidRPr="00C6140A">
        <w:rPr>
          <w:lang w:val="hr-HR"/>
        </w:rPr>
        <w:t xml:space="preserve"> koji se vodi pod poslovnim brojem St-</w:t>
      </w:r>
      <w:r w:rsidR="00E62D85">
        <w:rPr>
          <w:lang w:val="hr-HR"/>
        </w:rPr>
        <w:t>550</w:t>
      </w:r>
      <w:r w:rsidR="00C940F9" w:rsidRPr="00C6140A">
        <w:rPr>
          <w:lang w:val="hr-HR"/>
        </w:rPr>
        <w:t>/2016</w:t>
      </w:r>
      <w:r w:rsidR="00F96821" w:rsidRPr="00C6140A">
        <w:rPr>
          <w:lang w:val="hr-HR"/>
        </w:rPr>
        <w:t>.</w:t>
      </w:r>
    </w:p>
    <w:p w:rsidRDefault="00F96821" w:rsidP="005E26AD" w:rsidR="00F96821" w:rsidRPr="00C6140A">
      <w:pPr>
        <w:ind w:firstLine="708"/>
        <w:jc w:val="both"/>
        <w:rPr>
          <w:lang w:val="hr-HR"/>
        </w:rPr>
      </w:pPr>
    </w:p>
    <w:p w:rsidRDefault="005E26AD" w:rsidP="00C940F9" w:rsidR="005E26AD" w:rsidRPr="00C6140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čl. 16. st. 6.</w:t>
      </w:r>
      <w:r w:rsidR="00C7140A" w:rsidRPr="00C6140A">
        <w:rPr>
          <w:color w:val="000000"/>
          <w:lang w:val="hr-HR"/>
        </w:rPr>
        <w:t xml:space="preserve"> Stečajnog zakona  (NN 71/15 dalje SZ-), a u vezi s čl. 113-114. Sudskog poslovnika (NN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  <w:r w:rsidR="000D0759" w:rsidRPr="00C6140A">
        <w:rPr>
          <w:lang w:val="hr-HR"/>
        </w:rPr>
        <w:t xml:space="preserve">Radi navedenog, </w:t>
      </w:r>
      <w:r w:rsidRPr="00C6140A">
        <w:rPr>
          <w:lang w:val="hr-HR"/>
        </w:rPr>
        <w:t>odlučeno</w:t>
      </w:r>
      <w:r w:rsidR="000D0759" w:rsidRPr="00C6140A">
        <w:rPr>
          <w:lang w:val="hr-HR"/>
        </w:rPr>
        <w:t xml:space="preserve"> je</w:t>
      </w:r>
      <w:r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5E26AD" w:rsidP="00403F01" w:rsidR="00D4027A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>U Dubrovniku</w:t>
      </w:r>
      <w:r w:rsidR="0002675F" w:rsidRPr="00C6140A">
        <w:rPr>
          <w:b/>
          <w:lang w:val="hr-HR"/>
        </w:rPr>
        <w:t>,</w:t>
      </w:r>
      <w:r w:rsidR="00D4027A" w:rsidRPr="00C6140A">
        <w:rPr>
          <w:b/>
          <w:lang w:val="hr-HR"/>
        </w:rPr>
        <w:t xml:space="preserve"> </w:t>
      </w:r>
      <w:r w:rsidR="007225B0" w:rsidRPr="00C6140A">
        <w:rPr>
          <w:b/>
          <w:lang w:val="hr-HR"/>
        </w:rPr>
        <w:t>0</w:t>
      </w:r>
      <w:r w:rsidR="00E62D85">
        <w:rPr>
          <w:b/>
          <w:lang w:val="hr-HR"/>
        </w:rPr>
        <w:t>7</w:t>
      </w:r>
      <w:r w:rsidR="007A2F44" w:rsidRPr="00C6140A">
        <w:rPr>
          <w:b/>
          <w:lang w:val="hr-HR"/>
        </w:rPr>
        <w:t xml:space="preserve">. </w:t>
      </w:r>
      <w:r w:rsidR="00E62D85">
        <w:rPr>
          <w:b/>
          <w:lang w:val="hr-HR"/>
        </w:rPr>
        <w:t>srpnj</w:t>
      </w:r>
      <w:r w:rsidR="00C940F9" w:rsidRPr="00C6140A">
        <w:rPr>
          <w:b/>
          <w:lang w:val="hr-HR"/>
        </w:rPr>
        <w:t>a</w:t>
      </w:r>
      <w:r w:rsidR="007A2F44" w:rsidRPr="00C6140A">
        <w:rPr>
          <w:b/>
          <w:lang w:val="hr-HR"/>
        </w:rPr>
        <w:t xml:space="preserve"> </w:t>
      </w:r>
      <w:r w:rsidR="00403F01" w:rsidRPr="00C6140A">
        <w:rPr>
          <w:b/>
          <w:lang w:val="hr-HR"/>
        </w:rPr>
        <w:t>201</w:t>
      </w:r>
      <w:r w:rsidR="00C940F9" w:rsidRPr="00C6140A">
        <w:rPr>
          <w:b/>
          <w:lang w:val="hr-HR"/>
        </w:rPr>
        <w:t>6</w:t>
      </w:r>
      <w:r w:rsidR="00E00C84" w:rsidRPr="00C6140A">
        <w:rPr>
          <w:b/>
          <w:lang w:val="hr-HR"/>
        </w:rPr>
        <w:t>. godine</w:t>
      </w:r>
    </w:p>
    <w:p w:rsidRDefault="00D4027A" w:rsidP="00D4027A" w:rsidR="00D4027A" w:rsidRPr="00C6140A">
      <w:pPr>
        <w:jc w:val="both"/>
        <w:rPr>
          <w:lang w:val="hr-HR"/>
        </w:rPr>
      </w:pPr>
    </w:p>
    <w:p w:rsidRDefault="00C940F9" w:rsidP="00C940F9" w:rsidR="00110325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                                           Sudac</w:t>
      </w:r>
      <w:r w:rsidR="0017791B" w:rsidRPr="00C6140A">
        <w:rPr>
          <w:b/>
          <w:lang w:val="hr-HR"/>
        </w:rPr>
        <w:t>:</w:t>
      </w:r>
      <w:r w:rsidR="00110325" w:rsidRPr="00C6140A">
        <w:rPr>
          <w:b/>
          <w:lang w:val="hr-HR"/>
        </w:rPr>
        <w:t xml:space="preserve"> </w:t>
      </w:r>
    </w:p>
    <w:p w:rsidRDefault="00110325" w:rsidP="00EC3C48" w:rsidR="00110325" w:rsidRPr="00C6140A">
      <w:pPr>
        <w:ind w:left="7080"/>
        <w:rPr>
          <w:b/>
          <w:lang w:val="hr-HR"/>
        </w:rPr>
      </w:pPr>
    </w:p>
    <w:p w:rsidRDefault="0017791B" w:rsidP="00C940F9" w:rsidR="00011EE9" w:rsidRPr="00C6140A">
      <w:pPr>
        <w:rPr>
          <w:b/>
          <w:u w:val="single"/>
          <w:lang w:val="hr-HR"/>
        </w:rPr>
      </w:pP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="00C940F9" w:rsidRPr="00C6140A">
        <w:rPr>
          <w:b/>
          <w:lang w:val="hr-HR"/>
        </w:rPr>
        <w:t>Katarina Franković</w:t>
      </w:r>
    </w:p>
    <w:p w:rsidRDefault="00D4027A" w:rsidP="00D4027A" w:rsidR="00D4027A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lastRenderedPageBreak/>
        <w:t xml:space="preserve">POUKA O PRAVNOM LIJEKU: </w:t>
      </w:r>
    </w:p>
    <w:p w:rsidRDefault="00D4027A" w:rsidP="00D4027A" w:rsidR="00675817">
      <w:pPr>
        <w:jc w:val="both"/>
        <w:rPr>
          <w:lang w:val="hr-HR"/>
        </w:rPr>
      </w:pPr>
      <w:r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5E26AD" w:rsidRPr="00C6140A">
        <w:rPr>
          <w:lang w:val="hr-HR"/>
        </w:rPr>
        <w:t>nije dopuštena je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5E26AD" w:rsidP="00403F01" w:rsidR="00CC1B3F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t>DN-a</w:t>
      </w:r>
      <w:r w:rsidR="00403F01" w:rsidRPr="00C6140A">
        <w:rPr>
          <w:b/>
          <w:lang w:val="hr-HR"/>
        </w:rPr>
        <w:t>:</w:t>
      </w:r>
      <w:r w:rsidR="0017791B" w:rsidRPr="00C6140A">
        <w:rPr>
          <w:lang w:val="hr-HR"/>
        </w:rPr>
        <w:t xml:space="preserve">- </w:t>
      </w:r>
      <w:r w:rsidR="00CC1B3F" w:rsidRPr="00C6140A">
        <w:rPr>
          <w:lang w:val="hr-HR"/>
        </w:rPr>
        <w:t xml:space="preserve"> e-Oglasna ploča </w:t>
      </w:r>
    </w:p>
    <w:p w:rsidRDefault="00E14AE2" w:rsidP="00403F01" w:rsidR="00E14AE2" w:rsidRPr="00C6140A">
      <w:pPr>
        <w:jc w:val="both"/>
        <w:rPr>
          <w:lang w:val="hr-HR"/>
        </w:rPr>
      </w:pPr>
    </w:p>
    <w:sectPr w:rsidSect="00110325" w:rsidR="00E14AE2" w:rsidRPr="00C6140A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DD4D7D" w:rsidRPr="00DD4D7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86ED3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DD4D7D"/>
    <w:rsid w:val="00E00C84"/>
    <w:rsid w:val="00E14AE2"/>
    <w:rsid w:val="00E62D85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POSLOVNO SAVJETOVANJE 2013 d.o.o. za poslovno savjetovanje u likvidaciji</izvorni_sadrzaj>
    <derivirana_varijabla naziv="DomainObject.Predmet.StrankaFormated_1">  POSLOVNO SAVJETOVANJE 2013 d.o.o. za poslovno savjetovanje u likvidaciji</derivirana_varijabla>
  </DomainObject.Predmet.StrankaFormated>
  <DomainObject.Predmet.StrankaFormatedOIB>
    <izvorni_sadrzaj>  POSLOVNO SAVJETOVANJE 2013 d.o.o. za poslovno savjetovanje u likvidaciji, OIB 20353769974</izvorni_sadrzaj>
    <derivirana_varijabla naziv="DomainObject.Predmet.StrankaFormatedOIB_1">  POSLOVNO SAVJETOVANJE 2013 d.o.o. za poslovno savjetovanje u likvidaciji, OIB 20353769974</derivirana_varijabla>
  </DomainObject.Predmet.StrankaFormatedOIB>
  <DomainObject.Predmet.StrankaFormatedWithAdress>
    <izvorni_sadrzaj> POSLOVNO SAVJETOVANJE 2013 d.o.o. za poslovno savjetovanje u likvidaciji, Vukovarska 19, 20000 Dubrovnik</izvorni_sadrzaj>
    <derivirana_varijabla naziv="DomainObject.Predmet.StrankaFormatedWithAdress_1"> POSLOVNO SAVJETOVANJE 2013 d.o.o. za poslovno savjetovanje u likvidaciji, Vukovarska 19, 20000 Dubrovnik</derivirana_varijabla>
  </DomainObject.Predmet.StrankaFormatedWithAdress>
  <DomainObject.Predmet.StrankaFormatedWithAdressOIB>
    <izvorni_sadrzaj> POSLOVNO SAVJETOVANJE 2013 d.o.o. za poslovno savjetovanje u likvidaciji, OIB 20353769974, Vukovarska 19, 20000 Dubrovnik</izvorni_sadrzaj>
    <derivirana_varijabla naziv="DomainObject.Predmet.StrankaFormatedWithAdressOIB_1"> POSLOVNO SAVJETOVANJE 2013 d.o.o. za poslovno savjetovanje u likvidaciji, OIB 20353769974, Vukovarska 19, 20000 Dubrovnik</derivirana_varijabla>
  </DomainObject.Predmet.StrankaFormatedWithAdressOIB>
  <DomainObject.Predmet.StrankaWithAdress>
    <izvorni_sadrzaj>POSLOVNO SAVJETOVANJE 2013 d.o.o. za poslovno savjetovanje u likvidaciji Vukovarska 19,20000 Dubrovnik</izvorni_sadrzaj>
    <derivirana_varijabla naziv="DomainObject.Predmet.StrankaWithAdress_1">POSLOVNO SAVJETOVANJE 2013 d.o.o. za poslovno savjetovanje u likvidaciji Vukovarska 19,20000 Dubrovnik</derivirana_varijabla>
  </DomainObject.Predmet.StrankaWithAdress>
  <DomainObject.Predmet.StrankaWithAdressOIB>
    <izvorni_sadrzaj>POSLOVNO SAVJETOVANJE 2013 d.o.o. za poslovno savjetovanje u likvidaciji, OIB 20353769974, Vukovarska 19,20000 Dubrovnik</izvorni_sadrzaj>
    <derivirana_varijabla naziv="DomainObject.Predmet.StrankaWithAdressOIB_1">POSLOVNO SAVJETOVANJE 2013 d.o.o. za poslovno savjetovanje u likvidaciji, OIB 20353769974, Vukovarska 19,20000 Dubrovnik</derivirana_varijabla>
  </DomainObject.Predmet.StrankaWithAdressOIB>
  <DomainObject.Predmet.StrankaNazivFormated>
    <izvorni_sadrzaj>POSLOVNO SAVJETOVANJE 2013 d.o.o. za poslovno savjetovanje u likvidaciji</izvorni_sadrzaj>
    <derivirana_varijabla naziv="DomainObject.Predmet.StrankaNazivFormated_1">POSLOVNO SAVJETOVANJE 2013 d.o.o. za poslovno savjetovanje u likvidaciji</derivirana_varijabla>
  </DomainObject.Predmet.StrankaNazivFormated>
  <DomainObject.Predmet.StrankaNazivFormatedOIB>
    <izvorni_sadrzaj>POSLOVNO SAVJETOVANJE 2013 d.o.o. za poslovno savjetovanje u likvidaciji, OIB 20353769974</izvorni_sadrzaj>
    <derivirana_varijabla naziv="DomainObject.Predmet.StrankaNazivFormatedOIB_1">POSLOVNO SAVJETOVANJE 2013 d.o.o. za poslovno savjetovanje u likvidaciji, OIB 20353769974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POSLOVNO SAVJETOVANJE 2013 d.o.o. za poslovno savjetovanje u likvidaciji</item>
    </izvorni_sadrzaj>
    <derivirana_varijabla naziv="DomainObject.Predmet.StrankaListFormated_1">
      <item>POSLOVNO SAVJETOVANJE 2013 d.o.o. za poslovno savjetovanje u likvidaciji</item>
    </derivirana_varijabla>
  </DomainObject.Predmet.StrankaListFormated>
  <DomainObject.Predmet.StrankaListFormatedOIB>
    <izvorni_sadrzaj>
      <item>POSLOVNO SAVJETOVANJE 2013 d.o.o. za poslovno savjetovanje u likvidaciji, OIB 20353769974</item>
    </izvorni_sadrzaj>
    <derivirana_varijabla naziv="DomainObject.Predmet.StrankaListFormatedOIB_1">
      <item>POSLOVNO SAVJETOVANJE 2013 d.o.o. za poslovno savjetovanje u likvidaciji, OIB 20353769974</item>
    </derivirana_varijabla>
  </DomainObject.Predmet.StrankaListFormatedOIB>
  <DomainObject.Predmet.StrankaListFormatedWithAdress>
    <izvorni_sadrzaj>
      <item>POSLOVNO SAVJETOVANJE 2013 d.o.o. za poslovno savjetovanje u likvidaciji, Vukovarska 19, 20000 Dubrovnik</item>
    </izvorni_sadrzaj>
    <derivirana_varijabla naziv="DomainObject.Predmet.StrankaListFormatedWithAdress_1">
      <item>POSLOVNO SAVJETOVANJE 2013 d.o.o. za poslovno savjetovanje u likvidaciji, Vukovarska 19, 20000 Dubrovnik</item>
    </derivirana_varijabla>
  </DomainObject.Predmet.StrankaListFormatedWithAdress>
  <DomainObject.Predmet.StrankaListFormatedWithAdressOIB>
    <izvorni_sadrzaj>
      <item>POSLOVNO SAVJETOVANJE 2013 d.o.o. za poslovno savjetovanje u likvidaciji, OIB 20353769974, Vukovarska 19, 20000 Dubrovnik</item>
    </izvorni_sadrzaj>
    <derivirana_varijabla naziv="DomainObject.Predmet.StrankaListFormatedWithAdressOIB_1">
      <item>POSLOVNO SAVJETOVANJE 2013 d.o.o. za poslovno savjetovanje u likvidaciji, OIB 20353769974, Vukovarska 19, 20000 Dubrovnik</item>
    </derivirana_varijabla>
  </DomainObject.Predmet.StrankaListFormatedWithAdressOIB>
  <DomainObject.Predmet.StrankaListNazivFormated>
    <izvorni_sadrzaj>
      <item>POSLOVNO SAVJETOVANJE 2013 d.o.o. za poslovno savjetovanje u likvidaciji</item>
    </izvorni_sadrzaj>
    <derivirana_varijabla naziv="DomainObject.Predmet.StrankaListNazivFormated_1">
      <item>POSLOVNO SAVJETOVANJE 2013 d.o.o. za poslovno savjetovanje u likvidaciji</item>
    </derivirana_varijabla>
  </DomainObject.Predmet.StrankaListNazivFormated>
  <DomainObject.Predmet.StrankaListNazivFormatedOIB>
    <izvorni_sadrzaj>
      <item>POSLOVNO SAVJETOVANJE 2013 d.o.o. za poslovno savjetovanje u likvidaciji, OIB 20353769974</item>
    </izvorni_sadrzaj>
    <derivirana_varijabla naziv="DomainObject.Predmet.StrankaListNazivFormatedOIB_1">
      <item>POSLOVNO SAVJETOVANJE 2013 d.o.o. za poslovno savjetovanje u likvidaciji, OIB 20353769974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POSLOVNO SAVJETOVANJE 2013 d.o.o. za poslovno savjetovanje u likvidaciji</izvorni_sadrzaj>
    <derivirana_varijabla naziv="DomainObject.Predmet.StrankaIDrugi_1">POSLOVNO SAVJETOVANJE 2013 d.o.o. za poslovno savjetovanje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POSLOVNO SAVJETOVANJE 2013 d.o.o. za poslovno savjetovanje u likvidaciji, OIB 20353769974, Vukovarska 19, 20000 Dubrovnik</izvorni_sadrzaj>
    <derivirana_varijabla naziv="DomainObject.Predmet.StrankaIDrugiAdressOIB_1">POSLOVNO SAVJETOVANJE 2013 d.o.o. za poslovno savjetovanje u likvidaciji, OIB 20353769974, Vukovarska 19,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POSLOVNO SAVJETOVANJE 2013 d.o.o. za poslovno savjetovanje u likvidaciji</item>
    </izvorni_sadrzaj>
    <derivirana_varijabla naziv="DomainObject.Predmet.SudioniciListNaziv_1">
      <item>POSLOVNO SAVJETOVANJE 2013 d.o.o. za poslovno savjetovanje u likvidaciji</item>
    </derivirana_varijabla>
  </DomainObject.Predmet.SudioniciListNaziv>
  <DomainObject.Predmet.SudioniciListAdressOIB>
    <izvorni_sadrzaj>
      <item>POSLOVNO SAVJETOVANJE 2013 d.o.o. za poslovno savjetovanje u likvidaciji, OIB 20353769974, Vukovarska 19,20000 Dubrovnik</item>
    </izvorni_sadrzaj>
    <derivirana_varijabla naziv="DomainObject.Predmet.SudioniciListAdressOIB_1">
      <item>POSLOVNO SAVJETOVANJE 2013 d.o.o. za poslovno savjetovanje u likvidaciji, OIB 20353769974, Vukovarska 19,20000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20353769974</item>
    </izvorni_sadrzaj>
    <derivirana_varijabla naziv="DomainObject.Predmet.SudioniciListNazivOIB_1">
      <item>, OIB 20353769974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83BC4-9D03-4E5C-BB6F-8B4592220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1712</properties:Characters>
  <properties:Lines>52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2016-07-07T12:51:00Z</dcterms:created>
  <dc:creator>wsadmin</dc:creator>
  <cp:lastModifiedBy>Katarina Franković</cp:lastModifiedBy>
  <cp:lastPrinted>2015-12-09T12:26:00Z</cp:lastPrinted>
  <dcterms:modified xmlns:xsi="http://www.w3.org/2001/XMLSchema-instance" xsi:type="dcterms:W3CDTF">2016-07-07T12:51:00Z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