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e9d89" w14:paraId="cfe9d89" w:rsidRDefault="00F13EA4" w:rsidP="00F13EA4" w:rsidR="00F13EA4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1.St-2442/2015</w:t>
      </w:r>
    </w:p>
    <w:p w:rsidRDefault="00F13EA4" w:rsidP="00F13EA4" w:rsidR="00F13EA4" w:rsidRPr="00F13EA4">
      <w:pPr>
        <w:rPr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13EA4" w:rsidP="00F13EA4" w:rsidR="00F13EA4">
      <w:pPr>
        <w:pStyle w:val="Naslov1"/>
        <w:jc w:val="both"/>
      </w:pPr>
    </w:p>
    <w:p w:rsidRDefault="00F13EA4" w:rsidP="00F13EA4" w:rsidR="00F13EA4">
      <w:pPr>
        <w:pStyle w:val="Naslov1"/>
        <w:jc w:val="both"/>
      </w:pPr>
      <w:r>
        <w:t>REPUBLIKA HRVATSKA</w:t>
      </w:r>
    </w:p>
    <w:p w:rsidRDefault="00F13EA4" w:rsidP="00F13EA4" w:rsidR="00F13EA4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F13EA4" w:rsidP="00F13EA4" w:rsidR="00F13EA4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F13EA4" w:rsidP="00F13EA4" w:rsidR="00F13EA4">
      <w:pPr>
        <w:rPr>
          <w:lang w:val="hr-HR"/>
        </w:rPr>
      </w:pPr>
    </w:p>
    <w:p w:rsidRDefault="00F13EA4" w:rsidP="00F13EA4" w:rsidR="00F13EA4">
      <w:pPr>
        <w:rPr>
          <w:lang w:val="hr-HR"/>
        </w:rPr>
      </w:pPr>
    </w:p>
    <w:p w:rsidRDefault="00F13EA4" w:rsidP="00F13EA4" w:rsidR="00F13EA4">
      <w:pPr>
        <w:pStyle w:val="Naslov1"/>
      </w:pPr>
      <w:r>
        <w:t>U   I M E   R E P U B L I K E   H R V A T S K E</w:t>
      </w:r>
    </w:p>
    <w:p w:rsidRDefault="00F13EA4" w:rsidP="00F13EA4" w:rsidR="00F13EA4">
      <w:pPr>
        <w:rPr>
          <w:lang w:eastAsia="hr-HR" w:val="hr-HR"/>
        </w:rPr>
      </w:pPr>
    </w:p>
    <w:p w:rsidRDefault="00F13EA4" w:rsidP="00F13EA4" w:rsidR="00F13EA4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F13EA4" w:rsidP="00F13EA4" w:rsidR="00F13EA4">
      <w:pPr>
        <w:rPr>
          <w:lang w:val="hr-HR"/>
        </w:rPr>
      </w:pPr>
    </w:p>
    <w:p w:rsidRDefault="00F13EA4" w:rsidP="00F13EA4" w:rsidR="00F13EA4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 dužnikom SCHOENE INSTALACIJE d.o.o. za građenje i trgovinu</w:t>
      </w:r>
      <w:r>
        <w:t xml:space="preserve">, OIB: 43730306986, Split, Mosećka 72.,  </w:t>
      </w:r>
      <w:r>
        <w:rPr>
          <w:lang w:val="hr-HR"/>
        </w:rPr>
        <w:t>dana 08. veljače 2016. godine,</w:t>
      </w:r>
    </w:p>
    <w:p w:rsidRDefault="00F13EA4" w:rsidP="00F13EA4" w:rsidR="00F13EA4">
      <w:pPr>
        <w:pStyle w:val="Tijeloteksta"/>
        <w:rPr>
          <w:lang w:val="hr-HR"/>
        </w:rPr>
      </w:pPr>
    </w:p>
    <w:p w:rsidRDefault="00F13EA4" w:rsidP="00F13EA4" w:rsidR="00F13EA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F14C6D">
        <w:rPr>
          <w:lang w:val="hr-HR"/>
        </w:rPr>
        <w:t>:</w:t>
      </w:r>
    </w:p>
    <w:p w:rsidRDefault="00F13EA4" w:rsidP="00F13EA4" w:rsidR="00F13EA4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   </w:t>
      </w:r>
    </w:p>
    <w:p w:rsidRDefault="00F13EA4" w:rsidP="00F13EA4" w:rsidR="00F13EA4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ab/>
      </w:r>
    </w:p>
    <w:p w:rsidRDefault="00F13EA4" w:rsidP="00F13EA4" w:rsidR="00F13EA4">
      <w:pPr>
        <w:ind w:left="708"/>
        <w:jc w:val="both"/>
        <w:rPr>
          <w:lang w:val="hr-HR"/>
        </w:rPr>
      </w:pPr>
      <w:r>
        <w:rPr>
          <w:lang w:val="hr-HR"/>
        </w:rPr>
        <w:t>Ukida se rješenje ovog suda br.1.St-2</w:t>
      </w:r>
      <w:r w:rsidR="00791183">
        <w:rPr>
          <w:lang w:val="hr-HR"/>
        </w:rPr>
        <w:t>442</w:t>
      </w:r>
      <w:r>
        <w:rPr>
          <w:lang w:val="hr-HR"/>
        </w:rPr>
        <w:t>/</w:t>
      </w:r>
      <w:r w:rsidR="00791183">
        <w:rPr>
          <w:lang w:val="hr-HR"/>
        </w:rPr>
        <w:t>20</w:t>
      </w:r>
      <w:r>
        <w:rPr>
          <w:lang w:val="hr-HR"/>
        </w:rPr>
        <w:t xml:space="preserve">15 od </w:t>
      </w:r>
      <w:r w:rsidR="00791183">
        <w:rPr>
          <w:lang w:val="hr-HR"/>
        </w:rPr>
        <w:t>26</w:t>
      </w:r>
      <w:r>
        <w:rPr>
          <w:lang w:val="hr-HR"/>
        </w:rPr>
        <w:t xml:space="preserve">. </w:t>
      </w:r>
      <w:r w:rsidR="00791183">
        <w:rPr>
          <w:lang w:val="hr-HR"/>
        </w:rPr>
        <w:t>siječnja</w:t>
      </w:r>
      <w:r>
        <w:rPr>
          <w:lang w:val="hr-HR"/>
        </w:rPr>
        <w:t xml:space="preserve"> 201</w:t>
      </w:r>
      <w:r w:rsidR="00791183">
        <w:rPr>
          <w:lang w:val="hr-HR"/>
        </w:rPr>
        <w:t>7</w:t>
      </w:r>
      <w:r>
        <w:rPr>
          <w:lang w:val="hr-HR"/>
        </w:rPr>
        <w:t xml:space="preserve">. godine kojim se otvara te istovremeno zaključuje skraćeni stečajni postupak nad dužnikom </w:t>
      </w:r>
      <w:r w:rsidR="00791183">
        <w:rPr>
          <w:lang w:val="hr-HR"/>
        </w:rPr>
        <w:t>SCHOENE INSTALACIJE d.o.o. za građenje i trgovinu</w:t>
      </w:r>
      <w:r w:rsidR="00791183">
        <w:t>, OIB: 43730306986, Split, Mosećka 72</w:t>
      </w:r>
      <w:r>
        <w:t>, te se o</w:t>
      </w:r>
      <w:r>
        <w:rPr>
          <w:lang w:val="hr-HR"/>
        </w:rPr>
        <w:t xml:space="preserve">dbacuje  zahtjev Financijske agencije za provedbu skraćenog stečajnog postupka nad dužnikom </w:t>
      </w:r>
      <w:r w:rsidR="00791183">
        <w:rPr>
          <w:lang w:val="hr-HR"/>
        </w:rPr>
        <w:t>SCHOENE INSTALACIJE d.o.o. za građenje i trgovinu</w:t>
      </w:r>
      <w:r w:rsidR="00791183">
        <w:t>, OIB: 43730306986, Split, Mosećka 72</w:t>
      </w:r>
      <w:r>
        <w:t>.</w:t>
      </w:r>
    </w:p>
    <w:p w:rsidRDefault="00F13EA4" w:rsidP="00F13EA4" w:rsidR="00F13EA4">
      <w:pPr>
        <w:rPr>
          <w:sz w:val="20"/>
          <w:szCs w:val="20"/>
          <w:lang w:val="hr-HR"/>
        </w:rPr>
      </w:pPr>
    </w:p>
    <w:p w:rsidRDefault="00F13EA4" w:rsidP="00F13EA4" w:rsidR="00F13EA4">
      <w:pPr>
        <w:jc w:val="center"/>
        <w:rPr>
          <w:lang w:val="hr-HR"/>
        </w:rPr>
      </w:pPr>
      <w:r>
        <w:rPr>
          <w:lang w:val="hr-HR"/>
        </w:rPr>
        <w:t>Obrazloženje:</w:t>
      </w:r>
    </w:p>
    <w:p w:rsidRDefault="00F13EA4" w:rsidP="00F13EA4" w:rsidR="00F13EA4">
      <w:pPr>
        <w:rPr>
          <w:lang w:val="hr-HR"/>
        </w:rPr>
      </w:pPr>
    </w:p>
    <w:p w:rsidRDefault="00F13EA4" w:rsidP="00F13EA4" w:rsidR="00F13EA4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791183">
        <w:rPr>
          <w:lang w:val="hr-HR"/>
        </w:rPr>
        <w:t xml:space="preserve">01.prosinca </w:t>
      </w:r>
      <w:r>
        <w:rPr>
          <w:lang w:val="hr-HR"/>
        </w:rPr>
        <w:t>. 2015. godine zahtjev za provedbu skraćenog stečajnog postupka nad</w:t>
      </w:r>
      <w:r w:rsidR="00791183">
        <w:rPr>
          <w:lang w:val="hr-HR"/>
        </w:rPr>
        <w:t xml:space="preserve"> dužnikom SCHOENE INSTALACIJE d.o.o. za građenje i trgovinu</w:t>
      </w:r>
      <w:r w:rsidR="00791183">
        <w:t>, OIB: 43730306986, Split, Mosećka 72</w:t>
      </w:r>
      <w:r>
        <w:rPr>
          <w:lang w:val="hr-HR"/>
        </w:rPr>
        <w:t>, a koji zahtjev je podnesen na temelju odredbe čl. 444. st. 1. Stečajnog zakona (Narodne novine broj 71/15, dalje SZ).</w:t>
      </w:r>
    </w:p>
    <w:p w:rsidRDefault="00F13EA4" w:rsidP="00F13EA4" w:rsidR="00F13EA4">
      <w:pPr>
        <w:ind w:firstLine="708"/>
        <w:jc w:val="both"/>
        <w:rPr>
          <w:lang w:val="hr-HR"/>
        </w:rPr>
      </w:pPr>
    </w:p>
    <w:p w:rsidRDefault="00F13EA4" w:rsidP="00F13EA4" w:rsidR="00F13EA4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je navedeno da dužnik na dan 1. rujna 2015. god. u Očevidniku redoslijeda za plaćanje ima evidentirane neizvršene osnove za plaćanje u neprekinutom razdoblju od </w:t>
      </w:r>
      <w:r w:rsidR="00791183">
        <w:rPr>
          <w:lang w:val="hr-HR"/>
        </w:rPr>
        <w:t>659</w:t>
      </w:r>
      <w:r>
        <w:rPr>
          <w:lang w:val="hr-HR"/>
        </w:rPr>
        <w:t xml:space="preserve"> dana, u ukupnom iznosu od </w:t>
      </w:r>
      <w:r w:rsidR="00791183">
        <w:rPr>
          <w:lang w:val="hr-HR"/>
        </w:rPr>
        <w:t>7.476,46</w:t>
      </w:r>
      <w:r>
        <w:rPr>
          <w:lang w:val="hr-HR"/>
        </w:rPr>
        <w:t xml:space="preserve"> kn, kao i da prema podacima koji su dostavljeni od Hrvatskog zavoda za mirovinsko osiguranje, dužnik nema zaposlenih. </w:t>
      </w:r>
    </w:p>
    <w:p w:rsidRDefault="00F13EA4" w:rsidP="00F13EA4" w:rsidR="00F13EA4">
      <w:pPr>
        <w:ind w:firstLine="708"/>
        <w:jc w:val="both"/>
        <w:rPr>
          <w:lang w:val="hr-HR"/>
        </w:rPr>
      </w:pPr>
    </w:p>
    <w:p w:rsidRDefault="00791183" w:rsidP="00791183" w:rsidR="00F13EA4">
      <w:pPr>
        <w:ind w:firstLine="708"/>
        <w:jc w:val="both"/>
      </w:pPr>
      <w:r>
        <w:rPr>
          <w:lang w:val="hr-HR"/>
        </w:rPr>
        <w:t>Na temelju rješenja ovog suda br.1.St-2442/2015 od 26.siječnja 2017.. godine otvoren je te istovremeno zaključen stečajni postupak nad dužnikom SCHOENE INSTALACIJE d.o.o. za građenje i trgovinu</w:t>
      </w:r>
      <w:r>
        <w:t>, OIB: 43730306986, Split, Mosećka 72.</w:t>
      </w:r>
    </w:p>
    <w:p w:rsidRDefault="00791183" w:rsidP="00791183" w:rsidR="00791183">
      <w:pPr>
        <w:ind w:firstLine="708"/>
        <w:jc w:val="both"/>
      </w:pPr>
    </w:p>
    <w:p w:rsidRDefault="00F14C6D" w:rsidP="00791183" w:rsidR="00F14C6D" w:rsidRPr="00F14C6D">
      <w:pPr>
        <w:ind w:firstLine="708"/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F14C6D">
        <w:rPr>
          <w:b/>
        </w:rPr>
        <w:t>1.St-2442/2015</w:t>
      </w:r>
    </w:p>
    <w:p w:rsidRDefault="00F14C6D" w:rsidP="00791183" w:rsidR="00F14C6D" w:rsidRPr="00791183">
      <w:pPr>
        <w:ind w:firstLine="708"/>
        <w:jc w:val="both"/>
      </w:pPr>
    </w:p>
    <w:p w:rsidRDefault="00F13EA4" w:rsidP="00F13EA4" w:rsidR="00791183">
      <w:pPr>
        <w:ind w:firstLine="708"/>
        <w:jc w:val="both"/>
      </w:pPr>
      <w:r>
        <w:t>Nakon toga je stečajni dužnik  u podnesk</w:t>
      </w:r>
      <w:r w:rsidR="00791183">
        <w:t xml:space="preserve">u-žalbi </w:t>
      </w:r>
      <w:r>
        <w:t xml:space="preserve"> od </w:t>
      </w:r>
      <w:r w:rsidR="00791183">
        <w:t>03.veljače 2017</w:t>
      </w:r>
      <w:r>
        <w:t>. godine dostavio</w:t>
      </w:r>
    </w:p>
    <w:p w:rsidRDefault="00F13EA4" w:rsidP="00F13EA4" w:rsidR="00791183">
      <w:pPr>
        <w:jc w:val="both"/>
      </w:pPr>
      <w:r>
        <w:t xml:space="preserve"> potvrdu </w:t>
      </w:r>
      <w:r w:rsidR="00791183">
        <w:t xml:space="preserve"> Porezne uprave-Područnog ureda za Dalmaciju od 07.veljače 2017. </w:t>
      </w:r>
      <w:r>
        <w:t xml:space="preserve"> godine  iz koje proizlazi da </w:t>
      </w:r>
      <w:r w:rsidR="00791183">
        <w:t xml:space="preserve">je </w:t>
      </w:r>
      <w:r>
        <w:t>dužnik</w:t>
      </w:r>
      <w:r w:rsidR="00791183">
        <w:t xml:space="preserve"> </w:t>
      </w:r>
      <w:r w:rsidR="00791183">
        <w:rPr>
          <w:lang w:val="hr-HR"/>
        </w:rPr>
        <w:t>SCHOENE INSTALACIJE d.o.o. za građenje i trgovinu</w:t>
      </w:r>
      <w:r w:rsidR="00791183">
        <w:t>, OIB: 43730306986, Split, Mosećka 72</w:t>
      </w:r>
      <w:r>
        <w:t>, na dan izdavanja potvrde (</w:t>
      </w:r>
      <w:r w:rsidR="00791183">
        <w:t>07.02.2017.</w:t>
      </w:r>
      <w:r>
        <w:t xml:space="preserve">) u </w:t>
      </w:r>
      <w:r w:rsidR="00791183">
        <w:t>cijelosti podmirio porezno dugovanje u iznosu od 4.134,00 kn . Također</w:t>
      </w:r>
      <w:r w:rsidR="00F14C6D">
        <w:t>,</w:t>
      </w:r>
      <w:r w:rsidR="00791183">
        <w:t xml:space="preserve"> stečajni dužnik </w:t>
      </w:r>
      <w:r w:rsidR="00F14C6D">
        <w:t xml:space="preserve"> je </w:t>
      </w:r>
      <w:r w:rsidR="00791183">
        <w:t>dostavio  izvadak</w:t>
      </w:r>
    </w:p>
    <w:p w:rsidRDefault="00791183" w:rsidP="00F13EA4" w:rsidR="00791183">
      <w:pPr>
        <w:jc w:val="both"/>
      </w:pPr>
      <w:r>
        <w:t>Zagrebačke banke d.d. od 06.veljače 2017. godine iz kojeg proizlazi da je dužnik dana 06. veljače 2017. godine podmirio članarinu prema Hrvatskoj gospod</w:t>
      </w:r>
      <w:r w:rsidR="00F14C6D">
        <w:t>arskoj komori u iznosu od 2.935,00 kn  te  troškove postupka pri naplati dospjelih obveza u iznosu od 400,00 kn odnosno da je dužnik u cijelosti podmirio obveze koje su bile evidentirane kod FINE  u Očevidniku redosljeda osnova za plaćanje s osnova nezivršenih plaćanja u ukupnom iznosu od 7.476,46kn.</w:t>
      </w:r>
    </w:p>
    <w:p w:rsidRDefault="00791183" w:rsidP="00F13EA4" w:rsidR="00F13EA4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F13EA4" w:rsidP="00F13EA4" w:rsidR="00F13EA4">
      <w:pPr>
        <w:ind w:firstLine="708"/>
        <w:jc w:val="both"/>
        <w:rPr>
          <w:lang w:val="hr-HR"/>
        </w:rPr>
      </w:pPr>
      <w:r>
        <w:rPr>
          <w:lang w:val="hr-HR"/>
        </w:rPr>
        <w:t>Odredbom čl. 428. SZ-a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 postupka radi brisanja iz sudskog registra.</w:t>
      </w:r>
    </w:p>
    <w:p w:rsidRDefault="00F13EA4" w:rsidP="00F13EA4" w:rsidR="00F13EA4">
      <w:pPr>
        <w:ind w:firstLine="708"/>
        <w:jc w:val="both"/>
        <w:rPr>
          <w:lang w:val="hr-HR"/>
        </w:rPr>
      </w:pPr>
    </w:p>
    <w:p w:rsidRDefault="00F13EA4" w:rsidP="00F13EA4" w:rsidR="00F13EA4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iz naprijed navedene potvrde </w:t>
      </w:r>
      <w:r w:rsidR="00F14C6D">
        <w:rPr>
          <w:lang w:val="hr-HR"/>
        </w:rPr>
        <w:t>Porezne uprave-Područnog ureda za Dalmaciju</w:t>
      </w:r>
      <w:r>
        <w:rPr>
          <w:lang w:val="hr-HR"/>
        </w:rPr>
        <w:t xml:space="preserve"> od </w:t>
      </w:r>
      <w:r w:rsidR="00F14C6D">
        <w:rPr>
          <w:lang w:val="hr-HR"/>
        </w:rPr>
        <w:t xml:space="preserve">07.veljače </w:t>
      </w:r>
      <w:r>
        <w:rPr>
          <w:lang w:val="hr-HR"/>
        </w:rPr>
        <w:t>201</w:t>
      </w:r>
      <w:r w:rsidR="00F14C6D">
        <w:rPr>
          <w:lang w:val="hr-HR"/>
        </w:rPr>
        <w:t>7</w:t>
      </w:r>
      <w:r>
        <w:rPr>
          <w:lang w:val="hr-HR"/>
        </w:rPr>
        <w:t>. godine</w:t>
      </w:r>
      <w:r w:rsidR="00F14C6D">
        <w:rPr>
          <w:lang w:val="hr-HR"/>
        </w:rPr>
        <w:t xml:space="preserve"> te izvatka Zagrebačke banke d.d. od 06. veljače 2017. godine </w:t>
      </w:r>
      <w:r>
        <w:rPr>
          <w:lang w:val="hr-HR"/>
        </w:rPr>
        <w:t xml:space="preserve">proizlazi da dužnik </w:t>
      </w:r>
      <w:r w:rsidR="00F14C6D">
        <w:rPr>
          <w:lang w:val="hr-HR"/>
        </w:rPr>
        <w:t>više nema nepodmirenih obveza  iz</w:t>
      </w:r>
      <w:r>
        <w:rPr>
          <w:lang w:val="hr-HR"/>
        </w:rPr>
        <w:t xml:space="preserve"> Očevidnik</w:t>
      </w:r>
      <w:r w:rsidR="00F14C6D">
        <w:rPr>
          <w:lang w:val="hr-HR"/>
        </w:rPr>
        <w:t>a</w:t>
      </w:r>
      <w:r>
        <w:rPr>
          <w:lang w:val="hr-HR"/>
        </w:rPr>
        <w:t xml:space="preserve"> redoslijeda osnova za plaćanje to samim time u konkretnom slučaju nisu ispunjeni uvjeti u smislu odredbe čl. 428. SZ-a za provedbu skraćenog stečajnog postupka nad dužnikom. Upravo stoga zahtjev Financijske agencije za provedbu skraćenog stečajnog postupka nad dužnikom je valjalo odbaciti, a radi čega je sud i odlučio kao u izreci ovog rješenja. </w:t>
      </w:r>
    </w:p>
    <w:p w:rsidRDefault="00F14C6D" w:rsidP="00F13EA4" w:rsidR="00F14C6D">
      <w:pPr>
        <w:ind w:firstLine="708"/>
        <w:jc w:val="both"/>
        <w:rPr>
          <w:lang w:val="hr-HR"/>
        </w:rPr>
      </w:pPr>
    </w:p>
    <w:p w:rsidRDefault="00F13EA4" w:rsidP="00F13EA4" w:rsidR="00F13EA4">
      <w:pPr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F14C6D">
        <w:rPr>
          <w:lang w:val="hr-HR"/>
        </w:rPr>
        <w:t xml:space="preserve">08.veljače 2017. </w:t>
      </w:r>
      <w:r>
        <w:rPr>
          <w:lang w:val="hr-HR"/>
        </w:rPr>
        <w:t xml:space="preserve"> godine.</w:t>
      </w:r>
    </w:p>
    <w:p w:rsidRDefault="00F13EA4" w:rsidP="00F13EA4" w:rsidR="00F13EA4">
      <w:pPr>
        <w:jc w:val="both"/>
        <w:rPr>
          <w:sz w:val="16"/>
          <w:szCs w:val="16"/>
          <w:lang w:val="hr-HR"/>
        </w:rPr>
      </w:pPr>
      <w:r>
        <w:rPr>
          <w:lang w:val="hr-HR"/>
        </w:rPr>
        <w:t xml:space="preserve"> </w:t>
      </w:r>
    </w:p>
    <w:p w:rsidRDefault="00F13EA4" w:rsidP="00F13EA4" w:rsidR="00F13EA4">
      <w:pPr>
        <w:ind w:left="6372"/>
      </w:pPr>
      <w:r>
        <w:t xml:space="preserve">S U D A C </w:t>
      </w:r>
    </w:p>
    <w:p w:rsidRDefault="00F13EA4" w:rsidP="00F13EA4" w:rsidR="00F13EA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13EA4" w:rsidP="00F13EA4" w:rsidR="00F13EA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Velimir Vuković </w:t>
      </w:r>
    </w:p>
    <w:p w:rsidRDefault="00F13EA4" w:rsidP="00F13EA4" w:rsidR="00F13EA4">
      <w:pPr>
        <w:jc w:val="both"/>
        <w:rPr>
          <w:sz w:val="16"/>
          <w:szCs w:val="16"/>
          <w:u w:val="single"/>
          <w:lang w:val="hr-HR"/>
        </w:rPr>
      </w:pPr>
    </w:p>
    <w:p w:rsidRDefault="00F14C6D" w:rsidP="00E70726" w:rsidR="00F14C6D">
      <w:pPr>
        <w:jc w:val="both"/>
      </w:pPr>
    </w:p>
    <w:p w:rsidRDefault="00F14C6D" w:rsidP="00E70726" w:rsidR="00F14C6D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F13EA4" w:rsidP="00F13EA4" w:rsidR="00F13EA4">
      <w:pPr>
        <w:jc w:val="both"/>
        <w:rPr>
          <w:lang w:val="hr-HR"/>
        </w:rPr>
      </w:pPr>
    </w:p>
    <w:p w:rsidRDefault="00F13EA4" w:rsidP="00F13EA4" w:rsidR="00F13EA4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F13EA4" w:rsidP="00F13EA4" w:rsidR="00F13EA4">
      <w:pPr>
        <w:jc w:val="both"/>
        <w:rPr>
          <w:lang w:val="hr-HR"/>
        </w:rPr>
      </w:pPr>
      <w:r>
        <w:rPr>
          <w:lang w:val="hr-HR"/>
        </w:rPr>
        <w:t xml:space="preserve">-  podnositelju zahtjeva – FINA, RC Split </w:t>
      </w:r>
    </w:p>
    <w:p w:rsidRDefault="00F13EA4" w:rsidP="00F13EA4" w:rsidR="00F13EA4">
      <w:pPr>
        <w:jc w:val="both"/>
        <w:rPr>
          <w:lang w:val="hr-HR"/>
        </w:rPr>
      </w:pPr>
      <w:r>
        <w:rPr>
          <w:lang w:val="hr-HR"/>
        </w:rPr>
        <w:t xml:space="preserve">-  dužniku </w:t>
      </w:r>
    </w:p>
    <w:p w:rsidRDefault="00F13EA4" w:rsidP="00F13EA4" w:rsidR="00F13EA4">
      <w:pPr>
        <w:jc w:val="both"/>
        <w:rPr>
          <w:lang w:val="hr-HR"/>
        </w:rPr>
      </w:pPr>
      <w:r>
        <w:rPr>
          <w:lang w:val="hr-HR"/>
        </w:rPr>
        <w:t>-  e-Oglasna ploča suda – rok 8 dana</w:t>
      </w:r>
    </w:p>
    <w:p w:rsidRDefault="00F13EA4" w:rsidP="00F13EA4" w:rsidR="00F13EA4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F13EA4" w:rsidP="00F13EA4" w:rsidR="00F13EA4">
      <w:pPr>
        <w:jc w:val="both"/>
        <w:rPr>
          <w:lang w:val="hr-HR"/>
        </w:rPr>
      </w:pPr>
    </w:p>
    <w:p w:rsidRDefault="00F13EA4" w:rsidP="00F13EA4" w:rsidR="00F13EA4"/>
    <w:p w:rsidRDefault="00F13EA4" w:rsidP="00F13EA4" w:rsidR="00F13EA4"/>
    <w:p w:rsidRDefault="00BF4BCA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EA4"/>
    <w:rsid w:val="000050BF"/>
    <w:rsid w:val="000256D3"/>
    <w:rsid w:val="0010074F"/>
    <w:rsid w:val="00110BE4"/>
    <w:rsid w:val="00132A7E"/>
    <w:rsid w:val="001B56D0"/>
    <w:rsid w:val="001E1B30"/>
    <w:rsid w:val="00204170"/>
    <w:rsid w:val="002854BB"/>
    <w:rsid w:val="003A4819"/>
    <w:rsid w:val="00454D6B"/>
    <w:rsid w:val="005061A6"/>
    <w:rsid w:val="00543C6E"/>
    <w:rsid w:val="0055047E"/>
    <w:rsid w:val="00572E64"/>
    <w:rsid w:val="005C2192"/>
    <w:rsid w:val="005F20F8"/>
    <w:rsid w:val="007766AB"/>
    <w:rsid w:val="00791183"/>
    <w:rsid w:val="008D5DF1"/>
    <w:rsid w:val="00A05026"/>
    <w:rsid w:val="00AB6E49"/>
    <w:rsid w:val="00AC09D9"/>
    <w:rsid w:val="00B01348"/>
    <w:rsid w:val="00B40090"/>
    <w:rsid w:val="00B72C27"/>
    <w:rsid w:val="00B874FD"/>
    <w:rsid w:val="00BF4BCA"/>
    <w:rsid w:val="00C655DC"/>
    <w:rsid w:val="00D47954"/>
    <w:rsid w:val="00DE53A8"/>
    <w:rsid w:val="00E72187"/>
    <w:rsid w:val="00EF5686"/>
    <w:rsid w:val="00F13EA4"/>
    <w:rsid w:val="00F14C6D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EA4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F13EA4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13EA4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13EA4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13EA4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13EA4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F13EA4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F13EA4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F13EA4"/>
    <w:pPr>
      <w:jc w:val="both"/>
    </w:pPr>
    <w:rPr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F13EA4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F13EA4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3E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3EA4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F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EA4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F13EA4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13EA4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13EA4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13EA4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13EA4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F13EA4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F13EA4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F13EA4"/>
    <w:pPr>
      <w:jc w:val="both"/>
    </w:pPr>
    <w:rPr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F13EA4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F13EA4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3E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3EA4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F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964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2442</izvorni_sadrzaj>
    <derivirana_varijabla naziv="DomainObject.Predmet.Broj_1">2442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siječnja 2017.</izvorni_sadrzaj>
    <derivirana_varijabla naziv="DomainObject.Predmet.DatumRjesavanja_1">26.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St-2442/2015</izvorni_sadrzaj>
    <derivirana_varijabla naziv="DomainObject.Predmet.OznakaBroj_1">St-2442/2015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SCHOENE INSTALACIJE d.o.o. za građenje i trgovinu</izvorni_sadrzaj>
    <derivirana_varijabla naziv="DomainObject.Predmet.ProtustrankaFormated_1">  SCHOENE INSTALACIJE d.o.o. za građenje i trgovinu</derivirana_varijabla>
  </DomainObject.Predmet.ProtustrankaFormated>
  <DomainObject.Predmet.ProtustrankaFormatedOIB>
    <izvorni_sadrzaj>  SCHOENE INSTALACIJE d.o.o. za građenje i trgovinu, OIB 43730306986</izvorni_sadrzaj>
    <derivirana_varijabla naziv="DomainObject.Predmet.ProtustrankaFormatedOIB_1">  SCHOENE INSTALACIJE d.o.o. za građenje i trgovinu, OIB 43730306986</derivirana_varijabla>
  </DomainObject.Predmet.ProtustrankaFormatedOIB>
  <DomainObject.Predmet.ProtustrankaFormatedWithAdress>
    <izvorni_sadrzaj> SCHOENE INSTALACIJE d.o.o. za građenje i trgovinu, Mosećka 72, 21000 Split</izvorni_sadrzaj>
    <derivirana_varijabla naziv="DomainObject.Predmet.ProtustrankaFormatedWithAdress_1"> SCHOENE INSTALACIJE d.o.o. za građenje i trgovinu, Mosećka 72, 21000 Split</derivirana_varijabla>
  </DomainObject.Predmet.ProtustrankaFormatedWithAdress>
  <DomainObject.Predmet.ProtustrankaFormatedWithAdressOIB>
    <izvorni_sadrzaj> SCHOENE INSTALACIJE d.o.o. za građenje i trgovinu, OIB 43730306986, Mosećka 72, 21000 Split</izvorni_sadrzaj>
    <derivirana_varijabla naziv="DomainObject.Predmet.ProtustrankaFormatedWithAdressOIB_1"> SCHOENE INSTALACIJE d.o.o. za građenje i trgovinu, OIB 43730306986, Mosećka 72, 21000 Split</derivirana_varijabla>
  </DomainObject.Predmet.ProtustrankaFormatedWithAdressOIB>
  <DomainObject.Predmet.ProtustrankaWithAdress>
    <izvorni_sadrzaj>SCHOENE INSTALACIJE d.o.o. za građenje i trgovinu Mosećka 72, 21000 Split</izvorni_sadrzaj>
    <derivirana_varijabla naziv="DomainObject.Predmet.ProtustrankaWithAdress_1">SCHOENE INSTALACIJE d.o.o. za građenje i trgovinu Mosećka 72, 21000 Split</derivirana_varijabla>
  </DomainObject.Predmet.ProtustrankaWithAdress>
  <DomainObject.Predmet.ProtustrankaWithAdressOIB>
    <izvorni_sadrzaj>SCHOENE INSTALACIJE d.o.o. za građenje i trgovinu, OIB 43730306986, Mosećka 72, 21000 Split</izvorni_sadrzaj>
    <derivirana_varijabla naziv="DomainObject.Predmet.ProtustrankaWithAdressOIB_1">SCHOENE INSTALACIJE d.o.o. za građenje i trgovinu, OIB 43730306986, Mosećka 72, 21000 Split</derivirana_varijabla>
  </DomainObject.Predmet.ProtustrankaWithAdressOIB>
  <DomainObject.Predmet.ProtustrankaNazivFormated>
    <izvorni_sadrzaj>SCHOENE INSTALACIJE d.o.o. za građenje i trgovinu</izvorni_sadrzaj>
    <derivirana_varijabla naziv="DomainObject.Predmet.ProtustrankaNazivFormated_1">SCHOENE INSTALACIJE d.o.o. za građenje i trgovinu</derivirana_varijabla>
  </DomainObject.Predmet.ProtustrankaNazivFormated>
  <DomainObject.Predmet.ProtustrankaNazivFormatedOIB>
    <izvorni_sadrzaj>SCHOENE INSTALACIJE d.o.o. za građenje i trgovinu, OIB 43730306986</izvorni_sadrzaj>
    <derivirana_varijabla naziv="DomainObject.Predmet.ProtustrankaNazivFormatedOIB_1">SCHOENE INSTALACIJE d.o.o. za građenje i trgovinu, OIB 43730306986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7476.46</izvorni_sadrzaj>
    <derivirana_varijabla naziv="DomainObject.Predmet.TrenutnaVrijednost_1">7476.46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SCHOENE INSTALACIJE d.o.o. za građenje i trgovinu</item>
    </izvorni_sadrzaj>
    <derivirana_varijabla naziv="DomainObject.Predmet.ProtuStrankaListFormated_1">
      <item>SCHOENE INSTALACIJE d.o.o. za građenje i trgovinu</item>
    </derivirana_varijabla>
  </DomainObject.Predmet.ProtuStrankaListFormated>
  <DomainObject.Predmet.ProtuStrankaListFormatedOIB>
    <izvorni_sadrzaj>
      <item>SCHOENE INSTALACIJE d.o.o. za građenje i trgovinu, OIB 43730306986</item>
    </izvorni_sadrzaj>
    <derivirana_varijabla naziv="DomainObject.Predmet.ProtuStrankaListFormatedOIB_1">
      <item>SCHOENE INSTALACIJE d.o.o. za građenje i trgovinu, OIB 43730306986</item>
    </derivirana_varijabla>
  </DomainObject.Predmet.ProtuStrankaListFormatedOIB>
  <DomainObject.Predmet.ProtuStrankaListFormatedWithAdress>
    <izvorni_sadrzaj>
      <item>SCHOENE INSTALACIJE d.o.o. za građenje i trgovinu, Mosećka 72, 21000 Split</item>
    </izvorni_sadrzaj>
    <derivirana_varijabla naziv="DomainObject.Predmet.ProtuStrankaListFormatedWithAdress_1">
      <item>SCHOENE INSTALACIJE d.o.o. za građenje i trgovinu, Mosećka 72, 21000 Split</item>
    </derivirana_varijabla>
  </DomainObject.Predmet.ProtuStrankaListFormatedWithAdress>
  <DomainObject.Predmet.ProtuStrankaListFormatedWithAdressOIB>
    <izvorni_sadrzaj>
      <item>SCHOENE INSTALACIJE d.o.o. za građenje i trgovinu, OIB 43730306986, Mosećka 72, 21000 Split</item>
    </izvorni_sadrzaj>
    <derivirana_varijabla naziv="DomainObject.Predmet.ProtuStrankaListFormatedWithAdressOIB_1">
      <item>SCHOENE INSTALACIJE d.o.o. za građenje i trgovinu, OIB 43730306986, Mosećka 72, 21000 Split</item>
    </derivirana_varijabla>
  </DomainObject.Predmet.ProtuStrankaListFormatedWithAdressOIB>
  <DomainObject.Predmet.ProtuStrankaListNazivFormated>
    <izvorni_sadrzaj>
      <item>SCHOENE INSTALACIJE d.o.o. za građenje i trgovinu</item>
    </izvorni_sadrzaj>
    <derivirana_varijabla naziv="DomainObject.Predmet.ProtuStrankaListNazivFormated_1">
      <item>SCHOENE INSTALACIJE d.o.o. za građenje i trgovinu</item>
    </derivirana_varijabla>
  </DomainObject.Predmet.ProtuStrankaListNazivFormated>
  <DomainObject.Predmet.ProtuStrankaListNazivFormatedOIB>
    <izvorni_sadrzaj>
      <item>SCHOENE INSTALACIJE d.o.o. za građenje i trgovinu, OIB 43730306986</item>
    </izvorni_sadrzaj>
    <derivirana_varijabla naziv="DomainObject.Predmet.ProtuStrankaListNazivFormatedOIB_1">
      <item>SCHOENE INSTALACIJE d.o.o. za građenje i trgovinu, OIB 43730306986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SCHOENE INSTALACIJE d.o.o. za građenje i trgovinu</izvorni_sadrzaj>
    <derivirana_varijabla naziv="DomainObject.Predmet.ProtustrankaIDrugi_1">SCHOENE INSTALACIJE d.o.o.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SCHOENE INSTALACIJE d.o.o. za građenje i trgovinu, OIB 43730306986, Mosećka 72, 21000 Split</izvorni_sadrzaj>
    <derivirana_varijabla naziv="DomainObject.Predmet.ProtustrankaIDrugiAdressOIB_1">SCHOENE INSTALACIJE d.o.o. za građenje i trgovinu, OIB 43730306986,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2017.</izvorni_sadrzaj>
    <derivirana_varijabla naziv="DomainObject.Predmet.OdlukaRjesenje.DatumDonosenjaOdluke_1">26.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St-2442/2015-6</izvorni_sadrzaj>
    <derivirana_varijabla naziv="DomainObject.Predmet.OdlukaRjesenje.Oznaka_1">St-2442/2015-6</derivirana_varijabla>
  </DomainObject.Predmet.OdlukaRjesenje.Oznaka>
  <DomainObject.Predmet.SudioniciListNaziv>
    <izvorni_sadrzaj>
      <item>SCHOENE INSTALACIJE d.o.o. za građenje i trgovinu</item>
      <item>FINANCIJSKA AGENCIJA, RC SPLIT</item>
    </izvorni_sadrzaj>
    <derivirana_varijabla naziv="DomainObject.Predmet.SudioniciListNaziv_1">
      <item>SCHOENE INSTALACIJE d.o.o. za građenje i trgovinu</item>
      <item>FINANCIJSKA AGENCIJA, RC SPLIT</item>
    </derivirana_varijabla>
  </DomainObject.Predmet.SudioniciListNaziv>
  <DomainObject.Predmet.SudioniciListAdressOIB>
    <izvorni_sadrzaj>
      <item>SCHOENE INSTALACIJE d.o.o. za građenje i trgovinu, OIB 43730306986, Mosećka 72,21000 Split</item>
      <item>FINANCIJSKA AGENCIJA, RC SPLIT, OIB 85821130368, Mažuranićevo šetalište 24 b,21000 Split</item>
    </izvorni_sadrzaj>
    <derivirana_varijabla naziv="DomainObject.Predmet.SudioniciListAdressOIB_1">
      <item>SCHOENE INSTALACIJE d.o.o. za građenje i trgovinu, OIB 43730306986, Mosećka 72,21000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43730306986</item>
      <item>, OIB 85821130368</item>
    </izvorni_sadrzaj>
    <derivirana_varijabla naziv="DomainObject.Predmet.SudioniciListNazivOIB_1">
      <item>, OIB 43730306986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677</properties:Words>
  <properties:Characters>3717</properties:Characters>
  <properties:Lines>95</properties:Lines>
  <properties:Paragraphs>28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6</vt:i4>
      </vt:variant>
    </vt:vector>
  </properties:HeadingPairs>
  <properties:TitlesOfParts>
    <vt:vector size="7" baseType="lpstr">
      <vt:lpstr/>
      <vt:lpstr>1.St-2442/2015</vt:lpstr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2017-02-08T06:22:00Z</dcterms:created>
  <dc:creator>Marija Elez</dc:creator>
  <cp:lastModifiedBy>Marija Elez</cp:lastModifiedBy>
  <cp:lastPrinted>2017-02-08T07:18:00Z</cp:lastPrinted>
  <dcterms:modified xmlns:xsi="http://www.w3.org/2001/XMLSchema-instance" xsi:type="dcterms:W3CDTF">2017-02-08T07:19:00Z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