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91f55" w14:paraId="e791f55" w:rsidRDefault="004C0922" w:rsidP="004C0922"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F1259F">
        <w:rPr>
          <w:sz w:val="24"/>
          <w:szCs w:val="24"/>
        </w:rPr>
        <w:t>1739</w:t>
      </w:r>
      <w:r w:rsidR="00450676" w:rsidRPr="00E974B3">
        <w:rPr>
          <w:sz w:val="24"/>
          <w:szCs w:val="24"/>
        </w:rPr>
        <w:t>/1</w:t>
      </w:r>
      <w:r w:rsidR="00192171">
        <w:rPr>
          <w:sz w:val="24"/>
          <w:szCs w:val="24"/>
        </w:rPr>
        <w:t>6</w:t>
      </w:r>
      <w:r w:rsidR="004C0922">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1259F">
        <w:rPr>
          <w:sz w:val="24"/>
          <w:szCs w:val="24"/>
          <w:lang w:val="pt-BR"/>
        </w:rPr>
        <w:t xml:space="preserve">AD VERBA j.d.o.o., Zagreb, Šestinski dol 86 i, OIB: </w:t>
      </w:r>
      <w:r w:rsidR="00F1259F" w:rsidRPr="00F1259F">
        <w:rPr>
          <w:sz w:val="24"/>
          <w:szCs w:val="24"/>
        </w:rPr>
        <w:t>23993043769</w:t>
      </w:r>
      <w:r w:rsidR="00AD3A0D">
        <w:rPr>
          <w:sz w:val="24"/>
          <w:szCs w:val="24"/>
          <w:lang w:val="pt-BR"/>
        </w:rPr>
        <w:t xml:space="preserve">, </w:t>
      </w:r>
      <w:r w:rsidR="00EC07E4">
        <w:rPr>
          <w:sz w:val="24"/>
          <w:szCs w:val="24"/>
          <w:lang w:val="pt-BR"/>
        </w:rPr>
        <w:t>29. veljače</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F1259F" w:rsidRPr="00F1259F">
        <w:rPr>
          <w:sz w:val="24"/>
          <w:szCs w:val="24"/>
          <w:lang w:val="pt-BR"/>
        </w:rPr>
        <w:t xml:space="preserve">AD VERBA j.d.o.o., Zagreb, Šestinski dol 86 i, OIB: </w:t>
      </w:r>
      <w:r w:rsidR="00F1259F" w:rsidRPr="00F1259F">
        <w:rPr>
          <w:sz w:val="24"/>
          <w:szCs w:val="24"/>
        </w:rPr>
        <w:t>23993043769</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F1259F" w:rsidRPr="00F1259F">
        <w:rPr>
          <w:sz w:val="24"/>
          <w:szCs w:val="24"/>
        </w:rPr>
        <w:t>080940674</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F1259F">
        <w:rPr>
          <w:sz w:val="24"/>
          <w:szCs w:val="24"/>
        </w:rPr>
        <w:t xml:space="preserve">Stjepanu Blažanoviću iz Zagreba, Zmajanska 15, OIB: </w:t>
      </w:r>
      <w:r w:rsidR="00F1259F" w:rsidRPr="00F1259F">
        <w:rPr>
          <w:sz w:val="24"/>
          <w:szCs w:val="24"/>
        </w:rPr>
        <w:t>15095112588</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C07E4" w:rsidP="007B593F" w:rsidR="007B593F" w:rsidRPr="00E974B3">
      <w:pPr>
        <w:ind w:left="1003"/>
        <w:jc w:val="both"/>
        <w:rPr>
          <w:sz w:val="24"/>
          <w:szCs w:val="24"/>
        </w:rPr>
      </w:pPr>
      <w:r>
        <w:rPr>
          <w:sz w:val="24"/>
          <w:szCs w:val="24"/>
        </w:rPr>
        <w:t>13</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F1259F">
        <w:rPr>
          <w:sz w:val="24"/>
          <w:szCs w:val="24"/>
        </w:rPr>
        <w:t>11.4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F1259F">
        <w:rPr>
          <w:sz w:val="24"/>
          <w:szCs w:val="24"/>
          <w:lang w:val="pt-BR"/>
        </w:rPr>
        <w:t>Ad verba j.d.o.o.,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F1259F">
        <w:rPr>
          <w:sz w:val="24"/>
          <w:szCs w:val="24"/>
        </w:rPr>
        <w:t>19</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1259F">
        <w:rPr>
          <w:sz w:val="24"/>
          <w:szCs w:val="24"/>
        </w:rPr>
        <w:t>5.282,81</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C07E4">
        <w:rPr>
          <w:sz w:val="24"/>
          <w:szCs w:val="24"/>
        </w:rPr>
        <w:t>29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4C0922" w:rsidR="00F3761C" w:rsidRPr="00E974B3">
      <w:pPr>
        <w:tabs>
          <w:tab w:pos="5100" w:val="left"/>
        </w:tabs>
        <w:ind w:firstLine="720"/>
        <w:jc w:val="right"/>
        <w:rPr>
          <w:sz w:val="24"/>
          <w:szCs w:val="24"/>
        </w:rPr>
      </w:pPr>
      <w:r w:rsidRPr="00E974B3">
        <w:rPr>
          <w:sz w:val="24"/>
          <w:szCs w:val="24"/>
        </w:rPr>
        <w:tab/>
        <w:t>Sudac:</w:t>
      </w:r>
    </w:p>
    <w:p w:rsidRDefault="008771CC" w:rsidP="004C0922" w:rsidR="004C0922">
      <w:pPr>
        <w:ind w:left="5040"/>
        <w:jc w:val="right"/>
        <w:rPr>
          <w:sz w:val="24"/>
          <w:szCs w:val="24"/>
        </w:rPr>
      </w:pPr>
      <w:r w:rsidRPr="00E974B3">
        <w:rPr>
          <w:sz w:val="24"/>
          <w:szCs w:val="24"/>
        </w:rPr>
        <w:t xml:space="preserve"> Gordan Zubak</w:t>
      </w:r>
      <w:r w:rsidR="004C0922">
        <w:rPr>
          <w:sz w:val="24"/>
          <w:szCs w:val="24"/>
        </w:rPr>
        <w:t>, v.r.</w:t>
      </w:r>
    </w:p>
    <w:p w:rsidRDefault="008771CC" w:rsidP="004C0922" w:rsidR="00876285" w:rsidRPr="00992FCB">
      <w:pPr>
        <w:ind w:left="5040"/>
        <w:jc w:val="right"/>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C0922" w:rsidR="004C0922">
      <w:pPr>
        <w:jc w:val="both"/>
        <w:rPr>
          <w:sz w:val="24"/>
          <w:szCs w:val="24"/>
        </w:rPr>
      </w:pPr>
    </w:p>
    <w:p w:rsidRDefault="004C0922" w:rsidP="001745C1" w:rsidR="004C0922" w:rsidRPr="004C0922">
      <w:pPr>
        <w:jc w:val="right"/>
        <w:rPr>
          <w:sz w:val="24"/>
        </w:rPr>
      </w:pPr>
      <w:r w:rsidRPr="004C0922">
        <w:rPr>
          <w:sz w:val="24"/>
        </w:rPr>
        <w:t>Za točnost otpravka-ovlašteni službenik:</w:t>
      </w:r>
      <w:r w:rsidRPr="004C0922">
        <w:rPr>
          <w:sz w:val="24"/>
        </w:rPr>
        <w:br/>
        <w:t>Ivana Rogić</w:t>
      </w:r>
    </w:p>
    <w:p w:rsidRDefault="004C0922" w:rsidP="004C0922" w:rsidR="004C0922">
      <w:pPr>
        <w:pStyle w:val="Odlomakpopisa"/>
        <w:jc w:val="both"/>
        <w:rPr>
          <w:sz w:val="24"/>
          <w:szCs w:val="24"/>
        </w:rPr>
      </w:pP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4C0922"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4C0922">
    <w:pPr>
      <w:pStyle w:val="Zaglavlje"/>
      <w:framePr w:y="1" w:xAlign="center" w:vAnchor="text" w:hAnchor="margin" w:wrap="auto"/>
      <w:rPr>
        <w:rStyle w:val="Brojstranice"/>
        <w:sz w:val="24"/>
      </w:rPr>
    </w:pPr>
    <w:r w:rsidRPr="004C0922">
      <w:rPr>
        <w:rStyle w:val="Brojstranice"/>
        <w:sz w:val="24"/>
      </w:rPr>
      <w:fldChar w:fldCharType="begin"/>
    </w:r>
    <w:r w:rsidR="004D2841" w:rsidRPr="004C0922">
      <w:rPr>
        <w:rStyle w:val="Brojstranice"/>
        <w:sz w:val="24"/>
      </w:rPr>
      <w:instrText xml:space="preserve">PAGE  </w:instrText>
    </w:r>
    <w:r w:rsidRPr="004C0922">
      <w:rPr>
        <w:rStyle w:val="Brojstranice"/>
        <w:sz w:val="24"/>
      </w:rPr>
      <w:fldChar w:fldCharType="separate"/>
    </w:r>
    <w:r w:rsidR="004C0922">
      <w:rPr>
        <w:rStyle w:val="Brojstranice"/>
        <w:noProof/>
        <w:sz w:val="24"/>
      </w:rPr>
      <w:t>3</w:t>
    </w:r>
    <w:r w:rsidRPr="004C0922">
      <w:rPr>
        <w:rStyle w:val="Brojstranice"/>
        <w:sz w:val="24"/>
      </w:rPr>
      <w:fldChar w:fldCharType="end"/>
    </w:r>
  </w:p>
  <w:p w:rsidRDefault="00F1259F" w:rsidR="004D2841" w:rsidRPr="004C0922">
    <w:pPr>
      <w:pStyle w:val="Zaglavlje"/>
      <w:jc w:val="right"/>
      <w:rPr>
        <w:sz w:val="24"/>
      </w:rPr>
    </w:pPr>
    <w:r w:rsidRPr="004C0922">
      <w:rPr>
        <w:sz w:val="24"/>
      </w:rPr>
      <w:t>67. St-1739</w:t>
    </w:r>
    <w:r w:rsidR="00992FCB" w:rsidRPr="004C0922">
      <w:rPr>
        <w:sz w:val="24"/>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C0922"/>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C0922"/>
    <w:rPr>
      <w:color w:val="808080"/>
      <w:bdr w:space="0" w:sz="0" w:color="auto" w:val="none"/>
      <w:shd w:fill="auto" w:color="auto" w:val="clear"/>
    </w:rPr>
  </w:style>
  <w:style w:customStyle="true" w:styleId="eSPISCCParagraphDefaultFont" w:type="character">
    <w:name w:val="eSPIS_CC_Paragraph Default Font"/>
    <w:basedOn w:val="Zadanifontodlomka"/>
    <w:rsid w:val="004C0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092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C0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0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C0922"/>
    <w:rPr>
      <w:color w:val="808080"/>
      <w:bdr w:color="auto" w:space="0" w:sz="0" w:val="none"/>
      <w:shd w:color="auto" w:fill="auto" w:val="clear"/>
    </w:rPr>
  </w:style>
  <w:style w:customStyle="1" w:styleId="eSPISCCParagraphDefaultFont" w:type="character">
    <w:name w:val="eSPIS_CC_Paragraph Default Font"/>
    <w:basedOn w:val="Zadanifontodlomka"/>
    <w:rsid w:val="004C0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092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C0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0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1739</izvorni_sadrzaj>
    <derivirana_varijabla naziv="DomainObject.Predmet.Broj_1">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St-1739/2016</izvorni_sadrzaj>
    <derivirana_varijabla naziv="DomainObject.Predmet.OznakaBroj_1">St-1739/2016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VERBA j.d.o.o.</izvorni_sadrzaj>
    <derivirana_varijabla naziv="DomainObject.Predmet.ProtustrankaFormated_1">  AD VERBA j.d.o.o.</derivirana_varijabla>
  </DomainObject.Predmet.ProtustrankaFormated>
  <DomainObject.Predmet.ProtustrankaFormatedOIB>
    <izvorni_sadrzaj>  AD VERBA j.d.o.o., OIB 23993043769</izvorni_sadrzaj>
    <derivirana_varijabla naziv="DomainObject.Predmet.ProtustrankaFormatedOIB_1">  AD VERBA j.d.o.o., OIB 23993043769</derivirana_varijabla>
  </DomainObject.Predmet.ProtustrankaFormatedOIB>
  <DomainObject.Predmet.ProtustrankaFormatedWithAdress>
    <izvorni_sadrzaj> AD VERBA j.d.o.o., Šestinski dol 86 i, 10000 Zagreb</izvorni_sadrzaj>
    <derivirana_varijabla naziv="DomainObject.Predmet.ProtustrankaFormatedWithAdress_1"> AD VERBA j.d.o.o., Šestinski dol 86 i, 10000 Zagreb</derivirana_varijabla>
  </DomainObject.Predmet.ProtustrankaFormatedWithAdress>
  <DomainObject.Predmet.ProtustrankaFormatedWithAdressOIB>
    <izvorni_sadrzaj> AD VERBA j.d.o.o., OIB 23993043769, Šestinski dol 86 i, 10000 Zagreb</izvorni_sadrzaj>
    <derivirana_varijabla naziv="DomainObject.Predmet.ProtustrankaFormatedWithAdressOIB_1"> AD VERBA j.d.o.o., OIB 23993043769, Šestinski dol 86 i, 10000 Zagreb</derivirana_varijabla>
  </DomainObject.Predmet.ProtustrankaFormatedWithAdressOIB>
  <DomainObject.Predmet.ProtustrankaWithAdress>
    <izvorni_sadrzaj>AD VERBA j.d.o.o. Šestinski dol 86 i, 10000 Zagreb</izvorni_sadrzaj>
    <derivirana_varijabla naziv="DomainObject.Predmet.ProtustrankaWithAdress_1">AD VERBA j.d.o.o. Šestinski dol 86 i, 10000 Zagreb</derivirana_varijabla>
  </DomainObject.Predmet.ProtustrankaWithAdress>
  <DomainObject.Predmet.ProtustrankaWithAdressOIB>
    <izvorni_sadrzaj>AD VERBA j.d.o.o., OIB 23993043769, Šestinski dol 86 i, 10000 Zagreb</izvorni_sadrzaj>
    <derivirana_varijabla naziv="DomainObject.Predmet.ProtustrankaWithAdressOIB_1">AD VERBA j.d.o.o., OIB 23993043769, Šestinski dol 86 i, 10000 Zagreb</derivirana_varijabla>
  </DomainObject.Predmet.ProtustrankaWithAdressOIB>
  <DomainObject.Predmet.ProtustrankaNazivFormated>
    <izvorni_sadrzaj>AD VERBA j.d.o.o.</izvorni_sadrzaj>
    <derivirana_varijabla naziv="DomainObject.Predmet.ProtustrankaNazivFormated_1">AD VERBA j.d.o.o.</derivirana_varijabla>
  </DomainObject.Predmet.ProtustrankaNazivFormated>
  <DomainObject.Predmet.ProtustrankaNazivFormatedOIB>
    <izvorni_sadrzaj>AD VERBA j.d.o.o., OIB 23993043769</izvorni_sadrzaj>
    <derivirana_varijabla naziv="DomainObject.Predmet.ProtustrankaNazivFormatedOIB_1">AD VERBA j.d.o.o., OIB 23993043769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VERBA j.d.o.o.</item>
    </izvorni_sadrzaj>
    <derivirana_varijabla naziv="DomainObject.Predmet.ProtuStrankaListFormated_1">
      <item>AD VERBA j.d.o.o.</item>
    </derivirana_varijabla>
  </DomainObject.Predmet.ProtuStrankaListFormated>
  <DomainObject.Predmet.ProtuStrankaListFormatedOIB>
    <izvorni_sadrzaj>
      <item>AD VERBA j.d.o.o., OIB 23993043769</item>
    </izvorni_sadrzaj>
    <derivirana_varijabla naziv="DomainObject.Predmet.ProtuStrankaListFormatedOIB_1">
      <item>AD VERBA j.d.o.o., OIB 23993043769</item>
    </derivirana_varijabla>
  </DomainObject.Predmet.ProtuStrankaListFormatedOIB>
  <DomainObject.Predmet.ProtuStrankaListFormatedWithAdress>
    <izvorni_sadrzaj>
      <item>AD VERBA j.d.o.o., Šestinski dol 86 i, 10000 Zagreb</item>
    </izvorni_sadrzaj>
    <derivirana_varijabla naziv="DomainObject.Predmet.ProtuStrankaListFormatedWithAdress_1">
      <item>AD VERBA j.d.o.o., Šestinski dol 86 i, 10000 Zagreb</item>
    </derivirana_varijabla>
  </DomainObject.Predmet.ProtuStrankaListFormatedWithAdress>
  <DomainObject.Predmet.ProtuStrankaListFormatedWithAdressOIB>
    <izvorni_sadrzaj>
      <item>AD VERBA j.d.o.o., OIB 23993043769, Šestinski dol 86 i, 10000 Zagreb</item>
    </izvorni_sadrzaj>
    <derivirana_varijabla naziv="DomainObject.Predmet.ProtuStrankaListFormatedWithAdressOIB_1">
      <item>AD VERBA j.d.o.o., OIB 23993043769, Šestinski dol 86 i, 10000 Zagreb</item>
    </derivirana_varijabla>
  </DomainObject.Predmet.ProtuStrankaListFormatedWithAdressOIB>
  <DomainObject.Predmet.ProtuStrankaListNazivFormated>
    <izvorni_sadrzaj>
      <item>AD VERBA j.d.o.o.</item>
    </izvorni_sadrzaj>
    <derivirana_varijabla naziv="DomainObject.Predmet.ProtuStrankaListNazivFormated_1">
      <item>AD VERBA j.d.o.o.</item>
    </derivirana_varijabla>
  </DomainObject.Predmet.ProtuStrankaListNazivFormated>
  <DomainObject.Predmet.ProtuStrankaListNazivFormatedOIB>
    <izvorni_sadrzaj>
      <item>AD VERBA j.d.o.o., OIB 23993043769</item>
    </izvorni_sadrzaj>
    <derivirana_varijabla naziv="DomainObject.Predmet.ProtuStrankaListNazivFormatedOIB_1">
      <item>AD VERBA j.d.o.o., OIB 23993043769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VERBA j.d.o.o.</izvorni_sadrzaj>
    <derivirana_varijabla naziv="DomainObject.Predmet.ProtustrankaIDrugi_1">AD VERBA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 VERBA j.d.o.o., OIB 23993043769, Šestinski dol 86 i, 10000 Zagreb</izvorni_sadrzaj>
    <derivirana_varijabla naziv="DomainObject.Predmet.ProtustrankaIDrugiAdressOIB_1">AD VERBA j.d.o.o., OIB 23993043769, Šestinski dol 86 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 VERBA j.d.o.o.</item>
    </izvorni_sadrzaj>
    <derivirana_varijabla naziv="DomainObject.Predmet.SudioniciListNaziv_1">
      <item>FINA Regionalni centar Zagreb</item>
      <item>AD VERBA j.d.o.o.</item>
    </derivirana_varijabla>
  </DomainObject.Predmet.SudioniciListNaziv>
  <DomainObject.Predmet.SudioniciListAdressOIB>
    <izvorni_sadrzaj>
      <item>FINA Regionalni centar Zagreb, OIB 85821130368, Trg svibanjskih žrtava 1995. 1,10000 Zagreb</item>
      <item>AD VERBA j.d.o.o., OIB 23993043769, Šestinski dol 86 i,10000 Zagreb</item>
    </izvorni_sadrzaj>
    <derivirana_varijabla naziv="DomainObject.Predmet.SudioniciListAdressOIB_1">
      <item>FINA Regionalni centar Zagreb, OIB 85821130368, Trg svibanjskih žrtava 1995. 1,10000 Zagreb</item>
      <item>AD VERBA j.d.o.o., OIB 23993043769, Šestinski dol 86 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23993043769</item>
    </izvorni_sadrzaj>
    <derivirana_varijabla naziv="DomainObject.Predmet.SudioniciListNazivOIB_1">
      <item>, OIB 85821130368</item>
      <item>, OIB 23993043769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352D1E-BF1F-449C-B50D-8C6F246A32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5353</properties:Characters>
  <properties:Lines>140</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2016-02-26T14:44:00Z</dcterms:created>
  <dc:creator>Unknown</dc:creator>
  <cp:lastModifiedBy>Ivana Rogić</cp:lastModifiedBy>
  <cp:lastPrinted>2016-02-29T08:40:00Z</cp:lastPrinted>
  <dcterms:modified xmlns:xsi="http://www.w3.org/2001/XMLSchema-instance" xsi:type="dcterms:W3CDTF">2016-02-29T08:44:00Z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