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eae7" w14:paraId="3dbeae7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9818DF">
        <w:t>1</w:t>
      </w:r>
      <w:r w:rsidR="00F559D2">
        <w:t>398</w:t>
      </w:r>
      <w:r w:rsidR="004B65E2">
        <w:t>/1</w:t>
      </w:r>
      <w:r w:rsidR="00F77BAC">
        <w:t>6</w:t>
      </w:r>
      <w:r w:rsidR="004B65E2">
        <w:t>-</w:t>
      </w:r>
      <w:r w:rsidR="00F559D2">
        <w:t>75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17B7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168B7" w:rsidP="00617B7A" w:rsidR="007168B7">
      <w:pPr>
        <w:ind w:hanging="720" w:left="360"/>
        <w:rPr>
          <w:sz w:val="22"/>
          <w:szCs w:val="22"/>
        </w:rPr>
      </w:pPr>
    </w:p>
    <w:p w:rsidRDefault="007168B7" w:rsidP="00617B7A" w:rsidR="007168B7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F559D2" w:rsidRPr="0061080B">
        <w:rPr>
          <w:bCs/>
        </w:rPr>
        <w:t>FORMA PLASTIKA d.o.o. za proizvodnju i trgovinu u stečaju, Valpovo, Preradovića Petra 7, MBS 030091361, OIB 03595291677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B46064">
        <w:t>1</w:t>
      </w:r>
      <w:r w:rsidR="007B3CAB">
        <w:t>3</w:t>
      </w:r>
      <w:r w:rsidR="00555E5B" w:rsidRPr="00555E5B">
        <w:t xml:space="preserve">. </w:t>
      </w:r>
      <w:r w:rsidR="007B3CAB">
        <w:t>srp</w:t>
      </w:r>
      <w:r w:rsidR="00F77BAC">
        <w:t>nja</w:t>
      </w:r>
      <w:r w:rsidR="00555E5B" w:rsidRPr="00555E5B">
        <w:t xml:space="preserve"> </w:t>
      </w:r>
      <w:r w:rsidR="00EE48E9">
        <w:t>201</w:t>
      </w:r>
      <w:r w:rsidR="004733A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7168B7" w:rsidR="007168B7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7B3CAB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7B3CAB" w:rsidRPr="007B3CAB">
        <w:rPr>
          <w:bCs/>
        </w:rPr>
        <w:t>FORMA PLASTIKA d.o.o. za proizvodnju i trgovinu u stečaju, Valpovo, Preradovića Petra 7, MBS 030091361, OIB 03595291677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7B3CAB">
        <w:t>1398</w:t>
      </w:r>
      <w:r>
        <w:t>-1</w:t>
      </w:r>
      <w:r w:rsidR="00C46FB0">
        <w:t>6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C46FB0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B46064">
        <w:rPr>
          <w:bCs/>
        </w:rPr>
        <w:t>1</w:t>
      </w:r>
      <w:r w:rsidR="00A26617">
        <w:rPr>
          <w:bCs/>
        </w:rPr>
        <w:t>2</w:t>
      </w:r>
      <w:r w:rsidR="00E95DF4">
        <w:rPr>
          <w:bCs/>
        </w:rPr>
        <w:t>.</w:t>
      </w:r>
      <w:r w:rsidR="00B46064">
        <w:rPr>
          <w:bCs/>
        </w:rPr>
        <w:t>0</w:t>
      </w:r>
      <w:r w:rsidR="00A26617">
        <w:rPr>
          <w:bCs/>
        </w:rPr>
        <w:t>5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C46FB0">
        <w:t>o</w:t>
      </w:r>
      <w:r w:rsidRPr="00FE7253">
        <w:t xml:space="preserve"> sukladno svom završnom izvješću od </w:t>
      </w:r>
      <w:r w:rsidR="00A26617">
        <w:t>20</w:t>
      </w:r>
      <w:r w:rsidR="00AF4378" w:rsidRPr="00AF4378">
        <w:t>.</w:t>
      </w:r>
      <w:r w:rsidR="00C46FB0">
        <w:t>0</w:t>
      </w:r>
      <w:r w:rsidR="00A26617">
        <w:t>6</w:t>
      </w:r>
      <w:r w:rsidR="00AF4378" w:rsidRPr="00AF4378">
        <w:t>.201</w:t>
      </w:r>
      <w:r w:rsidR="00721118">
        <w:t>8</w:t>
      </w:r>
      <w:r w:rsidR="00AF4378" w:rsidRPr="00AF4378">
        <w:t xml:space="preserve">. koji prileži u spisu na listu </w:t>
      </w:r>
      <w:r w:rsidR="00A26617">
        <w:t>382</w:t>
      </w:r>
      <w:r w:rsidR="008C3FDB" w:rsidRPr="008C3FDB">
        <w:t>-</w:t>
      </w:r>
      <w:r w:rsidR="00A26617">
        <w:t>394</w:t>
      </w:r>
      <w:r w:rsidR="008C3FDB" w:rsidRPr="008C3FDB">
        <w:t xml:space="preserve"> </w:t>
      </w:r>
      <w:r w:rsidR="0076408D">
        <w:t xml:space="preserve">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8C3FDB">
        <w:t>2</w:t>
      </w:r>
      <w:r w:rsidR="00721118">
        <w:t>6</w:t>
      </w:r>
      <w:r w:rsidR="0076408D">
        <w:t>.</w:t>
      </w:r>
      <w:r w:rsidR="00A3472F">
        <w:t>0</w:t>
      </w:r>
      <w:r w:rsidR="00BE4762">
        <w:t>6</w:t>
      </w:r>
      <w:r w:rsidR="0076408D">
        <w:t>.201</w:t>
      </w:r>
      <w:r w:rsidR="00A3472F">
        <w:t>8</w:t>
      </w:r>
      <w:r w:rsidR="0076408D">
        <w:t>.</w:t>
      </w:r>
      <w:r w:rsidR="000F3D12">
        <w:t>,</w:t>
      </w:r>
      <w:r w:rsidR="006537AB" w:rsidRPr="00FE7253">
        <w:t xml:space="preserve"> </w:t>
      </w:r>
      <w:r w:rsidR="007A557C" w:rsidRPr="006F30C5">
        <w:t>te nav</w:t>
      </w:r>
      <w:r w:rsidR="00094BE2">
        <w:t>eo</w:t>
      </w:r>
      <w:r w:rsidR="007A557C">
        <w:t>:</w:t>
      </w:r>
    </w:p>
    <w:p w:rsidRDefault="007A557C" w:rsidP="007A557C" w:rsidR="007A557C">
      <w:pPr>
        <w:jc w:val="both"/>
      </w:pPr>
    </w:p>
    <w:p w:rsidRDefault="000310DC" w:rsidP="00721118" w:rsidR="00721118">
      <w:pPr>
        <w:jc w:val="both"/>
      </w:pPr>
      <w:r>
        <w:rPr>
          <w:bCs/>
        </w:rPr>
        <w:tab/>
      </w:r>
    </w:p>
    <w:p w:rsidRDefault="00721118" w:rsidP="00721118" w:rsidR="00721118">
      <w:pPr>
        <w:jc w:val="both"/>
      </w:pPr>
    </w:p>
    <w:p w:rsidRDefault="00721118" w:rsidP="002A222A" w:rsidR="002A222A">
      <w:r>
        <w:lastRenderedPageBreak/>
        <w:tab/>
      </w:r>
      <w:r w:rsidR="002A222A">
        <w:t>Kod otvaranja stečajnog postupka imovinu stečajnog dužnika FORMA PLASTIKA d.o.o. u stečaju iz Valpova, činila je materijalna imovina – nekretnine, pokretnina i potraživanja.</w:t>
      </w:r>
    </w:p>
    <w:p w:rsidRDefault="002A222A" w:rsidP="002A222A" w:rsidR="002A222A">
      <w:pPr>
        <w:jc w:val="both"/>
        <w:rPr>
          <w:bCs/>
        </w:rPr>
      </w:pPr>
    </w:p>
    <w:p w:rsidRDefault="002A222A" w:rsidP="002A222A" w:rsidR="002A222A">
      <w:pPr>
        <w:jc w:val="both"/>
        <w:rPr>
          <w:bCs/>
        </w:rPr>
      </w:pPr>
      <w:r>
        <w:rPr>
          <w:bCs/>
        </w:rPr>
        <w:tab/>
        <w:t xml:space="preserve">Nekretnine upisane u zemljišne knjige Općinskog suda u Osijeku, stalna služba u Valpovu  </w:t>
      </w:r>
    </w:p>
    <w:p w:rsidRDefault="002A222A" w:rsidP="002A222A" w:rsidR="002A222A">
      <w:pPr>
        <w:jc w:val="both"/>
        <w:rPr>
          <w:bCs/>
        </w:rPr>
      </w:pPr>
    </w:p>
    <w:p w:rsidRDefault="002A222A" w:rsidP="002A222A" w:rsidR="002A222A">
      <w:pPr>
        <w:jc w:val="both"/>
        <w:rPr>
          <w:bCs/>
        </w:rPr>
      </w:pPr>
    </w:p>
    <w:p w:rsidRDefault="002A222A" w:rsidP="002A222A" w:rsidR="002A222A">
      <w:pPr>
        <w:jc w:val="both"/>
        <w:rPr>
          <w:bCs/>
        </w:rPr>
      </w:pPr>
    </w:p>
    <w:tbl>
      <w:tblPr>
        <w:tblW w:type="dxa" w:w="901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126"/>
        <w:gridCol w:w="3269"/>
        <w:gridCol w:w="1620"/>
      </w:tblGrid>
      <w:tr w:rsidTr="00402EC9" w:rsidR="002A222A">
        <w:trPr>
          <w:trHeight w:val="636"/>
        </w:trPr>
        <w:tc>
          <w:tcPr>
            <w:tcW w:type="dxa" w:w="4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OPIS</w:t>
            </w:r>
          </w:p>
        </w:tc>
        <w:tc>
          <w:tcPr>
            <w:tcW w:type="dxa" w:w="3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Procijenjena vrijednost</w:t>
            </w:r>
          </w:p>
          <w:p w:rsidRDefault="002A222A" w:rsidP="00402EC9" w:rsidR="002A222A">
            <w:pPr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Ostvarena cijena</w:t>
            </w:r>
          </w:p>
        </w:tc>
      </w:tr>
      <w:tr w:rsidTr="00402EC9" w:rsidR="002A222A">
        <w:trPr>
          <w:trHeight w:val="1654"/>
        </w:trPr>
        <w:tc>
          <w:tcPr>
            <w:tcW w:type="dxa" w:w="4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222A" w:rsidP="00402EC9" w:rsidR="002A222A">
            <w:pPr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zk.ul. 1194, k.o. Belišće, kč.br.2049, u naravi kuća i dvor od 371 m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</w:t>
            </w:r>
          </w:p>
          <w:p w:rsidRDefault="002A222A" w:rsidP="00402EC9" w:rsidR="002A222A">
            <w:pPr>
              <w:spacing w:lineRule="auto" w:line="276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zk.ul. 1195 k.o. Belišće, kč.br. 2050 u naravi kuća i dvor, od 302 m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type="dxa" w:w="3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>420.000,00</w:t>
            </w:r>
          </w:p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506.300,00                      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106.000,00                        </w:t>
            </w:r>
          </w:p>
          <w:p w:rsidRDefault="002A222A" w:rsidP="00402EC9" w:rsidR="002A222A">
            <w:pPr>
              <w:spacing w:lineRule="auto" w:line="276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rPr>
                <w:color w:val="000000"/>
              </w:rPr>
            </w:pPr>
          </w:p>
          <w:p w:rsidRDefault="002A222A" w:rsidP="00402EC9" w:rsidR="002A222A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127.575,00                        </w:t>
            </w:r>
          </w:p>
        </w:tc>
      </w:tr>
      <w:tr w:rsidTr="00402EC9" w:rsidR="002A222A">
        <w:trPr>
          <w:trHeight w:val="531"/>
        </w:trPr>
        <w:tc>
          <w:tcPr>
            <w:tcW w:type="dxa" w:w="4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rPr>
                <w:color w:val="000000"/>
              </w:rPr>
            </w:pPr>
            <w:r w:rsidRPr="00DC5526">
              <w:rPr>
                <w:color w:val="000000"/>
              </w:rPr>
              <w:t>Ukupno</w:t>
            </w:r>
          </w:p>
        </w:tc>
        <w:tc>
          <w:tcPr>
            <w:tcW w:type="dxa" w:w="3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right"/>
              <w:rPr>
                <w:color w:val="000000"/>
              </w:rPr>
            </w:pPr>
            <w:r w:rsidRPr="00DC5526">
              <w:rPr>
                <w:color w:val="000000"/>
              </w:rPr>
              <w:t>926.300,00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right"/>
              <w:rPr>
                <w:color w:val="000000"/>
              </w:rPr>
            </w:pPr>
            <w:r w:rsidRPr="00DC5526">
              <w:rPr>
                <w:color w:val="000000"/>
              </w:rPr>
              <w:t>233.575,00</w:t>
            </w:r>
          </w:p>
        </w:tc>
      </w:tr>
    </w:tbl>
    <w:p w:rsidRDefault="002A222A" w:rsidP="002A222A" w:rsidR="002A222A">
      <w:pPr>
        <w:ind w:left="720"/>
        <w:jc w:val="both"/>
        <w:rPr>
          <w:bCs/>
        </w:rPr>
      </w:pPr>
    </w:p>
    <w:p w:rsidRDefault="002A222A" w:rsidP="002A222A" w:rsidR="002A222A">
      <w:pPr>
        <w:ind w:left="720"/>
        <w:jc w:val="both"/>
        <w:rPr>
          <w:bCs/>
        </w:rPr>
      </w:pPr>
      <w:r>
        <w:rPr>
          <w:bCs/>
        </w:rPr>
        <w:t>Imovinu stečajnog dužnika činila je i pokretnina extruder za proizvodnju plastične folije</w:t>
      </w:r>
    </w:p>
    <w:p w:rsidRDefault="002A222A" w:rsidP="002A222A" w:rsidR="002A222A">
      <w:pPr>
        <w:ind w:left="720"/>
        <w:jc w:val="both"/>
        <w:rPr>
          <w:bCs/>
        </w:rPr>
      </w:pPr>
    </w:p>
    <w:tbl>
      <w:tblPr>
        <w:tblW w:type="dxa" w:w="901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75"/>
        <w:gridCol w:w="1620"/>
        <w:gridCol w:w="1620"/>
      </w:tblGrid>
      <w:tr w:rsidTr="00402EC9" w:rsidR="002A222A">
        <w:trPr>
          <w:trHeight w:val="285"/>
        </w:trPr>
        <w:tc>
          <w:tcPr>
            <w:tcW w:type="dxa" w:w="5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center"/>
              <w:rPr>
                <w:color w:val="000000"/>
              </w:rPr>
            </w:pPr>
            <w:r w:rsidRPr="00DC5526">
              <w:rPr>
                <w:color w:val="000000"/>
              </w:rPr>
              <w:t>OPIS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center"/>
              <w:rPr>
                <w:color w:val="000000"/>
              </w:rPr>
            </w:pPr>
            <w:r w:rsidRPr="00DC5526">
              <w:rPr>
                <w:color w:val="000000"/>
              </w:rPr>
              <w:t>Procijenjena vrijednost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222A" w:rsidP="00402EC9" w:rsidR="002A222A" w:rsidRPr="00DC5526">
            <w:pPr>
              <w:spacing w:lineRule="auto" w:line="276"/>
              <w:jc w:val="center"/>
              <w:rPr>
                <w:color w:val="000000"/>
              </w:rPr>
            </w:pPr>
            <w:r w:rsidRPr="00DC5526">
              <w:rPr>
                <w:color w:val="000000"/>
              </w:rPr>
              <w:t>Ostvarena cijena</w:t>
            </w:r>
          </w:p>
        </w:tc>
      </w:tr>
      <w:tr w:rsidTr="00402EC9" w:rsidR="002A222A">
        <w:trPr>
          <w:trHeight w:val="285"/>
        </w:trPr>
        <w:tc>
          <w:tcPr>
            <w:tcW w:type="dxa" w:w="5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both"/>
            </w:pPr>
            <w:r w:rsidRPr="00DC5526">
              <w:t>extruder za proizvodnju folije, 2008. god.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right"/>
              <w:rPr>
                <w:color w:val="000000"/>
              </w:rPr>
            </w:pPr>
            <w:r w:rsidRPr="00DC5526">
              <w:rPr>
                <w:color w:val="000000"/>
              </w:rPr>
              <w:t xml:space="preserve">121.278,00      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right"/>
              <w:rPr>
                <w:color w:val="000000"/>
              </w:rPr>
            </w:pPr>
            <w:r w:rsidRPr="00DC5526">
              <w:rPr>
                <w:color w:val="000000"/>
              </w:rPr>
              <w:t>30.400,00</w:t>
            </w:r>
          </w:p>
        </w:tc>
      </w:tr>
      <w:tr w:rsidTr="00402EC9" w:rsidR="002A222A">
        <w:trPr>
          <w:trHeight w:val="285"/>
        </w:trPr>
        <w:tc>
          <w:tcPr>
            <w:tcW w:type="dxa" w:w="5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rPr>
                <w:color w:val="000000"/>
              </w:rPr>
            </w:pPr>
            <w:r w:rsidRPr="00DC5526">
              <w:rPr>
                <w:color w:val="000000"/>
              </w:rPr>
              <w:t>Ukupno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right"/>
              <w:rPr>
                <w:color w:val="000000"/>
              </w:rPr>
            </w:pPr>
            <w:r w:rsidRPr="00DC5526">
              <w:rPr>
                <w:color w:val="000000"/>
              </w:rPr>
              <w:t xml:space="preserve">121.278,00      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DC5526">
            <w:pPr>
              <w:spacing w:lineRule="auto" w:line="276"/>
              <w:jc w:val="right"/>
              <w:rPr>
                <w:color w:val="000000"/>
              </w:rPr>
            </w:pPr>
            <w:r w:rsidRPr="00DC5526">
              <w:rPr>
                <w:color w:val="000000"/>
              </w:rPr>
              <w:t>30.400,00</w:t>
            </w:r>
          </w:p>
        </w:tc>
      </w:tr>
    </w:tbl>
    <w:p w:rsidRDefault="002A222A" w:rsidP="002A222A" w:rsidR="002A222A">
      <w:pPr>
        <w:spacing w:lineRule="auto" w:line="276"/>
        <w:rPr>
          <w:b/>
        </w:rPr>
      </w:pPr>
    </w:p>
    <w:p w:rsidRDefault="002A222A" w:rsidP="002A222A" w:rsidR="002A222A">
      <w:pPr>
        <w:jc w:val="both"/>
      </w:pPr>
      <w:r>
        <w:rPr>
          <w:b/>
          <w:sz w:val="26"/>
          <w:szCs w:val="26"/>
        </w:rPr>
        <w:tab/>
      </w:r>
      <w:r>
        <w:t>Stečajni dužnik je imao  iskazano  potraživanje od kupaca u iznosu od 10.000,00 kn.</w:t>
      </w:r>
      <w:r w:rsidR="005A1531">
        <w:t xml:space="preserve"> </w:t>
      </w:r>
      <w:r>
        <w:t>Potraživanje je naplaćeno nakon otvaranja stečajnog postupka.</w:t>
      </w:r>
    </w:p>
    <w:p w:rsidRDefault="002A222A" w:rsidP="002A222A" w:rsidR="002A222A">
      <w:pPr>
        <w:spacing w:lineRule="auto" w:line="276"/>
        <w:jc w:val="both"/>
      </w:pPr>
      <w:r>
        <w:t xml:space="preserve"> </w:t>
      </w:r>
    </w:p>
    <w:p w:rsidRDefault="002A222A" w:rsidP="002A222A" w:rsidR="002A222A">
      <w:pPr>
        <w:jc w:val="both"/>
      </w:pPr>
      <w:r>
        <w:tab/>
        <w:t xml:space="preserve">Cjelokupna imovina (nekretnine i pokretnina) stečajnog dužnika bila je opterećena razlučnim pravima za korist </w:t>
      </w:r>
      <w:r>
        <w:rPr>
          <w:color w:val="000000"/>
        </w:rPr>
        <w:t>Republike Hrvatske, Ministarstva Financija (kao pravnog slijednika Fonda za razvoj i zapošljavanje, Zagreb), za i</w:t>
      </w:r>
      <w:r>
        <w:t>znos od</w:t>
      </w:r>
      <w:r>
        <w:rPr>
          <w:color w:val="000000"/>
        </w:rPr>
        <w:t xml:space="preserve"> 1.500.000,00 kn, s kamatama i ostalim troškovima.</w:t>
      </w:r>
    </w:p>
    <w:p w:rsidRDefault="002A222A" w:rsidP="002A222A" w:rsidR="002A222A"/>
    <w:p w:rsidRDefault="002A222A" w:rsidP="002A222A" w:rsidR="002A222A">
      <w:r>
        <w:tab/>
        <w:t>Nije bilo izlučnih zahtjeva prema stečajnom dužniku.</w:t>
      </w:r>
    </w:p>
    <w:p w:rsidRDefault="002A222A" w:rsidP="002A222A" w:rsidR="002A222A"/>
    <w:p w:rsidRDefault="002A222A" w:rsidP="002A222A" w:rsidR="002A222A" w:rsidRPr="006E5C28">
      <w:pPr>
        <w:rPr>
          <w:color w:val="000000"/>
        </w:rPr>
      </w:pPr>
      <w:r>
        <w:rPr>
          <w:color w:val="000000"/>
        </w:rPr>
        <w:tab/>
        <w:t xml:space="preserve">Utvrđene su tražbine </w:t>
      </w:r>
      <w:r>
        <w:t>vjerovnika II. višeg isplatnog reda u iznosu od 2.571.243,32 kn.</w:t>
      </w:r>
    </w:p>
    <w:p w:rsidRDefault="002A222A" w:rsidP="002A222A" w:rsidR="002A222A">
      <w:pPr>
        <w:rPr>
          <w:b/>
        </w:rPr>
      </w:pPr>
    </w:p>
    <w:p w:rsidRDefault="002A222A" w:rsidP="002A222A" w:rsidR="002A222A">
      <w:r>
        <w:tab/>
        <w:t>Obveze stečajne mase podmirene su u cijelosti.</w:t>
      </w:r>
    </w:p>
    <w:p w:rsidRDefault="002A222A" w:rsidP="002A222A" w:rsidR="002A222A"/>
    <w:p w:rsidRDefault="002A222A" w:rsidP="002A222A" w:rsidR="002A222A">
      <w:pPr>
        <w:ind w:left="60"/>
        <w:jc w:val="both"/>
      </w:pPr>
      <w:r>
        <w:tab/>
        <w:t>U ovom stečajnom postupku unovčena je sva imovina stečajnog dužnika, kako slijedi:</w:t>
      </w:r>
    </w:p>
    <w:p w:rsidRDefault="002A222A" w:rsidP="002A222A" w:rsidR="002A222A">
      <w:pPr>
        <w:jc w:val="both"/>
        <w:rPr>
          <w:b/>
          <w:bCs/>
        </w:rPr>
      </w:pPr>
    </w:p>
    <w:p w:rsidRDefault="002A222A" w:rsidP="002A222A" w:rsidR="002A222A">
      <w:pPr>
        <w:jc w:val="both"/>
        <w:rPr>
          <w:bCs/>
        </w:rPr>
      </w:pPr>
      <w:r>
        <w:rPr>
          <w:b/>
          <w:bCs/>
        </w:rPr>
        <w:tab/>
      </w:r>
      <w:r w:rsidRPr="00756CFD">
        <w:rPr>
          <w:bCs/>
        </w:rPr>
        <w:t>Nekretnine</w:t>
      </w:r>
      <w:r>
        <w:rPr>
          <w:bCs/>
        </w:rPr>
        <w:t xml:space="preserve"> upisane u zemljišne knjige Općinskog suda u Osijeku, Stalna služba u Valpovu unovčene su na trećoj elektroničkoj javnoj dražbi dana, i to:</w:t>
      </w:r>
    </w:p>
    <w:p w:rsidRDefault="002A222A" w:rsidP="002A222A" w:rsidR="002A222A">
      <w:pPr>
        <w:jc w:val="both"/>
        <w:rPr>
          <w:bCs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19"/>
        <w:gridCol w:w="2268"/>
      </w:tblGrid>
      <w:tr w:rsidTr="00402EC9" w:rsidR="002A222A">
        <w:trPr>
          <w:trHeight w:val="636"/>
        </w:trPr>
        <w:tc>
          <w:tcPr>
            <w:tcW w:type="dxa" w:w="6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756CFD">
            <w:pPr>
              <w:jc w:val="center"/>
              <w:rPr>
                <w:color w:val="000000"/>
              </w:rPr>
            </w:pPr>
            <w:r w:rsidRPr="00756CFD">
              <w:rPr>
                <w:color w:val="000000"/>
              </w:rPr>
              <w:lastRenderedPageBreak/>
              <w:t>OPIS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56CFD">
            <w:pPr>
              <w:jc w:val="center"/>
              <w:rPr>
                <w:color w:val="000000"/>
              </w:rPr>
            </w:pPr>
            <w:r w:rsidRPr="00756CFD">
              <w:rPr>
                <w:color w:val="000000"/>
              </w:rPr>
              <w:t>Postignuta kupovnina u kn</w:t>
            </w:r>
          </w:p>
        </w:tc>
      </w:tr>
      <w:tr w:rsidTr="00402EC9" w:rsidR="002A222A">
        <w:trPr>
          <w:trHeight w:val="370"/>
        </w:trPr>
        <w:tc>
          <w:tcPr>
            <w:tcW w:type="dxa" w:w="6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222A" w:rsidP="00402EC9" w:rsidR="002A222A" w:rsidRPr="00756CFD">
            <w:pPr>
              <w:rPr>
                <w:color w:val="000000"/>
              </w:rPr>
            </w:pPr>
            <w:r w:rsidRPr="00756CFD">
              <w:rPr>
                <w:color w:val="000000"/>
              </w:rPr>
              <w:t>zk.ul. 1194, k.o. Belišće, kč.br.2049, u naravi kuća i dvor od 371 m</w:t>
            </w:r>
            <w:r w:rsidRPr="00756CFD">
              <w:rPr>
                <w:color w:val="000000"/>
                <w:vertAlign w:val="superscript"/>
              </w:rPr>
              <w:t>2</w:t>
            </w:r>
            <w:r w:rsidRPr="00756CFD">
              <w:rPr>
                <w:color w:val="000000"/>
              </w:rPr>
              <w:t xml:space="preserve">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56CFD">
            <w:pPr>
              <w:jc w:val="right"/>
              <w:rPr>
                <w:color w:val="000000"/>
              </w:rPr>
            </w:pPr>
            <w:r w:rsidRPr="00756CFD">
              <w:rPr>
                <w:color w:val="000000"/>
              </w:rPr>
              <w:t xml:space="preserve">106.000,00                        </w:t>
            </w:r>
          </w:p>
        </w:tc>
      </w:tr>
      <w:tr w:rsidTr="00402EC9" w:rsidR="002A222A">
        <w:trPr>
          <w:trHeight w:val="330"/>
        </w:trPr>
        <w:tc>
          <w:tcPr>
            <w:tcW w:type="dxa" w:w="6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222A" w:rsidP="00402EC9" w:rsidR="002A222A" w:rsidRPr="00756CFD">
            <w:pPr>
              <w:rPr>
                <w:color w:val="000000"/>
              </w:rPr>
            </w:pPr>
            <w:r w:rsidRPr="00756CFD">
              <w:rPr>
                <w:color w:val="000000"/>
              </w:rPr>
              <w:t>zk.ul. 1195 k.o. Belišće, kč.br. 2050 u naravi kuća i dvor, od 302 m</w:t>
            </w:r>
            <w:r w:rsidRPr="00756CFD">
              <w:rPr>
                <w:color w:val="000000"/>
                <w:vertAlign w:val="superscript"/>
              </w:rPr>
              <w:t>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56CFD">
            <w:pPr>
              <w:jc w:val="right"/>
              <w:rPr>
                <w:color w:val="000000"/>
              </w:rPr>
            </w:pPr>
            <w:r w:rsidRPr="00756CFD">
              <w:rPr>
                <w:color w:val="000000"/>
              </w:rPr>
              <w:t xml:space="preserve">127.575,00                        </w:t>
            </w:r>
          </w:p>
        </w:tc>
      </w:tr>
      <w:tr w:rsidTr="00402EC9" w:rsidR="002A222A">
        <w:trPr>
          <w:trHeight w:val="307"/>
        </w:trPr>
        <w:tc>
          <w:tcPr>
            <w:tcW w:type="dxa" w:w="6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756CFD">
            <w:pPr>
              <w:rPr>
                <w:color w:val="000000"/>
              </w:rPr>
            </w:pPr>
            <w:r w:rsidRPr="00756CFD">
              <w:rPr>
                <w:color w:val="000000"/>
              </w:rPr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56CFD">
            <w:pPr>
              <w:jc w:val="right"/>
              <w:rPr>
                <w:color w:val="000000"/>
              </w:rPr>
            </w:pPr>
            <w:r w:rsidRPr="00756CFD">
              <w:rPr>
                <w:color w:val="000000"/>
              </w:rPr>
              <w:t>233.575,00</w:t>
            </w:r>
          </w:p>
        </w:tc>
      </w:tr>
    </w:tbl>
    <w:p w:rsidRDefault="002A222A" w:rsidP="002A222A" w:rsidR="002A222A">
      <w:pPr>
        <w:jc w:val="both"/>
        <w:rPr>
          <w:bCs/>
        </w:rPr>
      </w:pPr>
    </w:p>
    <w:p w:rsidRDefault="002A222A" w:rsidP="002A222A" w:rsidR="002A222A">
      <w:pPr>
        <w:jc w:val="both"/>
        <w:rPr>
          <w:bCs/>
        </w:rPr>
      </w:pPr>
      <w:r>
        <w:rPr>
          <w:b/>
          <w:bCs/>
        </w:rPr>
        <w:tab/>
      </w:r>
      <w:r w:rsidRPr="00756CFD">
        <w:rPr>
          <w:bCs/>
        </w:rPr>
        <w:t>Pokretnina</w:t>
      </w:r>
      <w:r>
        <w:rPr>
          <w:bCs/>
        </w:rPr>
        <w:t xml:space="preserve"> – oprema, unovčena je na četvrtoj prodaji – prikupljanjem pisanih ponuda kod javnog bilježnika Tatjane Kovačev iz Osijeka, dana 28.06.2017. godine, za iznos od 30.400,00 kn (+ PDV 7.600,00) kn.</w:t>
      </w:r>
    </w:p>
    <w:p w:rsidRDefault="002A222A" w:rsidP="002A222A" w:rsidR="002A222A">
      <w:pPr>
        <w:jc w:val="both"/>
        <w:rPr>
          <w:bCs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93"/>
        <w:gridCol w:w="4394"/>
      </w:tblGrid>
      <w:tr w:rsidTr="00402EC9" w:rsidR="002A222A">
        <w:trPr>
          <w:trHeight w:val="550"/>
        </w:trPr>
        <w:tc>
          <w:tcPr>
            <w:tcW w:type="dxa" w:w="4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OPIS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Postignuta kupovnina u kn (bez PDVa)</w:t>
            </w:r>
          </w:p>
        </w:tc>
      </w:tr>
      <w:tr w:rsidTr="00402EC9" w:rsidR="002A222A">
        <w:trPr>
          <w:trHeight w:val="285"/>
        </w:trPr>
        <w:tc>
          <w:tcPr>
            <w:tcW w:type="dxa" w:w="4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both"/>
            </w:pPr>
            <w:r>
              <w:t>extruder za proizvodnju folije, 2008. god.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30.400,00      </w:t>
            </w:r>
          </w:p>
        </w:tc>
      </w:tr>
    </w:tbl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</w:r>
      <w:r w:rsidRPr="007173D6">
        <w:t>Rekapitulacija unovčene imovine:</w:t>
      </w:r>
    </w:p>
    <w:p w:rsidRDefault="002A222A" w:rsidP="002A222A" w:rsidR="002A222A" w:rsidRPr="007173D6">
      <w:pPr>
        <w:jc w:val="both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4786"/>
        <w:gridCol w:w="4394"/>
      </w:tblGrid>
      <w:tr w:rsidTr="00402EC9" w:rsidR="002A222A">
        <w:trPr>
          <w:trHeight w:val="321"/>
          <w:tblHeader/>
        </w:trPr>
        <w:tc>
          <w:tcPr>
            <w:tcW w:type="dxa" w:w="4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7173D6">
            <w:pPr>
              <w:jc w:val="center"/>
              <w:rPr>
                <w:rFonts w:cs="Calibri"/>
                <w:color w:val="000000"/>
              </w:rPr>
            </w:pPr>
            <w:r w:rsidRPr="007173D6">
              <w:rPr>
                <w:rFonts w:cs="Calibri"/>
                <w:color w:val="000000"/>
              </w:rPr>
              <w:t>Vrsta imovine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7173D6">
            <w:pPr>
              <w:jc w:val="center"/>
              <w:rPr>
                <w:rFonts w:cs="Calibri"/>
                <w:color w:val="000000"/>
              </w:rPr>
            </w:pPr>
            <w:r w:rsidRPr="007173D6">
              <w:rPr>
                <w:rFonts w:cs="Calibri"/>
                <w:color w:val="000000"/>
              </w:rPr>
              <w:t xml:space="preserve"> Iznos bez PDV-a </w:t>
            </w:r>
          </w:p>
        </w:tc>
      </w:tr>
      <w:tr w:rsidTr="00402EC9" w:rsidR="002A222A">
        <w:trPr>
          <w:trHeight w:val="300"/>
        </w:trPr>
        <w:tc>
          <w:tcPr>
            <w:tcW w:type="dxa" w:w="47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outlineLvl w:val="0"/>
              <w:rPr>
                <w:rFonts w:cs="Calibri"/>
                <w:bCs/>
                <w:color w:val="000000"/>
              </w:rPr>
            </w:pPr>
            <w:r w:rsidRPr="007173D6">
              <w:rPr>
                <w:rFonts w:cs="Calibri"/>
                <w:bCs/>
                <w:color w:val="000000"/>
              </w:rPr>
              <w:t>Nekretnine ukupno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jc w:val="right"/>
              <w:outlineLvl w:val="0"/>
              <w:rPr>
                <w:rFonts w:cs="Calibri"/>
                <w:bCs/>
                <w:color w:val="000000"/>
              </w:rPr>
            </w:pPr>
            <w:r w:rsidRPr="007173D6">
              <w:rPr>
                <w:rFonts w:cs="Calibri"/>
                <w:bCs/>
                <w:color w:val="000000"/>
              </w:rPr>
              <w:t xml:space="preserve">233.575,00    </w:t>
            </w:r>
          </w:p>
        </w:tc>
      </w:tr>
      <w:tr w:rsidTr="00402EC9" w:rsidR="002A222A">
        <w:trPr>
          <w:trHeight w:val="300"/>
        </w:trPr>
        <w:tc>
          <w:tcPr>
            <w:tcW w:type="dxa" w:w="47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outlineLvl w:val="1"/>
              <w:rPr>
                <w:rFonts w:cs="Calibri"/>
                <w:color w:val="000000"/>
              </w:rPr>
            </w:pPr>
            <w:r w:rsidRPr="007173D6">
              <w:rPr>
                <w:rFonts w:cs="Calibri"/>
                <w:color w:val="000000"/>
              </w:rPr>
              <w:t>Pokretnine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jc w:val="right"/>
              <w:outlineLvl w:val="1"/>
              <w:rPr>
                <w:rFonts w:cs="Calibri"/>
              </w:rPr>
            </w:pPr>
            <w:r w:rsidRPr="007173D6">
              <w:rPr>
                <w:rFonts w:cs="Calibri"/>
              </w:rPr>
              <w:t xml:space="preserve">30.400,00    </w:t>
            </w:r>
          </w:p>
        </w:tc>
      </w:tr>
      <w:tr w:rsidTr="00402EC9" w:rsidR="002A222A">
        <w:trPr>
          <w:trHeight w:val="269"/>
        </w:trPr>
        <w:tc>
          <w:tcPr>
            <w:tcW w:type="dxa" w:w="47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7173D6">
            <w:pPr>
              <w:outlineLvl w:val="1"/>
              <w:rPr>
                <w:rFonts w:cs="Calibri"/>
                <w:color w:val="000000"/>
              </w:rPr>
            </w:pPr>
            <w:r w:rsidRPr="007173D6">
              <w:rPr>
                <w:rFonts w:cs="Calibri"/>
                <w:color w:val="000000"/>
              </w:rPr>
              <w:t>Naplaćena potraživanja od kupaca prije stečaja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jc w:val="right"/>
              <w:outlineLvl w:val="1"/>
              <w:rPr>
                <w:rFonts w:cs="Calibri"/>
                <w:color w:val="000000"/>
              </w:rPr>
            </w:pPr>
            <w:r w:rsidRPr="007173D6">
              <w:rPr>
                <w:rFonts w:cs="Calibri"/>
                <w:color w:val="000000"/>
              </w:rPr>
              <w:t xml:space="preserve">10.000,00    </w:t>
            </w:r>
          </w:p>
        </w:tc>
      </w:tr>
      <w:tr w:rsidTr="00402EC9" w:rsidR="002A222A">
        <w:trPr>
          <w:trHeight w:val="300"/>
        </w:trPr>
        <w:tc>
          <w:tcPr>
            <w:tcW w:type="dxa" w:w="47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outlineLvl w:val="0"/>
              <w:rPr>
                <w:rFonts w:cs="Calibri"/>
                <w:bCs/>
                <w:color w:val="000000"/>
              </w:rPr>
            </w:pPr>
            <w:r w:rsidRPr="007173D6">
              <w:rPr>
                <w:rFonts w:cs="Calibri"/>
                <w:bCs/>
                <w:color w:val="000000"/>
              </w:rPr>
              <w:t>Prihodi od zakupa ukupno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jc w:val="right"/>
              <w:outlineLvl w:val="0"/>
              <w:rPr>
                <w:rFonts w:cs="Calibri"/>
                <w:bCs/>
                <w:color w:val="000000"/>
              </w:rPr>
            </w:pPr>
            <w:r w:rsidRPr="007173D6">
              <w:rPr>
                <w:rFonts w:cs="Calibri"/>
                <w:bCs/>
                <w:color w:val="000000"/>
              </w:rPr>
              <w:t xml:space="preserve">48.000,00    </w:t>
            </w:r>
          </w:p>
        </w:tc>
      </w:tr>
      <w:tr w:rsidTr="00402EC9" w:rsidR="002A222A">
        <w:trPr>
          <w:trHeight w:val="300"/>
        </w:trPr>
        <w:tc>
          <w:tcPr>
            <w:tcW w:type="dxa" w:w="47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rPr>
                <w:rFonts w:cs="Calibri"/>
                <w:bCs/>
                <w:color w:val="000000"/>
              </w:rPr>
            </w:pPr>
            <w:r w:rsidRPr="007173D6">
              <w:rPr>
                <w:rFonts w:cs="Calibri"/>
                <w:bCs/>
                <w:color w:val="000000"/>
              </w:rPr>
              <w:t>Ukupno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7173D6">
            <w:pPr>
              <w:jc w:val="right"/>
              <w:rPr>
                <w:rFonts w:cs="Calibri"/>
                <w:bCs/>
                <w:color w:val="000000"/>
              </w:rPr>
            </w:pPr>
            <w:r w:rsidRPr="007173D6">
              <w:rPr>
                <w:rFonts w:cs="Calibri"/>
                <w:bCs/>
                <w:color w:val="000000"/>
              </w:rPr>
              <w:t xml:space="preserve">321.975,00    </w:t>
            </w:r>
          </w:p>
        </w:tc>
      </w:tr>
    </w:tbl>
    <w:p w:rsidRDefault="002A222A" w:rsidP="002A222A" w:rsidR="002A222A">
      <w:pPr>
        <w:rPr>
          <w:b/>
        </w:rPr>
      </w:pPr>
    </w:p>
    <w:p w:rsidRDefault="002A222A" w:rsidP="002A222A" w:rsidR="002A222A">
      <w:r>
        <w:rPr>
          <w:b/>
        </w:rPr>
        <w:tab/>
      </w:r>
      <w:r>
        <w:t>Nema neunovčenih predmeta stečajne mase.</w:t>
      </w:r>
    </w:p>
    <w:p w:rsidRDefault="002A222A" w:rsidP="002A222A" w:rsidR="002A222A"/>
    <w:p w:rsidRDefault="002A222A" w:rsidP="002A222A" w:rsidR="002A222A">
      <w:pPr>
        <w:spacing w:lineRule="auto" w:line="276"/>
        <w:jc w:val="both"/>
      </w:pPr>
      <w:r>
        <w:rPr>
          <w:rFonts w:hAnsi="Cambria" w:ascii="Cambria"/>
          <w:b/>
          <w:sz w:val="22"/>
          <w:szCs w:val="22"/>
        </w:rPr>
        <w:tab/>
      </w:r>
      <w:r w:rsidRPr="006D4FBC">
        <w:t>Pregled priljeva i odljeva novca za razdoblje od 22.09.2016. godine</w:t>
      </w:r>
      <w:r>
        <w:t xml:space="preserve"> (dan otvaranja stečajnog postupka):</w:t>
      </w:r>
    </w:p>
    <w:p w:rsidRDefault="002A222A" w:rsidP="002A222A" w:rsidR="002A222A" w:rsidRPr="006D4FBC">
      <w:pPr>
        <w:spacing w:lineRule="auto" w:line="276"/>
        <w:jc w:val="both"/>
      </w:pPr>
    </w:p>
    <w:p w:rsidRDefault="002A222A" w:rsidP="002A222A" w:rsidR="002A222A">
      <w:pPr>
        <w:pStyle w:val="Zaglavlje"/>
        <w:numPr>
          <w:ilvl w:val="0"/>
          <w:numId w:val="8"/>
        </w:numPr>
        <w:tabs>
          <w:tab w:pos="708" w:val="left"/>
        </w:tabs>
        <w:spacing w:lineRule="auto" w:line="276"/>
        <w:jc w:val="both"/>
        <w:rPr>
          <w:bCs/>
        </w:rPr>
      </w:pPr>
      <w:r>
        <w:rPr>
          <w:bCs/>
        </w:rPr>
        <w:t>Priljev novčanih sredstava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63"/>
        <w:gridCol w:w="2931"/>
        <w:gridCol w:w="1776"/>
        <w:gridCol w:w="1736"/>
        <w:gridCol w:w="1956"/>
      </w:tblGrid>
      <w:tr w:rsidTr="00402EC9" w:rsidR="002A222A" w:rsidRPr="006D4FBC">
        <w:trPr>
          <w:trHeight w:val="992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Red. br.</w:t>
            </w:r>
          </w:p>
        </w:tc>
        <w:tc>
          <w:tcPr>
            <w:tcW w:type="dxa" w:w="2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Opis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Iznos</w:t>
            </w:r>
          </w:p>
        </w:tc>
        <w:tc>
          <w:tcPr>
            <w:tcW w:type="dxa" w:w="17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 xml:space="preserve">Predvidivo do okončanja </w:t>
            </w:r>
          </w:p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st. postupka</w:t>
            </w:r>
          </w:p>
        </w:tc>
        <w:tc>
          <w:tcPr>
            <w:tcW w:type="dxa" w:w="1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Sveukupno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1.</w:t>
            </w:r>
          </w:p>
        </w:tc>
        <w:tc>
          <w:tcPr>
            <w:tcW w:type="dxa" w:w="2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Naplaćena potraživanja od kupaca u zemlji - u stečaju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335.325,00    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               -      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335.325,00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2.</w:t>
            </w:r>
          </w:p>
        </w:tc>
        <w:tc>
          <w:tcPr>
            <w:tcW w:type="dxa" w:w="2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Naplaćena potraživanja od kupaca u zemlji - prije stečaja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10.000,00    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               -      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   10.000,00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3.</w:t>
            </w:r>
          </w:p>
        </w:tc>
        <w:tc>
          <w:tcPr>
            <w:tcW w:type="dxa" w:w="2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Kamate na stanje na ž.r.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        41,40    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               -      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41,40</w:t>
            </w:r>
          </w:p>
        </w:tc>
      </w:tr>
      <w:tr w:rsidTr="00402EC9" w:rsidR="002A222A" w:rsidRPr="006D4FBC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4.</w:t>
            </w:r>
          </w:p>
        </w:tc>
        <w:tc>
          <w:tcPr>
            <w:tcW w:type="dxa" w:w="2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 xml:space="preserve">Ukupno priljev sredstava 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345.366,40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 xml:space="preserve">                        -      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345.366,40</w:t>
            </w:r>
          </w:p>
        </w:tc>
      </w:tr>
    </w:tbl>
    <w:p w:rsidRDefault="002A222A" w:rsidP="002A222A" w:rsidR="002A222A" w:rsidRPr="006D4FBC">
      <w:pPr>
        <w:pStyle w:val="Zaglavlje"/>
        <w:tabs>
          <w:tab w:pos="708" w:val="left"/>
        </w:tabs>
        <w:spacing w:lineRule="auto" w:line="276"/>
        <w:jc w:val="both"/>
        <w:rPr>
          <w:bCs/>
        </w:rPr>
      </w:pPr>
    </w:p>
    <w:p w:rsidRDefault="002A222A" w:rsidP="002A222A" w:rsidR="002A222A" w:rsidRPr="006D4FBC">
      <w:pPr>
        <w:pStyle w:val="Zaglavlje"/>
        <w:numPr>
          <w:ilvl w:val="0"/>
          <w:numId w:val="8"/>
        </w:numPr>
        <w:tabs>
          <w:tab w:pos="708" w:val="left"/>
        </w:tabs>
        <w:spacing w:lineRule="auto" w:line="276"/>
        <w:jc w:val="both"/>
        <w:rPr>
          <w:bCs/>
        </w:rPr>
      </w:pPr>
      <w:r w:rsidRPr="006D4FBC">
        <w:rPr>
          <w:bCs/>
        </w:rPr>
        <w:t xml:space="preserve">Odljev novčanih sredstava 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28"/>
        <w:gridCol w:w="3619"/>
        <w:gridCol w:w="1543"/>
        <w:gridCol w:w="1548"/>
        <w:gridCol w:w="1724"/>
      </w:tblGrid>
      <w:tr w:rsidTr="00402EC9" w:rsidR="002A222A" w:rsidRPr="006D4FBC">
        <w:trPr>
          <w:trHeight w:val="1200"/>
        </w:trPr>
        <w:tc>
          <w:tcPr>
            <w:tcW w:type="dxa" w:w="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lastRenderedPageBreak/>
              <w:t>R. br.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Opis</w:t>
            </w:r>
          </w:p>
        </w:tc>
        <w:tc>
          <w:tcPr>
            <w:tcW w:type="dxa" w:w="1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Iznos</w:t>
            </w:r>
          </w:p>
        </w:tc>
        <w:tc>
          <w:tcPr>
            <w:tcW w:type="dxa" w:w="1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Predvidivo do okončanja stečajnog postupka</w:t>
            </w:r>
          </w:p>
        </w:tc>
        <w:tc>
          <w:tcPr>
            <w:tcW w:type="dxa" w:w="1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Sveukupno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1.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Nagrada stečajnom upravitelju (bruto)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45.362,31    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45.362,31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2.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Računovodstvene i administrativne usluge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25.000,00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2.500,00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27.500,00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3.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Troškovi objave oglasa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8.175,00    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8.175,00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4.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Bilježničke usluge</w:t>
            </w:r>
          </w:p>
        </w:tc>
        <w:tc>
          <w:tcPr>
            <w:tcW w:type="dxa" w:w="1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660,00    </w:t>
            </w:r>
          </w:p>
        </w:tc>
        <w:tc>
          <w:tcPr>
            <w:tcW w:type="dxa" w:w="1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660,00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5.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Troškovi procjena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5.566,70    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5.566,70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6.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Troškovi platnog prometa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1.009,83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439,80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1.449,63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7.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Sudski troškovi i pristojbe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2.000,00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2.000,00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8.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Namirenje razlučnog vjerovnika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200.938,72    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200.938,72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9.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PDV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9.141,28    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-  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9.141,28    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10.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Poštarina, biljezi, pečat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443,84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                   -      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443,84</w:t>
            </w:r>
          </w:p>
        </w:tc>
      </w:tr>
      <w:tr w:rsidTr="00402EC9" w:rsidR="002A222A" w:rsidRPr="006D4FBC">
        <w:trPr>
          <w:trHeight w:val="300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color w:val="000000"/>
              </w:rPr>
            </w:pPr>
            <w:r w:rsidRPr="006D4FBC">
              <w:rPr>
                <w:color w:val="000000"/>
              </w:rPr>
              <w:t>11.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 w:rsidRPr="006D4FBC">
            <w:pPr>
              <w:rPr>
                <w:color w:val="000000"/>
              </w:rPr>
            </w:pPr>
            <w:r w:rsidRPr="006D4FBC">
              <w:rPr>
                <w:color w:val="000000"/>
              </w:rPr>
              <w:t>Naknada za e-fina karticu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1.250,00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>687,50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color w:val="000000"/>
              </w:rPr>
            </w:pPr>
            <w:r w:rsidRPr="006D4FBC">
              <w:rPr>
                <w:color w:val="000000"/>
              </w:rPr>
              <w:t xml:space="preserve">1.937,50    </w:t>
            </w:r>
          </w:p>
        </w:tc>
      </w:tr>
      <w:tr w:rsidTr="00402EC9" w:rsidR="002A222A" w:rsidRPr="006D4FBC">
        <w:trPr>
          <w:trHeight w:val="315"/>
        </w:trPr>
        <w:tc>
          <w:tcPr>
            <w:tcW w:type="dxa" w:w="6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center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12.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6D4FBC">
            <w:pPr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Ukupno odljev sredstava</w:t>
            </w:r>
          </w:p>
        </w:tc>
        <w:tc>
          <w:tcPr>
            <w:tcW w:type="dxa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297.547,68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5.627,30</w:t>
            </w:r>
          </w:p>
        </w:tc>
        <w:tc>
          <w:tcPr>
            <w:tcW w:type="dxa" w:w="1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6D4FBC">
            <w:pPr>
              <w:jc w:val="right"/>
              <w:rPr>
                <w:bCs/>
                <w:color w:val="000000"/>
              </w:rPr>
            </w:pPr>
            <w:r w:rsidRPr="006D4FBC">
              <w:rPr>
                <w:bCs/>
                <w:color w:val="000000"/>
              </w:rPr>
              <w:t>303.174,98</w:t>
            </w:r>
          </w:p>
        </w:tc>
      </w:tr>
    </w:tbl>
    <w:p w:rsidRDefault="002A222A" w:rsidP="002A222A" w:rsidR="002A222A">
      <w:pPr>
        <w:pStyle w:val="Zaglavlje"/>
        <w:tabs>
          <w:tab w:pos="708" w:val="left"/>
        </w:tabs>
        <w:spacing w:lineRule="auto" w:line="276"/>
        <w:jc w:val="both"/>
        <w:rPr>
          <w:bCs/>
        </w:rPr>
      </w:pPr>
    </w:p>
    <w:p w:rsidRDefault="002A222A" w:rsidP="002A222A" w:rsidR="002A222A">
      <w:pPr>
        <w:pStyle w:val="Zaglavlje"/>
        <w:numPr>
          <w:ilvl w:val="0"/>
          <w:numId w:val="8"/>
        </w:numPr>
        <w:tabs>
          <w:tab w:pos="708" w:val="left"/>
        </w:tabs>
        <w:spacing w:lineRule="auto" w:line="276"/>
        <w:jc w:val="both"/>
        <w:rPr>
          <w:bCs/>
        </w:rPr>
      </w:pPr>
      <w:r>
        <w:rPr>
          <w:bCs/>
        </w:rPr>
        <w:t>Rekapitulacija priljeva i odljeva novčanih sredstava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562"/>
        <w:gridCol w:w="3686"/>
        <w:gridCol w:w="1559"/>
        <w:gridCol w:w="1645"/>
        <w:gridCol w:w="1610"/>
      </w:tblGrid>
      <w:tr w:rsidTr="00402EC9" w:rsidR="002A222A">
        <w:trPr>
          <w:trHeight w:val="300"/>
        </w:trPr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R. br.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Opis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</w:t>
            </w:r>
          </w:p>
        </w:tc>
        <w:tc>
          <w:tcPr>
            <w:tcW w:type="dxa" w:w="16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Predvidivo </w:t>
            </w:r>
          </w:p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 okončanja</w:t>
            </w:r>
          </w:p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st. postupka</w:t>
            </w:r>
          </w:p>
        </w:tc>
        <w:tc>
          <w:tcPr>
            <w:tcW w:type="dxa" w:w="1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Sveukupno</w:t>
            </w:r>
          </w:p>
        </w:tc>
      </w:tr>
      <w:tr w:rsidTr="00402EC9" w:rsidR="002A222A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Novčani primici na žiro račun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345.366,40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-      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345.366,40</w:t>
            </w:r>
          </w:p>
        </w:tc>
      </w:tr>
      <w:tr w:rsidTr="00402EC9" w:rsidR="002A222A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Novčani izdaci sa žiro računa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297.547,68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5.627,30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303.174,98</w:t>
            </w:r>
          </w:p>
        </w:tc>
      </w:tr>
      <w:tr w:rsidTr="00402EC9" w:rsidR="002A222A">
        <w:trPr>
          <w:trHeight w:val="600"/>
        </w:trPr>
        <w:tc>
          <w:tcPr>
            <w:tcW w:type="dxa" w:w="5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Povećanje (+) / smanjenje (-) novca za tekuće razdoblje  (1-2)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47.818,72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-5.627,30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42.191,42</w:t>
            </w:r>
          </w:p>
        </w:tc>
      </w:tr>
      <w:tr w:rsidTr="00402EC9" w:rsidR="002A222A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Stanje novca na početku izvještajnog razdoblja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47.818,72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402EC9" w:rsidR="002A222A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Novac na dan izvještaja (3+4)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47.818,72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42.191,42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42.191,42</w:t>
            </w:r>
          </w:p>
        </w:tc>
      </w:tr>
    </w:tbl>
    <w:p w:rsidRDefault="002A222A" w:rsidP="002A222A" w:rsidR="002A222A">
      <w:pPr>
        <w:jc w:val="both"/>
        <w:rPr>
          <w:bCs/>
        </w:rPr>
      </w:pPr>
    </w:p>
    <w:p w:rsidRDefault="002A222A" w:rsidP="002A222A" w:rsidR="002A222A">
      <w:pPr>
        <w:jc w:val="both"/>
        <w:rPr>
          <w:bCs/>
        </w:rPr>
      </w:pPr>
      <w:r>
        <w:rPr>
          <w:bCs/>
        </w:rPr>
        <w:tab/>
        <w:t>Raspoloživa sredstva za završnu diobu iznose 42.191,42 kn.</w:t>
      </w:r>
    </w:p>
    <w:p w:rsidRDefault="002A222A" w:rsidP="002A222A" w:rsidR="002A222A">
      <w:pPr>
        <w:jc w:val="both"/>
        <w:rPr>
          <w:bCs/>
        </w:rPr>
      </w:pPr>
    </w:p>
    <w:p w:rsidRDefault="002A222A" w:rsidP="002A222A" w:rsidR="002A222A" w:rsidRPr="00C52734">
      <w:pPr>
        <w:jc w:val="both"/>
      </w:pPr>
      <w:r>
        <w:rPr>
          <w:b/>
        </w:rPr>
        <w:tab/>
      </w:r>
      <w:r w:rsidRPr="00C52734">
        <w:t>Obrazloženje odljeva novca</w:t>
      </w:r>
      <w:r>
        <w:t>:</w:t>
      </w:r>
    </w:p>
    <w:p w:rsidRDefault="002A222A" w:rsidP="002A222A" w:rsidR="002A222A">
      <w:pPr>
        <w:jc w:val="both"/>
        <w:rPr>
          <w:b/>
        </w:rPr>
      </w:pPr>
    </w:p>
    <w:p w:rsidRDefault="002A222A" w:rsidP="002A222A" w:rsidR="002A222A">
      <w:pPr>
        <w:jc w:val="both"/>
      </w:pPr>
      <w:r>
        <w:tab/>
        <w:t>Nagrada stečajnom upravitelju određena je Rješenjem stečajnog suca posl. br. St-1398/16-68 od 08. svibnja 2018. godine, a sukladno Uredbi o kriterijima i načinu obračuna i plaćanja nagrade stečajnim upraviteljima (NN-105/2015) kako slijedi:</w:t>
      </w:r>
    </w:p>
    <w:p w:rsidRDefault="002A222A" w:rsidP="002A222A" w:rsidR="002A222A">
      <w:pPr>
        <w:rPr>
          <w:highlight w:val="yellow"/>
        </w:rPr>
      </w:pPr>
    </w:p>
    <w:tbl>
      <w:tblPr>
        <w:tblW w:type="dxa" w:w="8800"/>
        <w:tblLook w:val="04A0" w:noVBand="1" w:noHBand="0" w:lastColumn="0" w:firstColumn="1" w:lastRow="0" w:firstRow="1"/>
      </w:tblPr>
      <w:tblGrid>
        <w:gridCol w:w="1940"/>
        <w:gridCol w:w="1560"/>
        <w:gridCol w:w="500"/>
        <w:gridCol w:w="1840"/>
        <w:gridCol w:w="1180"/>
        <w:gridCol w:w="1780"/>
      </w:tblGrid>
      <w:tr w:rsidTr="00402EC9" w:rsidR="002A222A" w:rsidRPr="00047A4D">
        <w:trPr>
          <w:trHeight w:val="600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Vrijednost unovčene stečajne mase u kunama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Nagrada u %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Iznos nagrade</w:t>
            </w:r>
          </w:p>
        </w:tc>
      </w:tr>
      <w:tr w:rsidTr="00402EC9" w:rsidR="002A222A" w:rsidRPr="00047A4D">
        <w:trPr>
          <w:trHeight w:val="315"/>
        </w:trPr>
        <w:tc>
          <w:tcPr>
            <w:tcW w:type="dxa" w:w="1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100.000,00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16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right"/>
              <w:rPr>
                <w:color w:val="000000"/>
              </w:rPr>
            </w:pPr>
            <w:r w:rsidRPr="00047A4D">
              <w:rPr>
                <w:color w:val="000000"/>
              </w:rPr>
              <w:t xml:space="preserve">16.000,00    </w:t>
            </w:r>
          </w:p>
        </w:tc>
      </w:tr>
      <w:tr w:rsidTr="00402EC9" w:rsidR="002A222A" w:rsidRPr="00047A4D">
        <w:trPr>
          <w:trHeight w:val="315"/>
        </w:trPr>
        <w:tc>
          <w:tcPr>
            <w:tcW w:type="dxa" w:w="1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na razliku od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100.000,01</w:t>
            </w:r>
          </w:p>
        </w:tc>
        <w:tc>
          <w:tcPr>
            <w:tcW w:type="dxa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300.000,00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12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right"/>
              <w:rPr>
                <w:color w:val="000000"/>
              </w:rPr>
            </w:pPr>
            <w:r w:rsidRPr="00047A4D">
              <w:rPr>
                <w:color w:val="000000"/>
              </w:rPr>
              <w:t xml:space="preserve">   24.000,00    </w:t>
            </w:r>
          </w:p>
        </w:tc>
      </w:tr>
      <w:tr w:rsidTr="00402EC9" w:rsidR="002A222A" w:rsidRPr="00047A4D">
        <w:trPr>
          <w:trHeight w:val="315"/>
        </w:trPr>
        <w:tc>
          <w:tcPr>
            <w:tcW w:type="dxa" w:w="1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na razliku od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300.000,01</w:t>
            </w:r>
          </w:p>
        </w:tc>
        <w:tc>
          <w:tcPr>
            <w:tcW w:type="dxa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321.975,00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10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right"/>
              <w:rPr>
                <w:color w:val="000000"/>
              </w:rPr>
            </w:pPr>
            <w:r w:rsidRPr="00047A4D">
              <w:rPr>
                <w:color w:val="000000"/>
              </w:rPr>
              <w:t xml:space="preserve">    2.197,50    </w:t>
            </w:r>
          </w:p>
        </w:tc>
      </w:tr>
      <w:tr w:rsidTr="002A222A" w:rsidR="002A222A" w:rsidRPr="00047A4D">
        <w:trPr>
          <w:trHeight w:val="315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rPr>
                <w:bCs/>
                <w:color w:val="000000"/>
              </w:rPr>
            </w:pPr>
            <w:r w:rsidRPr="00047A4D">
              <w:rPr>
                <w:bCs/>
                <w:color w:val="000000"/>
              </w:rPr>
              <w:t>Bruto iznos nagrade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222A" w:rsidP="00402EC9" w:rsidR="002A222A" w:rsidRPr="00047A4D">
            <w:pPr>
              <w:rPr>
                <w:bCs/>
                <w:color w:val="000000"/>
              </w:rPr>
            </w:pPr>
            <w:r w:rsidRPr="00047A4D">
              <w:rPr>
                <w:bCs/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right"/>
              <w:rPr>
                <w:bCs/>
                <w:color w:val="000000"/>
              </w:rPr>
            </w:pPr>
            <w:r w:rsidRPr="00047A4D">
              <w:rPr>
                <w:bCs/>
                <w:color w:val="000000"/>
              </w:rPr>
              <w:t xml:space="preserve">     42.197,50    </w:t>
            </w:r>
          </w:p>
        </w:tc>
      </w:tr>
      <w:tr w:rsidTr="002A222A" w:rsidR="002A222A" w:rsidRPr="00047A4D">
        <w:trPr>
          <w:trHeight w:val="315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rPr>
                <w:color w:val="000000"/>
              </w:rPr>
            </w:pPr>
            <w:r w:rsidRPr="00047A4D">
              <w:rPr>
                <w:color w:val="000000"/>
              </w:rPr>
              <w:lastRenderedPageBreak/>
              <w:t>Doprinos za zdravstveno osiguranje (na osnovicu)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jc w:val="center"/>
              <w:rPr>
                <w:color w:val="000000"/>
              </w:rPr>
            </w:pPr>
            <w:r w:rsidRPr="00047A4D">
              <w:rPr>
                <w:color w:val="000000"/>
              </w:rPr>
              <w:t>7,50%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right"/>
              <w:rPr>
                <w:color w:val="000000"/>
              </w:rPr>
            </w:pPr>
            <w:r w:rsidRPr="00047A4D">
              <w:rPr>
                <w:color w:val="000000"/>
              </w:rPr>
              <w:t xml:space="preserve">    3.164,81    </w:t>
            </w:r>
          </w:p>
        </w:tc>
      </w:tr>
      <w:tr w:rsidTr="00402EC9" w:rsidR="002A222A" w:rsidRPr="00047A4D">
        <w:trPr>
          <w:trHeight w:val="315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 w:rsidRPr="00047A4D">
            <w:pPr>
              <w:rPr>
                <w:bCs/>
                <w:color w:val="000000"/>
              </w:rPr>
            </w:pPr>
            <w:r w:rsidRPr="00047A4D">
              <w:rPr>
                <w:bCs/>
                <w:color w:val="000000"/>
              </w:rPr>
              <w:t>Ukupan trošak nagrade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222A" w:rsidP="00402EC9" w:rsidR="002A222A" w:rsidRPr="00047A4D">
            <w:pPr>
              <w:rPr>
                <w:bCs/>
                <w:color w:val="000000"/>
              </w:rPr>
            </w:pPr>
            <w:r w:rsidRPr="00047A4D">
              <w:rPr>
                <w:bCs/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47A4D">
            <w:pPr>
              <w:jc w:val="right"/>
              <w:rPr>
                <w:bCs/>
                <w:color w:val="000000"/>
              </w:rPr>
            </w:pPr>
            <w:r w:rsidRPr="00047A4D">
              <w:rPr>
                <w:bCs/>
                <w:color w:val="000000"/>
              </w:rPr>
              <w:t xml:space="preserve">       45.362,31    </w:t>
            </w:r>
          </w:p>
        </w:tc>
      </w:tr>
    </w:tbl>
    <w:p w:rsidRDefault="002A222A" w:rsidP="002A222A" w:rsidR="002A222A">
      <w:pPr>
        <w:spacing w:lineRule="auto" w:line="288"/>
        <w:ind w:left="720"/>
      </w:pPr>
    </w:p>
    <w:p w:rsidRDefault="002A222A" w:rsidP="002A222A" w:rsidR="002A222A">
      <w:pPr>
        <w:jc w:val="both"/>
      </w:pPr>
      <w:r>
        <w:tab/>
        <w:t xml:space="preserve">Knjigovodstvene usluge povjerene su knjigovodstvenom servisu FIDES vl. Zvjezdana Križanec i Marijana Granoša iz Osijeka. Sklopljen je ugovor o obavljanju knjigovodstvenih usluga po cijeni ispod cjenika knjigovodstvenih radnika za iznos od 1.000,00 kn, mjesečno (bez PDVa). 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 xml:space="preserve">Servis je ažurirao knjigovodstvo stečajnog dužnika, sačinio početno stanje stečaja, te vodi knjigovodstvenu evidenciju od rujna 2016. godine. 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Za razdoblje 9. mj. 2016. - do 5. mj. 2018. godine, (20 mjeseci) na ime knjigovodstvenih usluga, uredskog materijala, plaćen je iznos od 25.000,00 kn, s uključenim PDV-om. Do okončanja stečajnog postupka ukalkulirana je naknada po ovom osnovu za dva mjeseca u ukupnom iznosu od 2.500,00 kn.</w:t>
      </w:r>
    </w:p>
    <w:p w:rsidRDefault="002A222A" w:rsidP="002A222A" w:rsidR="002A222A">
      <w:pPr>
        <w:ind w:left="284"/>
        <w:jc w:val="both"/>
        <w:rPr>
          <w:b/>
        </w:rPr>
      </w:pPr>
    </w:p>
    <w:p w:rsidRDefault="002A222A" w:rsidP="002A222A" w:rsidR="002A222A">
      <w:pPr>
        <w:ind w:left="360"/>
        <w:jc w:val="both"/>
      </w:pPr>
      <w:r>
        <w:tab/>
        <w:t xml:space="preserve">Na ime oglašavanja prodaje potrošen je iznos od </w:t>
      </w:r>
      <w:r>
        <w:rPr>
          <w:color w:val="000000"/>
        </w:rPr>
        <w:t xml:space="preserve">8.175,00 </w:t>
      </w:r>
      <w:r>
        <w:t xml:space="preserve"> kn, kako slijedi:</w:t>
      </w:r>
    </w:p>
    <w:p w:rsidRDefault="002A222A" w:rsidP="002A222A" w:rsidR="002A222A">
      <w:pPr>
        <w:ind w:left="360"/>
        <w:jc w:val="both"/>
      </w:pPr>
    </w:p>
    <w:tbl>
      <w:tblPr>
        <w:tblW w:type="dxa" w:w="7905"/>
        <w:tblLook w:val="04A0" w:noVBand="1" w:noHBand="0" w:lastColumn="0" w:firstColumn="1" w:lastRow="0" w:firstRow="1"/>
      </w:tblPr>
      <w:tblGrid>
        <w:gridCol w:w="663"/>
        <w:gridCol w:w="4719"/>
        <w:gridCol w:w="1389"/>
        <w:gridCol w:w="1134"/>
      </w:tblGrid>
      <w:tr w:rsidTr="00402EC9" w:rsidR="002A222A">
        <w:trPr>
          <w:trHeight w:val="315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pPr>
              <w:jc w:val="right"/>
            </w:pPr>
            <w:r>
              <w:t>rb.</w:t>
            </w:r>
          </w:p>
        </w:tc>
        <w:tc>
          <w:tcPr>
            <w:tcW w:type="dxa" w:w="47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r>
              <w:t>Oglašivač i vrsta oglasa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jc w:val="right"/>
            </w:pPr>
            <w:r>
              <w:t>Cijena s</w:t>
            </w:r>
          </w:p>
          <w:p w:rsidRDefault="002A222A" w:rsidP="00402EC9" w:rsidR="002A222A">
            <w:pPr>
              <w:jc w:val="right"/>
            </w:pPr>
            <w:r>
              <w:t xml:space="preserve">PDVom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r>
              <w:t>Broj objava</w:t>
            </w:r>
          </w:p>
        </w:tc>
      </w:tr>
      <w:tr w:rsidTr="00402EC9" w:rsidR="002A222A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pPr>
              <w:jc w:val="right"/>
            </w:pPr>
            <w:r>
              <w:t>1.</w:t>
            </w:r>
          </w:p>
        </w:tc>
        <w:tc>
          <w:tcPr>
            <w:tcW w:type="dxa" w:w="4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r>
              <w:t>Objave oglasa nekretnine - FINA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jc w:val="right"/>
            </w:pPr>
            <w:r>
              <w:t xml:space="preserve"> 3.600,00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r>
              <w:t>1 objava</w:t>
            </w:r>
          </w:p>
        </w:tc>
      </w:tr>
      <w:tr w:rsidTr="00402EC9" w:rsidR="002A222A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pPr>
              <w:jc w:val="right"/>
            </w:pPr>
            <w:r>
              <w:t>2.</w:t>
            </w:r>
          </w:p>
        </w:tc>
        <w:tc>
          <w:tcPr>
            <w:tcW w:type="dxa" w:w="4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Objave oglasa pokretnine - FINA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200,00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r>
              <w:t>4 objave</w:t>
            </w:r>
          </w:p>
        </w:tc>
      </w:tr>
      <w:tr w:rsidTr="00402EC9" w:rsidR="002A222A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pPr>
              <w:jc w:val="right"/>
            </w:pPr>
            <w:r>
              <w:t>3.</w:t>
            </w:r>
          </w:p>
        </w:tc>
        <w:tc>
          <w:tcPr>
            <w:tcW w:type="dxa" w:w="4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rPr>
                <w:color w:val="000000"/>
              </w:rPr>
            </w:pPr>
            <w:r>
              <w:rPr>
                <w:color w:val="000000"/>
              </w:rPr>
              <w:t>Objave oglasa pokretnine - Glas Slavonije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4.375,00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>
            <w:r>
              <w:t>2 objave</w:t>
            </w:r>
          </w:p>
        </w:tc>
      </w:tr>
      <w:tr w:rsidTr="00402EC9" w:rsidR="002A222A" w:rsidRPr="00DF1D3A">
        <w:trPr>
          <w:trHeight w:val="315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 w:rsidRPr="00DF1D3A">
            <w:pPr>
              <w:rPr>
                <w:sz w:val="20"/>
                <w:szCs w:val="20"/>
              </w:rPr>
            </w:pPr>
          </w:p>
        </w:tc>
        <w:tc>
          <w:tcPr>
            <w:tcW w:type="dxa" w:w="47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DF1D3A">
            <w:pPr>
              <w:rPr>
                <w:color w:val="000000"/>
              </w:rPr>
            </w:pPr>
            <w:r w:rsidRPr="00DF1D3A">
              <w:rPr>
                <w:color w:val="000000"/>
              </w:rPr>
              <w:t>Ukupno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222A" w:rsidP="00402EC9" w:rsidR="002A222A" w:rsidRPr="00DF1D3A">
            <w:pPr>
              <w:jc w:val="right"/>
              <w:rPr>
                <w:color w:val="000000"/>
              </w:rPr>
            </w:pPr>
            <w:r w:rsidRPr="00DF1D3A">
              <w:rPr>
                <w:color w:val="000000"/>
              </w:rPr>
              <w:t xml:space="preserve">  8.175,00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222A" w:rsidP="00402EC9" w:rsidR="002A222A" w:rsidRPr="00DF1D3A">
            <w:pPr>
              <w:rPr>
                <w:sz w:val="20"/>
                <w:szCs w:val="20"/>
              </w:rPr>
            </w:pPr>
          </w:p>
        </w:tc>
      </w:tr>
    </w:tbl>
    <w:p w:rsidRDefault="002A222A" w:rsidP="002A222A" w:rsidR="002A222A">
      <w:pPr>
        <w:ind w:left="360"/>
        <w:jc w:val="both"/>
      </w:pPr>
    </w:p>
    <w:p w:rsidRDefault="002A222A" w:rsidP="002A222A" w:rsidR="002A222A">
      <w:pPr>
        <w:jc w:val="both"/>
      </w:pPr>
      <w:r>
        <w:tab/>
        <w:t xml:space="preserve">Objava oglasa o prodaji nekretnina elektroničkom javnom </w:t>
      </w:r>
      <w:r w:rsidR="005A1531">
        <w:t>dražbom izvrše</w:t>
      </w:r>
      <w:r>
        <w:t>na je putem FIN</w:t>
      </w:r>
      <w:r w:rsidR="005A1531">
        <w:t>A-e</w:t>
      </w:r>
      <w:r>
        <w:t>, a ukupno je uplaćen iznos od 3.600,00 kn (s PDV-om).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Prodaja pokretnina izvršena je prikupljanjem pisanih ponuda kod javnog bilježnika, a oglašavanje je vršeno putem FINA i u Glasu Slavonije, a ukupan trošak oglašavanja prodaje pokretnina iznosio je 4.575,00 kn (s PDV-om).</w:t>
      </w:r>
    </w:p>
    <w:p w:rsidRDefault="002A222A" w:rsidP="002A222A" w:rsidR="002A222A">
      <w:pPr>
        <w:ind w:left="360"/>
        <w:jc w:val="both"/>
      </w:pPr>
    </w:p>
    <w:p w:rsidRDefault="002A222A" w:rsidP="002A222A" w:rsidR="002A222A">
      <w:pPr>
        <w:pStyle w:val="Odlomakpopisa2"/>
        <w:ind w:left="0"/>
        <w:jc w:val="both"/>
      </w:pPr>
      <w:r>
        <w:tab/>
        <w:t>Putem Javnog bilježnika Tatjana Kovačev iz Osijeku, izvršeno je prikupljanje i otvaranje ponuda za kupnju pokretnina stečajnog dužnika, i to dana 26.01.2017. godine, dana 30.03.2017. godine i dana 24.05.2017. godine.</w:t>
      </w:r>
    </w:p>
    <w:p w:rsidRDefault="002A222A" w:rsidP="002A222A" w:rsidR="002A222A">
      <w:pPr>
        <w:pStyle w:val="Odlomakpopisa2"/>
        <w:ind w:left="0"/>
        <w:jc w:val="both"/>
      </w:pPr>
    </w:p>
    <w:p w:rsidRDefault="002A222A" w:rsidP="002A222A" w:rsidR="002A222A">
      <w:pPr>
        <w:pStyle w:val="Odlomakpopisa2"/>
        <w:ind w:left="0"/>
        <w:jc w:val="both"/>
      </w:pPr>
      <w:r>
        <w:tab/>
        <w:t>Za izvršene usluge Javni bilježnik je fakturirao iznos od 660,00 kuna (s PDV-om), koji mu je i plaćen.</w:t>
      </w:r>
    </w:p>
    <w:p w:rsidRDefault="002A222A" w:rsidP="002A222A" w:rsidR="002A222A">
      <w:pPr>
        <w:ind w:left="720"/>
        <w:jc w:val="both"/>
        <w:rPr>
          <w:b/>
        </w:rPr>
      </w:pPr>
    </w:p>
    <w:p w:rsidRDefault="002A222A" w:rsidP="002A222A" w:rsidR="002A222A">
      <w:pPr>
        <w:jc w:val="both"/>
      </w:pPr>
      <w:r>
        <w:tab/>
        <w:t>U ovom stečajnom postupku rađene su dvije procjene vrijednosti imovine po stalnim sudskom vještacima i to procjena nekretnina i procjena pokretnina stečajnog dužnika.</w:t>
      </w:r>
    </w:p>
    <w:p w:rsidRDefault="002A222A" w:rsidP="002A222A" w:rsidR="002A222A">
      <w:pPr>
        <w:jc w:val="both"/>
      </w:pPr>
    </w:p>
    <w:p w:rsidRDefault="002A222A" w:rsidP="002A222A" w:rsidR="002A222A" w:rsidRPr="001C3A1D">
      <w:pPr>
        <w:jc w:val="both"/>
        <w:rPr>
          <w:bCs/>
        </w:rPr>
      </w:pPr>
      <w:r>
        <w:tab/>
        <w:t xml:space="preserve">Sudski vještak Zvonimir Rogač dipl. inž. građ. izvršio je procjenu nekretnina stečajnog dužnika </w:t>
      </w:r>
      <w:r>
        <w:rPr>
          <w:bCs/>
        </w:rPr>
        <w:t xml:space="preserve">upisanim u zemljišne knjige Općinskog suda u Osijeku, Stalna služba u Valpovu, i to u </w:t>
      </w:r>
      <w:r>
        <w:rPr>
          <w:color w:val="000000"/>
        </w:rPr>
        <w:t>zk.ul.br. 1194, k.o. Belišće, kč.br. 2049, u naravi kuća i dvor od 371 m</w:t>
      </w:r>
      <w:r>
        <w:rPr>
          <w:color w:val="000000"/>
          <w:vertAlign w:val="superscript"/>
        </w:rPr>
        <w:t xml:space="preserve">2 </w:t>
      </w:r>
      <w:r>
        <w:rPr>
          <w:bCs/>
        </w:rPr>
        <w:t xml:space="preserve">, i u </w:t>
      </w:r>
      <w:r>
        <w:rPr>
          <w:color w:val="000000"/>
        </w:rPr>
        <w:t>zk.ul.br. 1195 k.o. Belišće, kč.br. 2050 u naravi kuća i dvor, od 302 m</w:t>
      </w:r>
      <w:r>
        <w:rPr>
          <w:color w:val="000000"/>
          <w:vertAlign w:val="superscript"/>
        </w:rPr>
        <w:t>2</w:t>
      </w:r>
      <w:r>
        <w:rPr>
          <w:bCs/>
        </w:rPr>
        <w:t xml:space="preserve">. </w:t>
      </w:r>
      <w:r>
        <w:t>Za sačinjene procjene vještak je zatražio nagradu u iznosu od 3.600,00 kuna (bruto).</w:t>
      </w:r>
    </w:p>
    <w:p w:rsidRDefault="002A222A" w:rsidP="002A222A" w:rsidR="002A222A">
      <w:pPr>
        <w:tabs>
          <w:tab w:pos="360" w:val="left"/>
        </w:tabs>
        <w:jc w:val="both"/>
      </w:pPr>
    </w:p>
    <w:p w:rsidRDefault="002A222A" w:rsidP="002A222A" w:rsidR="002A222A">
      <w:pPr>
        <w:tabs>
          <w:tab w:pos="360" w:val="left"/>
        </w:tabs>
        <w:jc w:val="both"/>
      </w:pPr>
      <w:r>
        <w:tab/>
      </w:r>
      <w:r w:rsidR="00D231AB">
        <w:tab/>
      </w:r>
      <w:r>
        <w:t>Sudski vještak Zdenko Podhorski izvršio je procjenu vrijednosti opreme, extrudera za proizvodnju folije, 2008. god, a ukupna nagrada iznosila je 1.966,70 kn (bruto).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Ukupan trošak procjene iznosio je 5.566,70 kn.</w:t>
      </w:r>
    </w:p>
    <w:p w:rsidRDefault="002A222A" w:rsidP="002A222A" w:rsidR="002A222A">
      <w:pPr>
        <w:ind w:left="720"/>
        <w:jc w:val="both"/>
        <w:rPr>
          <w:b/>
        </w:rPr>
      </w:pPr>
    </w:p>
    <w:p w:rsidRDefault="002A222A" w:rsidP="002A222A" w:rsidR="002A222A">
      <w:pPr>
        <w:jc w:val="both"/>
      </w:pPr>
      <w:r>
        <w:tab/>
        <w:t>Troškovi platnog prometa od otvaranja žiro-računa stečajnog dužnika u 9. mjesecu 2016. godine do 28.05.2018. godine iznosili su 1.009,83 kn.</w:t>
      </w:r>
    </w:p>
    <w:p w:rsidRDefault="002A222A" w:rsidP="002A222A" w:rsidR="002A222A">
      <w:pPr>
        <w:jc w:val="both"/>
      </w:pPr>
      <w:r>
        <w:tab/>
        <w:t>Do zaključenja stečajnog postupka i troškova zatvaranja računa ukalkulirani su troškovi platnog prometa s iznosom od 439,80 kn.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Za završno ročište rezerviran je iznos pristojbe od 2.000,00 kn.</w:t>
      </w:r>
    </w:p>
    <w:p w:rsidRDefault="002A222A" w:rsidP="002A222A" w:rsidR="002A222A">
      <w:pPr>
        <w:ind w:left="720"/>
        <w:jc w:val="both"/>
      </w:pPr>
    </w:p>
    <w:p w:rsidRDefault="002A222A" w:rsidP="002A222A" w:rsidR="002A222A">
      <w:pPr>
        <w:jc w:val="both"/>
        <w:rPr>
          <w:bCs/>
        </w:rPr>
      </w:pPr>
      <w:r>
        <w:tab/>
        <w:t xml:space="preserve">Iz sredstava ostvarenih unovčenjem nekretnina </w:t>
      </w:r>
      <w:r>
        <w:rPr>
          <w:bCs/>
        </w:rPr>
        <w:t xml:space="preserve">upisanim u zemljišne knjige Općinskog suda u Osijeku, stalna služba u Valpovu, i to u </w:t>
      </w:r>
      <w:r>
        <w:rPr>
          <w:color w:val="000000"/>
        </w:rPr>
        <w:t>zk.ul.br. 1194, k.o. Belišće, kč.br. 2049, u naravi kuća i dvor od 371 m</w:t>
      </w:r>
      <w:r>
        <w:rPr>
          <w:color w:val="000000"/>
          <w:vertAlign w:val="superscript"/>
        </w:rPr>
        <w:t xml:space="preserve">2 </w:t>
      </w:r>
      <w:r>
        <w:rPr>
          <w:bCs/>
        </w:rPr>
        <w:t xml:space="preserve">, i u </w:t>
      </w:r>
      <w:r>
        <w:rPr>
          <w:color w:val="000000"/>
        </w:rPr>
        <w:t>zk.ul.br. 1195 k.o. Belišće, kč.br. 2050 u naravi kuća i dvor, od 302 m</w:t>
      </w:r>
      <w:r>
        <w:rPr>
          <w:color w:val="000000"/>
          <w:vertAlign w:val="superscript"/>
        </w:rPr>
        <w:t>2</w:t>
      </w:r>
      <w:r>
        <w:rPr>
          <w:bCs/>
        </w:rPr>
        <w:t>, djelomično je namiren razlučni vjerovnik Republika Hrvatska, Ministarstvo financija Zagreb (OIB 18683136487) s iznosom od 182.508,41 kn.</w:t>
      </w:r>
    </w:p>
    <w:p w:rsidRDefault="002A222A" w:rsidP="002A222A" w:rsidR="002A222A">
      <w:pPr>
        <w:jc w:val="both"/>
        <w:rPr>
          <w:bCs/>
        </w:rPr>
      </w:pPr>
    </w:p>
    <w:p w:rsidRDefault="002A222A" w:rsidP="002A222A" w:rsidR="002A222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t>Iz sredstava ostvarenih unovčenjem pokretnina extrudera za proizvodnju folije</w:t>
      </w:r>
      <w:r>
        <w:rPr>
          <w:bCs/>
        </w:rPr>
        <w:t>, djelomično je namiren razlučni vjerovnik Republika Hrvatska, Ministarstvo financija Zagreb (OIB 18683136487) s iznosom od 18.430,31 kn.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Ukupna tražbina razlučnog vjerovnika od 2.570.665,72 kn, djelomično je namirena u iznosu od 200.9378,72 kn.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Stečajni dužnik je u sustavu PDV-a, pa je na račune za prodane pokretnine i ostale prihode plaćen PDV, u ukupnom iznosu od 9.141,28 kn.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Na ime izrade pečata plaćen je iznos od 150,00 kn, a na razne troškove, poštarinu i pristojbe  plaćen je iznos od 294,84 kn.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Na ime naknade FINA za korištenje e-fina kartice plaćen je iznos od 1.250,00 kn (s uključenim PDV-om). Zatvaranje računa i odjava kartice kalkulirano je u troškove budućeg razdoblja s iznosom od 687,50 kn.</w:t>
      </w:r>
    </w:p>
    <w:p w:rsidRDefault="002A222A" w:rsidP="002A222A" w:rsidR="002A222A">
      <w:pPr>
        <w:ind w:left="360"/>
        <w:jc w:val="both"/>
        <w:rPr>
          <w:b/>
        </w:rPr>
      </w:pPr>
    </w:p>
    <w:p w:rsidRDefault="002A222A" w:rsidP="002A222A" w:rsidR="002A222A" w:rsidRPr="00094868">
      <w:pPr>
        <w:jc w:val="both"/>
        <w:rPr>
          <w:bCs/>
        </w:rPr>
      </w:pPr>
      <w:r>
        <w:tab/>
        <w:t>Nakon namirenja troškova stečajnog postupka i rezervacije sredstava za predstojeće obveze za namirenje tražbina vjerovnika II višeg isplatnog reda osta</w:t>
      </w:r>
      <w:r w:rsidR="00D231AB">
        <w:t xml:space="preserve">o </w:t>
      </w:r>
      <w:r>
        <w:t xml:space="preserve">je iznos od </w:t>
      </w:r>
      <w:r>
        <w:rPr>
          <w:bCs/>
        </w:rPr>
        <w:t>42.191,42 kn.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Temeljem prijedloga stečajnog upravitelja od 1.06.2018. godine, stečajni sudac je prijedlog završen diobe objavio na mrežnoj stranici e-Oglasna ploča. Na predmetni prijedlog nije stavljen ni jedan prigovor.</w:t>
      </w:r>
    </w:p>
    <w:p w:rsidRDefault="002A222A" w:rsidP="002A222A" w:rsidR="002A222A">
      <w:pPr>
        <w:jc w:val="both"/>
      </w:pPr>
    </w:p>
    <w:p w:rsidRDefault="002A222A" w:rsidP="002A222A" w:rsidR="002A222A">
      <w:pPr>
        <w:jc w:val="both"/>
      </w:pPr>
      <w:r>
        <w:tab/>
        <w:t>Raspoloživa sredstva za završnu diobu iznos</w:t>
      </w:r>
      <w:r w:rsidR="00D231AB">
        <w:t>ila su</w:t>
      </w:r>
      <w:r>
        <w:t xml:space="preserve"> 42.191,42 kn, a iz njih </w:t>
      </w:r>
      <w:r w:rsidR="00D231AB">
        <w:t>su namireni</w:t>
      </w:r>
      <w:r>
        <w:t xml:space="preserve"> namiriti vjerovnici drugog višeg isplatnog reda u iznosu od 42.191,42 kn</w:t>
      </w:r>
      <w:r>
        <w:rPr>
          <w:bCs/>
        </w:rPr>
        <w:t>, odnosno 1,78% tražbina drugog višeg isplatnog reda</w:t>
      </w:r>
      <w:r w:rsidR="00D231AB">
        <w:rPr>
          <w:bCs/>
        </w:rPr>
        <w:t>, sukladno izvješću stečajnog upravitelja od 12.07.2018., i to kako slijedi:</w:t>
      </w:r>
    </w:p>
    <w:p w:rsidRDefault="002A222A" w:rsidP="002A222A" w:rsidR="002A222A">
      <w:pPr>
        <w:pStyle w:val="Zaglavlje"/>
        <w:tabs>
          <w:tab w:pos="708" w:val="left"/>
        </w:tabs>
        <w:spacing w:lineRule="auto" w:line="276"/>
        <w:jc w:val="both"/>
        <w:rPr>
          <w:bCs/>
        </w:rPr>
      </w:pPr>
    </w:p>
    <w:p w:rsidRDefault="002A222A" w:rsidP="002A222A" w:rsidR="002A222A">
      <w:pPr>
        <w:pStyle w:val="Zaglavlje"/>
        <w:tabs>
          <w:tab w:pos="708" w:val="left"/>
        </w:tabs>
        <w:spacing w:lineRule="auto" w:line="276"/>
        <w:jc w:val="both"/>
        <w:rPr>
          <w:bCs/>
        </w:rPr>
      </w:pPr>
      <w:r>
        <w:rPr>
          <w:bCs/>
        </w:rPr>
        <w:lastRenderedPageBreak/>
        <w:tab/>
      </w:r>
    </w:p>
    <w:p w:rsidRDefault="002A222A" w:rsidP="002A222A" w:rsidR="002A222A">
      <w:pPr>
        <w:pStyle w:val="Zaglavlje"/>
        <w:tabs>
          <w:tab w:pos="708" w:val="left"/>
        </w:tabs>
        <w:spacing w:lineRule="auto" w:line="276"/>
        <w:jc w:val="center"/>
        <w:rPr>
          <w:bCs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11"/>
        <w:gridCol w:w="2219"/>
        <w:gridCol w:w="1673"/>
        <w:gridCol w:w="1701"/>
        <w:gridCol w:w="1417"/>
        <w:gridCol w:w="851"/>
        <w:gridCol w:w="1134"/>
      </w:tblGrid>
      <w:tr w:rsidTr="00402EC9" w:rsidR="002A222A">
        <w:trPr>
          <w:trHeight w:val="170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Red </w:t>
            </w:r>
          </w:p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br.</w:t>
            </w:r>
          </w:p>
        </w:tc>
        <w:tc>
          <w:tcPr>
            <w:tcW w:type="dxa" w:w="22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priznate 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Namiren u stečajnom postupku kao razlučni vjer.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Osnovica za diobu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diobe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za diobu</w:t>
            </w:r>
          </w:p>
        </w:tc>
      </w:tr>
      <w:tr w:rsidTr="00402EC9" w:rsidR="002A222A">
        <w:trPr>
          <w:trHeight w:val="22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1.</w:t>
            </w:r>
          </w:p>
        </w:tc>
        <w:tc>
          <w:tcPr>
            <w:tcW w:type="dxa" w:w="22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2.</w:t>
            </w:r>
          </w:p>
        </w:tc>
        <w:tc>
          <w:tcPr>
            <w:tcW w:type="dxa" w:w="1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5. (3-4)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6.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22A" w:rsidP="00402EC9" w:rsidR="002A222A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7.</w:t>
            </w:r>
          </w:p>
        </w:tc>
      </w:tr>
      <w:tr w:rsidTr="00402EC9" w:rsidR="002A222A">
        <w:trPr>
          <w:trHeight w:val="977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2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A222A" w:rsidP="00402EC9" w:rsidR="002A22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RH Min. Fin.</w:t>
            </w:r>
          </w:p>
          <w:p w:rsidRDefault="002A222A" w:rsidP="00402EC9" w:rsidR="002A22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Porezna uprava</w:t>
            </w:r>
          </w:p>
          <w:p w:rsidRDefault="002A222A" w:rsidP="00402EC9" w:rsidR="002A22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Zagreb, Katančićeva 5a, </w:t>
            </w:r>
            <w:r>
              <w:rPr>
                <w:sz w:val="22"/>
                <w:szCs w:val="22"/>
              </w:rPr>
              <w:t>OIB 52634238587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577,60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A222A" w:rsidP="00402EC9" w:rsidR="002A2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A222A" w:rsidP="00402EC9" w:rsidR="002A222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10,28</w:t>
            </w:r>
          </w:p>
        </w:tc>
      </w:tr>
      <w:tr w:rsidTr="00402EC9" w:rsidR="002A222A">
        <w:trPr>
          <w:trHeight w:val="1334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2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A222A" w:rsidP="00402EC9" w:rsidR="002A22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RH, Min. Fin. </w:t>
            </w:r>
            <w:r>
              <w:rPr>
                <w:sz w:val="22"/>
                <w:szCs w:val="22"/>
              </w:rPr>
              <w:t>(slijednik: Fonda za razvoj i zapošljavanje)</w:t>
            </w:r>
          </w:p>
          <w:p w:rsidRDefault="002A222A" w:rsidP="00402EC9" w:rsidR="002A2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Katančićeva 5a, OIB </w:t>
            </w:r>
            <w:r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2.570.665,72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200.938,72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222A" w:rsidP="00402EC9" w:rsidR="002A222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2.369.727,00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A222A" w:rsidP="00402EC9" w:rsidR="002A2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A222A" w:rsidP="00402EC9" w:rsidR="002A222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42.181,14</w:t>
            </w:r>
          </w:p>
        </w:tc>
      </w:tr>
      <w:tr w:rsidTr="00402EC9" w:rsidR="002A222A">
        <w:trPr>
          <w:trHeight w:val="315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22A" w:rsidP="00402EC9" w:rsidR="002A222A" w:rsidRPr="00094868">
            <w:pPr>
              <w:rPr>
                <w:bCs/>
                <w:color w:val="000000"/>
              </w:rPr>
            </w:pPr>
            <w:r w:rsidRPr="00094868">
              <w:rPr>
                <w:bCs/>
                <w:color w:val="000000"/>
              </w:rPr>
              <w:t> </w:t>
            </w:r>
          </w:p>
        </w:tc>
        <w:tc>
          <w:tcPr>
            <w:tcW w:type="dxa" w:w="2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222A" w:rsidP="00402EC9" w:rsidR="002A222A" w:rsidRPr="00094868">
            <w:pPr>
              <w:rPr>
                <w:bCs/>
                <w:color w:val="000000"/>
              </w:rPr>
            </w:pPr>
            <w:r w:rsidRPr="00094868">
              <w:rPr>
                <w:bCs/>
                <w:color w:val="000000"/>
              </w:rPr>
              <w:t>Ukupno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A222A" w:rsidP="00402EC9" w:rsidR="002A222A" w:rsidRPr="0009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4868">
              <w:rPr>
                <w:bCs/>
                <w:color w:val="000000"/>
                <w:sz w:val="22"/>
                <w:szCs w:val="22"/>
              </w:rPr>
              <w:t xml:space="preserve">2.571.243,32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A222A" w:rsidP="00402EC9" w:rsidR="002A222A" w:rsidRPr="0009486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094868">
              <w:rPr>
                <w:bCs/>
                <w:color w:val="000000"/>
                <w:sz w:val="22"/>
                <w:szCs w:val="22"/>
              </w:rPr>
              <w:t xml:space="preserve">200.938,72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A222A" w:rsidP="00402EC9" w:rsidR="002A222A" w:rsidRPr="0009486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094868">
              <w:rPr>
                <w:bCs/>
                <w:color w:val="000000"/>
                <w:sz w:val="22"/>
                <w:szCs w:val="22"/>
              </w:rPr>
              <w:t xml:space="preserve">2.370.304,60    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A222A" w:rsidP="00402EC9" w:rsidR="002A222A" w:rsidRPr="0009486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09486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A222A" w:rsidP="00402EC9" w:rsidR="002A222A" w:rsidRPr="0009486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094868">
              <w:rPr>
                <w:bCs/>
                <w:color w:val="000000"/>
                <w:sz w:val="22"/>
                <w:szCs w:val="22"/>
              </w:rPr>
              <w:t xml:space="preserve">42.191,42    </w:t>
            </w:r>
          </w:p>
        </w:tc>
      </w:tr>
    </w:tbl>
    <w:p w:rsidRDefault="007168B7" w:rsidP="007168B7" w:rsidR="007168B7">
      <w:pPr>
        <w:jc w:val="both"/>
        <w:rPr>
          <w:lang w:val="pl-PL"/>
        </w:rPr>
      </w:pPr>
    </w:p>
    <w:p w:rsidRDefault="007168B7" w:rsidP="007168B7" w:rsidR="007168B7">
      <w:pPr>
        <w:jc w:val="both"/>
        <w:rPr>
          <w:lang w:val="pl-PL"/>
        </w:rPr>
      </w:pPr>
    </w:p>
    <w:p w:rsidRDefault="00BA67BA" w:rsidP="007168B7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</w:t>
      </w:r>
      <w:r w:rsidR="00FE045B">
        <w:rPr>
          <w:bCs/>
        </w:rPr>
        <w:t>28</w:t>
      </w:r>
      <w:r>
        <w:rPr>
          <w:bCs/>
        </w:rPr>
        <w:t xml:space="preserve">6. </w:t>
      </w:r>
      <w:r w:rsidRPr="000029DD">
        <w:t>Stečajnog zakona (NN 71/15</w:t>
      </w:r>
      <w:r w:rsidR="00FE045B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7168B7" w:rsidR="00BA67BA">
      <w:pPr>
        <w:jc w:val="both"/>
        <w:rPr>
          <w:bCs/>
        </w:rPr>
      </w:pPr>
    </w:p>
    <w:p w:rsidRDefault="00617B7A" w:rsidP="00BA67BA" w:rsidR="00617B7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2A222A" w:rsidRPr="002A222A">
        <w:t xml:space="preserve">13. srpnja </w:t>
      </w:r>
      <w:r w:rsidR="004733A0" w:rsidRPr="004733A0">
        <w:t>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C37BAC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2A222A">
        <w:rPr>
          <w:bCs/>
        </w:rPr>
        <w:t>Zoran Subotić</w:t>
      </w:r>
    </w:p>
    <w:p w:rsidRDefault="00C37BAC" w:rsidP="00701C73" w:rsidR="00C37BA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ŽDO GUO </w:t>
      </w:r>
      <w:r w:rsidR="005F3402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5F3402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5F3402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422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F559D2" w:rsidRPr="00F559D2">
      <w:t xml:space="preserve">1398/16-75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6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</w:num>
  <w:num w:numId="2">
    <w:abstractNumId w:val="4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222A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5B6D"/>
    <w:rsid w:val="005B4322"/>
    <w:rsid w:val="005C209B"/>
    <w:rsid w:val="005F3402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3CAB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2F53"/>
    <w:rsid w:val="00B34350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A0CC6"/>
    <w:rsid w:val="00FB3422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FB3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FB3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1748</properties:Words>
  <properties:Characters>10130</properties:Characters>
  <properties:Lines>521</properties:Lines>
  <properties:Paragraphs>321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2018-07-13T07:39:00Z</cp:lastPrinted>
  <dcterms:modified xmlns:xsi="http://www.w3.org/2001/XMLSchema-instance" xsi:type="dcterms:W3CDTF">2018-07-13T09:03:00Z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