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a7279" w14:paraId="d6a7279" w:rsidRDefault="00895F8A" w:rsidP="00F804C1" w:rsidR="00895F8A" w:rsidRPr="00895F8A">
      <w:pPr>
        <w:spacing w:lineRule="auto" w:line="240" w:after="0"/>
        <w:jc w:val="center"/>
        <w15:collapsed w:val="false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71399" w:rsidP="00071399" w:rsidR="00071399" w:rsidRPr="00071399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 w:rsidRPr="00071399"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1399" w:rsidP="00071399" w:rsidR="00071399" w:rsidRPr="0007139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7139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071399" w:rsidP="00071399" w:rsidR="00071399" w:rsidRPr="0007139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7139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071399" w:rsidP="00071399" w:rsidR="00895F8A" w:rsidRPr="0007139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071399" w:rsidR="00895F8A" w:rsidRPr="00895F8A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2E153F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2E153F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2E153F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2E153F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2E153F">
        <w:rPr>
          <w:rFonts w:eastAsia="Times New Roman" w:hAnsi="Times New Roman" w:ascii="Times New Roman"/>
          <w:sz w:val="24"/>
          <w:szCs w:val="24"/>
        </w:rPr>
        <w:t>Nataši Malvich</w:t>
      </w:r>
      <w:r w:rsidRPr="002E153F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 dužnikom</w:t>
      </w:r>
      <w:r w:rsidR="00FC0637" w:rsidRPr="002E153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E153F" w:rsidRPr="002E153F">
        <w:rPr>
          <w:rFonts w:hAnsi="Times New Roman" w:ascii="Times New Roman"/>
          <w:sz w:val="24"/>
          <w:szCs w:val="24"/>
        </w:rPr>
        <w:t>GATTO NERO j.d.o.o. Rijeka, Drage Šćitara 4, OIB: 25371497676, MBS: 040358751</w:t>
      </w:r>
      <w:r w:rsidR="00F8578C" w:rsidRPr="002E153F">
        <w:rPr>
          <w:rFonts w:eastAsia="Times New Roman" w:hAnsi="Times New Roman" w:ascii="Times New Roman"/>
          <w:sz w:val="24"/>
          <w:szCs w:val="24"/>
        </w:rPr>
        <w:t>,</w:t>
      </w:r>
      <w:r w:rsidR="00C07C47" w:rsidRPr="002E153F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2E153F">
        <w:rPr>
          <w:rFonts w:eastAsia="Times New Roman" w:hAnsi="Times New Roman" w:ascii="Times New Roman"/>
          <w:sz w:val="24"/>
          <w:szCs w:val="24"/>
        </w:rPr>
        <w:t>dana</w:t>
      </w:r>
      <w:r w:rsidR="00301C60" w:rsidRPr="002E153F">
        <w:rPr>
          <w:rFonts w:eastAsia="Times New Roman" w:hAnsi="Times New Roman" w:ascii="Times New Roman"/>
          <w:sz w:val="24"/>
          <w:szCs w:val="24"/>
        </w:rPr>
        <w:t xml:space="preserve"> </w:t>
      </w:r>
      <w:r w:rsidR="002E153F" w:rsidRPr="002E153F">
        <w:rPr>
          <w:rFonts w:eastAsia="Times New Roman" w:hAnsi="Times New Roman" w:ascii="Times New Roman"/>
          <w:sz w:val="24"/>
          <w:szCs w:val="24"/>
        </w:rPr>
        <w:t>15. svibnja</w:t>
      </w:r>
      <w:r w:rsidR="00E254CC" w:rsidRPr="002E153F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2E153F">
        <w:rPr>
          <w:rFonts w:eastAsia="Times New Roman" w:hAnsi="Times New Roman" w:ascii="Times New Roman"/>
          <w:sz w:val="24"/>
          <w:szCs w:val="24"/>
        </w:rPr>
        <w:t>2017. godine</w:t>
      </w:r>
    </w:p>
    <w:p w:rsidRDefault="00777F55" w:rsidP="00777F55" w:rsidR="00777F55" w:rsidRPr="002E153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2E153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2E153F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 w:rsidRPr="002E153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2E153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2E153F">
        <w:rPr>
          <w:rFonts w:eastAsia="Times New Roman" w:hAnsi="Times New Roman" w:ascii="Times New Roman"/>
          <w:sz w:val="24"/>
          <w:szCs w:val="24"/>
        </w:rPr>
        <w:tab/>
        <w:t>I.</w:t>
      </w:r>
      <w:r w:rsidRPr="002E153F">
        <w:rPr>
          <w:rFonts w:eastAsia="Times New Roman" w:hAnsi="Times New Roman" w:ascii="Times New Roman"/>
          <w:sz w:val="24"/>
          <w:szCs w:val="24"/>
        </w:rPr>
        <w:tab/>
        <w:t>Otvara se stečajni postupak nad dužnikom</w:t>
      </w:r>
      <w:r w:rsidRPr="002E153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E153F" w:rsidRPr="002E153F">
        <w:rPr>
          <w:rFonts w:hAnsi="Times New Roman" w:ascii="Times New Roman"/>
          <w:sz w:val="24"/>
          <w:szCs w:val="24"/>
        </w:rPr>
        <w:t>GATTO NERO j.d.o.o. Rijeka, Drage Šćitara 4, OIB: 25371497676, MBS: 040358751</w:t>
      </w:r>
      <w:r w:rsidRPr="002E153F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2E153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  <w:t>Stečajni postupak otvoren je dana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 w:rsidR="002E153F">
        <w:rPr>
          <w:rFonts w:eastAsia="Times New Roman" w:hAnsi="Times New Roman" w:ascii="Times New Roman"/>
          <w:sz w:val="24"/>
          <w:szCs w:val="24"/>
        </w:rPr>
        <w:t>15. svibnja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 xml:space="preserve">2017. godine u </w:t>
      </w:r>
      <w:r w:rsidR="002E153F">
        <w:rPr>
          <w:rFonts w:eastAsia="Times New Roman" w:hAnsi="Times New Roman" w:ascii="Times New Roman"/>
          <w:sz w:val="24"/>
          <w:szCs w:val="24"/>
        </w:rPr>
        <w:t>9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 sati i  </w:t>
      </w:r>
      <w:r w:rsidR="00DB2DDC">
        <w:rPr>
          <w:rFonts w:eastAsia="Times New Roman" w:hAnsi="Times New Roman" w:ascii="Times New Roman"/>
          <w:sz w:val="24"/>
          <w:szCs w:val="24"/>
        </w:rPr>
        <w:t xml:space="preserve">30 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D33BA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582809">
        <w:rPr>
          <w:rFonts w:eastAsia="Times New Roman" w:hAnsi="Times New Roman" w:ascii="Times New Roman"/>
          <w:sz w:val="24"/>
          <w:szCs w:val="24"/>
        </w:rPr>
        <w:tab/>
        <w:t>III.</w:t>
      </w:r>
      <w:r w:rsidRPr="00582809">
        <w:rPr>
          <w:rFonts w:eastAsia="Times New Roman" w:hAnsi="Times New Roman" w:ascii="Times New Roman"/>
          <w:sz w:val="24"/>
          <w:szCs w:val="24"/>
        </w:rPr>
        <w:tab/>
        <w:t xml:space="preserve">Za stečajnog upravitelja </w:t>
      </w:r>
      <w:r w:rsidRPr="00D33BAD">
        <w:rPr>
          <w:rFonts w:eastAsia="Times New Roman" w:hAnsi="Times New Roman" w:ascii="Times New Roman"/>
          <w:sz w:val="24"/>
          <w:szCs w:val="24"/>
        </w:rPr>
        <w:t>imenuje se</w:t>
      </w:r>
      <w:r w:rsidR="00301C60" w:rsidRPr="00D33BAD">
        <w:rPr>
          <w:rFonts w:eastAsia="Times New Roman" w:hAnsi="Times New Roman" w:ascii="Times New Roman"/>
          <w:sz w:val="24"/>
          <w:szCs w:val="24"/>
        </w:rPr>
        <w:t xml:space="preserve"> </w:t>
      </w:r>
      <w:r w:rsidR="002E153F">
        <w:rPr>
          <w:rFonts w:eastAsia="Times New Roman" w:hAnsi="Times New Roman" w:ascii="Times New Roman"/>
          <w:sz w:val="24"/>
          <w:szCs w:val="24"/>
        </w:rPr>
        <w:t>Branka Božić iz Zagreba, Mirka Deanovića 11, OIB: 50835813248</w:t>
      </w:r>
      <w:r w:rsidR="00F8578C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E153F" w:rsidRPr="002E153F">
        <w:rPr>
          <w:rFonts w:hAnsi="Times New Roman" w:ascii="Times New Roman"/>
          <w:sz w:val="24"/>
          <w:szCs w:val="24"/>
        </w:rPr>
        <w:t>GATTO NERO j.d.o.o. Rijeka, Drage Šćitara 4, OIB: 25371497676, MBS: 040358751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2E153F">
        <w:rPr>
          <w:rFonts w:eastAsia="Times New Roman" w:hAnsi="Times New Roman" w:ascii="Times New Roman"/>
          <w:sz w:val="24"/>
          <w:szCs w:val="24"/>
        </w:rPr>
        <w:t>1. ožujka</w:t>
      </w:r>
      <w:r w:rsidR="002029B0">
        <w:rPr>
          <w:rFonts w:eastAsia="Times New Roman" w:hAnsi="Times New Roman" w:ascii="Times New Roman"/>
          <w:sz w:val="24"/>
          <w:szCs w:val="24"/>
        </w:rPr>
        <w:t xml:space="preserve"> 2017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E153F" w:rsidRPr="002E153F">
        <w:rPr>
          <w:rFonts w:hAnsi="Times New Roman" w:ascii="Times New Roman"/>
          <w:sz w:val="24"/>
          <w:szCs w:val="24"/>
        </w:rPr>
        <w:t>GATTO NERO j.d.o.o. Rijeka, Drage Šćitara 4, OIB: 25371497676, MBS: 040358751</w:t>
      </w:r>
      <w:r w:rsidRPr="00A31BBA">
        <w:rPr>
          <w:rFonts w:eastAsia="Times New Roman" w:hAnsi="Times New Roman" w:ascii="Times New Roman"/>
          <w:sz w:val="24"/>
          <w:szCs w:val="24"/>
        </w:rPr>
        <w:t>,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 xml:space="preserve">arodne novine </w:t>
      </w:r>
      <w:r w:rsidRPr="00C07C47">
        <w:rPr>
          <w:rFonts w:eastAsia="Times New Roman" w:hAnsi="Times New Roman" w:ascii="Times New Roman"/>
          <w:sz w:val="24"/>
          <w:szCs w:val="24"/>
        </w:rPr>
        <w:t>broj 71/15).</w:t>
      </w:r>
    </w:p>
    <w:p w:rsidRDefault="00777F55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07C47">
        <w:rPr>
          <w:rFonts w:eastAsia="Times New Roman" w:hAnsi="Times New Roman" w:ascii="Times New Roman"/>
          <w:sz w:val="24"/>
          <w:szCs w:val="24"/>
        </w:rPr>
        <w:tab/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Nakon uvida u sudski registar, sud je na mrežnoj stranici e-Oglasne ploče suda </w:t>
      </w:r>
      <w:r w:rsidR="002E153F">
        <w:rPr>
          <w:rFonts w:eastAsia="Times New Roman" w:hAnsi="Times New Roman" w:ascii="Times New Roman"/>
          <w:sz w:val="24"/>
          <w:szCs w:val="24"/>
        </w:rPr>
        <w:t>21</w:t>
      </w:r>
      <w:r w:rsidR="00DB2DDC">
        <w:rPr>
          <w:rFonts w:eastAsia="Times New Roman" w:hAnsi="Times New Roman" w:ascii="Times New Roman"/>
          <w:sz w:val="24"/>
          <w:szCs w:val="24"/>
        </w:rPr>
        <w:t>. ožujka</w:t>
      </w:r>
      <w:r w:rsidR="00D67C52" w:rsidRPr="00C07C47">
        <w:rPr>
          <w:rFonts w:eastAsia="Times New Roman" w:hAnsi="Times New Roman" w:ascii="Times New Roman"/>
          <w:sz w:val="24"/>
          <w:szCs w:val="24"/>
        </w:rPr>
        <w:t xml:space="preserve"> 2017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>. godine objavio oglas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kojim su pozvane osobe ovlaštene </w:t>
      </w:r>
      <w:r w:rsidR="00612FFB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612FFB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430.</w:t>
      </w:r>
      <w:r w:rsidR="00612FFB">
        <w:rPr>
          <w:rFonts w:eastAsia="Times New Roman" w:hAnsi="Times New Roman" w:ascii="Times New Roman"/>
          <w:sz w:val="24"/>
          <w:szCs w:val="24"/>
        </w:rPr>
        <w:t>,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Zastupnik dužnika po zakonu nije u zakonskom roku od objave oglasa podnio sudu javnobilježnički ovjerovljen popis imovine i obveza na propisanom obrascu. Niti jedan od </w:t>
      </w:r>
      <w:r w:rsidRPr="00F804C1">
        <w:rPr>
          <w:rFonts w:eastAsia="Times New Roman" w:hAnsi="Times New Roman" w:ascii="Times New Roman"/>
          <w:sz w:val="24"/>
          <w:szCs w:val="24"/>
        </w:rPr>
        <w:lastRenderedPageBreak/>
        <w:t>vjerovnika nije u ostavljenom roku podnio prijedlog za otvaranje redovnog stečajnog postupka.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612FFB" w:rsidP="00612FFB" w:rsidR="00612FF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972181">
        <w:rPr>
          <w:rFonts w:eastAsia="Times New Roman" w:hAnsi="Times New Roman" w:ascii="Times New Roman"/>
          <w:sz w:val="24"/>
          <w:szCs w:val="24"/>
        </w:rPr>
        <w:t xml:space="preserve"> </w:t>
      </w:r>
      <w:r w:rsidR="002E153F">
        <w:rPr>
          <w:rFonts w:eastAsia="Times New Roman" w:hAnsi="Times New Roman" w:ascii="Times New Roman"/>
          <w:sz w:val="24"/>
          <w:szCs w:val="24"/>
        </w:rPr>
        <w:t>15. svibnja</w:t>
      </w:r>
      <w:r w:rsidR="002029B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 xml:space="preserve"> 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612FFB" w:rsidP="00612FFB" w:rsidR="00612FF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071399" w:rsidR="00612FFB" w:rsidRPr="00895F8A">
      <w:pPr>
        <w:spacing w:lineRule="auto" w:line="240" w:after="0"/>
        <w:jc w:val="both"/>
      </w:pPr>
    </w:p>
    <w:p w:rsidRDefault="00FA4A0F" w:rsidP="00612FFB" w:rsidR="00FA4A0F" w:rsidRPr="00895F8A">
      <w:pPr>
        <w:spacing w:lineRule="auto" w:line="240" w:after="0"/>
        <w:jc w:val="both"/>
      </w:pPr>
    </w:p>
    <w:sectPr w:rsidSect="00F308B5" w:rsidR="00FA4A0F" w:rsidRPr="00895F8A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071399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2E153F">
      <w:rPr>
        <w:rFonts w:eastAsia="Times New Roman" w:hAnsi="Times New Roman" w:ascii="Times New Roman"/>
        <w:sz w:val="24"/>
        <w:szCs w:val="24"/>
        <w:lang w:eastAsia="hr-HR"/>
      </w:rPr>
      <w:t>149/2017-6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423A0"/>
    <w:rsid w:val="00042E64"/>
    <w:rsid w:val="000517F9"/>
    <w:rsid w:val="000642AE"/>
    <w:rsid w:val="00071399"/>
    <w:rsid w:val="00072907"/>
    <w:rsid w:val="000A1E60"/>
    <w:rsid w:val="000C0296"/>
    <w:rsid w:val="000D1D2B"/>
    <w:rsid w:val="000E1B51"/>
    <w:rsid w:val="000E1F46"/>
    <w:rsid w:val="000E7A53"/>
    <w:rsid w:val="001074B0"/>
    <w:rsid w:val="00112FD1"/>
    <w:rsid w:val="00122C4C"/>
    <w:rsid w:val="001473A2"/>
    <w:rsid w:val="00150A62"/>
    <w:rsid w:val="0015445D"/>
    <w:rsid w:val="00172EE0"/>
    <w:rsid w:val="00173717"/>
    <w:rsid w:val="001764FF"/>
    <w:rsid w:val="001B0263"/>
    <w:rsid w:val="001B0C77"/>
    <w:rsid w:val="001B5100"/>
    <w:rsid w:val="001B636E"/>
    <w:rsid w:val="002029B0"/>
    <w:rsid w:val="00217A52"/>
    <w:rsid w:val="00226574"/>
    <w:rsid w:val="00227AC9"/>
    <w:rsid w:val="00230B14"/>
    <w:rsid w:val="002349B3"/>
    <w:rsid w:val="00236DB9"/>
    <w:rsid w:val="002371D6"/>
    <w:rsid w:val="002522C0"/>
    <w:rsid w:val="00272D47"/>
    <w:rsid w:val="002A1FCF"/>
    <w:rsid w:val="002C6148"/>
    <w:rsid w:val="002D64A4"/>
    <w:rsid w:val="002E153F"/>
    <w:rsid w:val="002F1E15"/>
    <w:rsid w:val="002F7A21"/>
    <w:rsid w:val="00301C60"/>
    <w:rsid w:val="00312017"/>
    <w:rsid w:val="003146C8"/>
    <w:rsid w:val="00316FF2"/>
    <w:rsid w:val="00320E9C"/>
    <w:rsid w:val="00322F12"/>
    <w:rsid w:val="0034019B"/>
    <w:rsid w:val="0034106A"/>
    <w:rsid w:val="003474C9"/>
    <w:rsid w:val="0035116D"/>
    <w:rsid w:val="00354455"/>
    <w:rsid w:val="00361861"/>
    <w:rsid w:val="0036545D"/>
    <w:rsid w:val="003841AB"/>
    <w:rsid w:val="0038787B"/>
    <w:rsid w:val="003937F9"/>
    <w:rsid w:val="003A2A2F"/>
    <w:rsid w:val="003C4FF5"/>
    <w:rsid w:val="003D4963"/>
    <w:rsid w:val="003D73F8"/>
    <w:rsid w:val="003E2685"/>
    <w:rsid w:val="00426FB0"/>
    <w:rsid w:val="00465414"/>
    <w:rsid w:val="004A5F9A"/>
    <w:rsid w:val="004B10F0"/>
    <w:rsid w:val="004C68D2"/>
    <w:rsid w:val="004E4FBE"/>
    <w:rsid w:val="004F58CE"/>
    <w:rsid w:val="004F790C"/>
    <w:rsid w:val="00505DED"/>
    <w:rsid w:val="00543265"/>
    <w:rsid w:val="00546716"/>
    <w:rsid w:val="00554030"/>
    <w:rsid w:val="00570550"/>
    <w:rsid w:val="005761F3"/>
    <w:rsid w:val="005807B8"/>
    <w:rsid w:val="00582809"/>
    <w:rsid w:val="005A7ED7"/>
    <w:rsid w:val="005B0142"/>
    <w:rsid w:val="005B4D89"/>
    <w:rsid w:val="005B509F"/>
    <w:rsid w:val="005B6E0E"/>
    <w:rsid w:val="005C21D6"/>
    <w:rsid w:val="005E4A25"/>
    <w:rsid w:val="005F1B2F"/>
    <w:rsid w:val="00612FFB"/>
    <w:rsid w:val="00613F18"/>
    <w:rsid w:val="00627837"/>
    <w:rsid w:val="00633A1C"/>
    <w:rsid w:val="00633F52"/>
    <w:rsid w:val="006510C4"/>
    <w:rsid w:val="006528AF"/>
    <w:rsid w:val="006B004A"/>
    <w:rsid w:val="006B1DAB"/>
    <w:rsid w:val="006B5AE6"/>
    <w:rsid w:val="006D249A"/>
    <w:rsid w:val="006F64C9"/>
    <w:rsid w:val="00701B45"/>
    <w:rsid w:val="007022B5"/>
    <w:rsid w:val="0071014D"/>
    <w:rsid w:val="00712FFC"/>
    <w:rsid w:val="00723B19"/>
    <w:rsid w:val="007308B2"/>
    <w:rsid w:val="00742B9C"/>
    <w:rsid w:val="0075031D"/>
    <w:rsid w:val="00777F55"/>
    <w:rsid w:val="00793264"/>
    <w:rsid w:val="00793E05"/>
    <w:rsid w:val="007C3D74"/>
    <w:rsid w:val="007F7993"/>
    <w:rsid w:val="00803AE6"/>
    <w:rsid w:val="008118FF"/>
    <w:rsid w:val="00824E69"/>
    <w:rsid w:val="00853F21"/>
    <w:rsid w:val="00872C40"/>
    <w:rsid w:val="00877A90"/>
    <w:rsid w:val="00895F8A"/>
    <w:rsid w:val="008C50A9"/>
    <w:rsid w:val="008C7805"/>
    <w:rsid w:val="008F072F"/>
    <w:rsid w:val="008F298A"/>
    <w:rsid w:val="0091002A"/>
    <w:rsid w:val="00912C92"/>
    <w:rsid w:val="00922D05"/>
    <w:rsid w:val="00963E5D"/>
    <w:rsid w:val="00972181"/>
    <w:rsid w:val="009955B2"/>
    <w:rsid w:val="00995CD2"/>
    <w:rsid w:val="009C333E"/>
    <w:rsid w:val="00A03D21"/>
    <w:rsid w:val="00A23B4E"/>
    <w:rsid w:val="00A31BBA"/>
    <w:rsid w:val="00A33F2D"/>
    <w:rsid w:val="00A409F8"/>
    <w:rsid w:val="00A53CF3"/>
    <w:rsid w:val="00A60CFF"/>
    <w:rsid w:val="00AB2DBE"/>
    <w:rsid w:val="00AE5848"/>
    <w:rsid w:val="00AE7EC5"/>
    <w:rsid w:val="00B53903"/>
    <w:rsid w:val="00B61241"/>
    <w:rsid w:val="00B644E1"/>
    <w:rsid w:val="00B938B4"/>
    <w:rsid w:val="00BA5F64"/>
    <w:rsid w:val="00BB20DE"/>
    <w:rsid w:val="00BD2ECE"/>
    <w:rsid w:val="00BD40C3"/>
    <w:rsid w:val="00BE0CED"/>
    <w:rsid w:val="00BE47F6"/>
    <w:rsid w:val="00BE4A8A"/>
    <w:rsid w:val="00BE6DA4"/>
    <w:rsid w:val="00BF45A9"/>
    <w:rsid w:val="00C01E96"/>
    <w:rsid w:val="00C03004"/>
    <w:rsid w:val="00C07C47"/>
    <w:rsid w:val="00C13CD5"/>
    <w:rsid w:val="00C5797D"/>
    <w:rsid w:val="00C75993"/>
    <w:rsid w:val="00CA37AA"/>
    <w:rsid w:val="00CB4FD5"/>
    <w:rsid w:val="00CB6D05"/>
    <w:rsid w:val="00CC31DF"/>
    <w:rsid w:val="00D33BAD"/>
    <w:rsid w:val="00D469BE"/>
    <w:rsid w:val="00D57580"/>
    <w:rsid w:val="00D61B44"/>
    <w:rsid w:val="00D65AAE"/>
    <w:rsid w:val="00D67C52"/>
    <w:rsid w:val="00D70636"/>
    <w:rsid w:val="00D75A73"/>
    <w:rsid w:val="00D81B28"/>
    <w:rsid w:val="00D932DD"/>
    <w:rsid w:val="00D9795A"/>
    <w:rsid w:val="00DB2DDC"/>
    <w:rsid w:val="00DB4499"/>
    <w:rsid w:val="00DB4A5C"/>
    <w:rsid w:val="00DE4DF9"/>
    <w:rsid w:val="00E254CC"/>
    <w:rsid w:val="00E35154"/>
    <w:rsid w:val="00E4439B"/>
    <w:rsid w:val="00E61135"/>
    <w:rsid w:val="00E65BF5"/>
    <w:rsid w:val="00E90939"/>
    <w:rsid w:val="00EA15CC"/>
    <w:rsid w:val="00EE6A8B"/>
    <w:rsid w:val="00F03FC7"/>
    <w:rsid w:val="00F308B5"/>
    <w:rsid w:val="00F30C17"/>
    <w:rsid w:val="00F51CF8"/>
    <w:rsid w:val="00F66902"/>
    <w:rsid w:val="00F804C1"/>
    <w:rsid w:val="00F8578C"/>
    <w:rsid w:val="00FA4A0F"/>
    <w:rsid w:val="00FB4931"/>
    <w:rsid w:val="00FC0637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713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139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1399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139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139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713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139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1399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139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139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St-149/2017</izvorni_sadrzaj>
    <derivirana_varijabla naziv="DomainObject.Predmet.OznakaBroj_1">St-149/2017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GATTO NERO j.d.o.o.</izvorni_sadrzaj>
    <derivirana_varijabla naziv="DomainObject.Predmet.ProtustrankaFormated_1">  GATTO NERO j.d.o.o.</derivirana_varijabla>
  </DomainObject.Predmet.ProtustrankaFormated>
  <DomainObject.Predmet.ProtustrankaFormatedOIB>
    <izvorni_sadrzaj>  GATTO NERO j.d.o.o., OIB 25371497676</izvorni_sadrzaj>
    <derivirana_varijabla naziv="DomainObject.Predmet.ProtustrankaFormatedOIB_1">  GATTO NERO j.d.o.o., OIB 25371497676</derivirana_varijabla>
  </DomainObject.Predmet.ProtustrankaFormatedOIB>
  <DomainObject.Predmet.ProtustrankaFormatedWithAdress>
    <izvorni_sadrzaj> GATTO NERO j.d.o.o., Drage Šćitara 4, 51000 Rijeka</izvorni_sadrzaj>
    <derivirana_varijabla naziv="DomainObject.Predmet.ProtustrankaFormatedWithAdress_1"> GATTO NERO j.d.o.o., Drage Šćitara 4, 51000 Rijeka</derivirana_varijabla>
  </DomainObject.Predmet.ProtustrankaFormatedWithAdress>
  <DomainObject.Predmet.ProtustrankaFormatedWithAdressOIB>
    <izvorni_sadrzaj> GATTO NERO j.d.o.o., OIB 25371497676, Drage Šćitara 4, 51000 Rijeka</izvorni_sadrzaj>
    <derivirana_varijabla naziv="DomainObject.Predmet.ProtustrankaFormatedWithAdressOIB_1"> GATTO NERO j.d.o.o., OIB 25371497676, Drage Šćitara 4, 51000 Rijeka</derivirana_varijabla>
  </DomainObject.Predmet.ProtustrankaFormatedWithAdressOIB>
  <DomainObject.Predmet.ProtustrankaWithAdress>
    <izvorni_sadrzaj>GATTO NERO j.d.o.o. Drage Šćitara 4, 51000 Rijeka</izvorni_sadrzaj>
    <derivirana_varijabla naziv="DomainObject.Predmet.ProtustrankaWithAdress_1">GATTO NERO j.d.o.o. Drage Šćitara 4, 51000 Rijeka</derivirana_varijabla>
  </DomainObject.Predmet.ProtustrankaWithAdress>
  <DomainObject.Predmet.ProtustrankaWithAdressOIB>
    <izvorni_sadrzaj>GATTO NERO j.d.o.o., OIB 25371497676, Drage Šćitara 4, 51000 Rijeka</izvorni_sadrzaj>
    <derivirana_varijabla naziv="DomainObject.Predmet.ProtustrankaWithAdressOIB_1">GATTO NERO j.d.o.o., OIB 25371497676, Drage Šćitara 4, 51000 Rijeka</derivirana_varijabla>
  </DomainObject.Predmet.ProtustrankaWithAdressOIB>
  <DomainObject.Predmet.ProtustrankaNazivFormated>
    <izvorni_sadrzaj>GATTO NERO j.d.o.o.</izvorni_sadrzaj>
    <derivirana_varijabla naziv="DomainObject.Predmet.ProtustrankaNazivFormated_1">GATTO NERO j.d.o.o.</derivirana_varijabla>
  </DomainObject.Predmet.ProtustrankaNazivFormated>
  <DomainObject.Predmet.ProtustrankaNazivFormatedOIB>
    <izvorni_sadrzaj>GATTO NERO j.d.o.o., OIB 25371497676</izvorni_sadrzaj>
    <derivirana_varijabla naziv="DomainObject.Predmet.ProtustrankaNazivFormatedOIB_1">GATTO NERO j.d.o.o., OIB 25371497676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GATTO NERO j.d.o.o.</item>
    </izvorni_sadrzaj>
    <derivirana_varijabla naziv="DomainObject.Predmet.ProtuStrankaListFormated_1">
      <item>GATTO NERO j.d.o.o.</item>
    </derivirana_varijabla>
  </DomainObject.Predmet.ProtuStrankaListFormated>
  <DomainObject.Predmet.ProtuStrankaListFormatedOIB>
    <izvorni_sadrzaj>
      <item>GATTO NERO j.d.o.o., OIB 25371497676</item>
    </izvorni_sadrzaj>
    <derivirana_varijabla naziv="DomainObject.Predmet.ProtuStrankaListFormatedOIB_1">
      <item>GATTO NERO j.d.o.o., OIB 25371497676</item>
    </derivirana_varijabla>
  </DomainObject.Predmet.ProtuStrankaListFormatedOIB>
  <DomainObject.Predmet.ProtuStrankaListFormatedWithAdress>
    <izvorni_sadrzaj>
      <item>GATTO NERO j.d.o.o., Drage Šćitara 4, 51000 Rijeka</item>
    </izvorni_sadrzaj>
    <derivirana_varijabla naziv="DomainObject.Predmet.ProtuStrankaListFormatedWithAdress_1">
      <item>GATTO NERO j.d.o.o., Drage Šćitara 4, 51000 Rijeka</item>
    </derivirana_varijabla>
  </DomainObject.Predmet.ProtuStrankaListFormatedWithAdress>
  <DomainObject.Predmet.ProtuStrankaListFormatedWithAdressOIB>
    <izvorni_sadrzaj>
      <item>GATTO NERO j.d.o.o., OIB 25371497676, Drage Šćitara 4, 51000 Rijeka</item>
    </izvorni_sadrzaj>
    <derivirana_varijabla naziv="DomainObject.Predmet.ProtuStrankaListFormatedWithAdressOIB_1">
      <item>GATTO NERO j.d.o.o., OIB 25371497676, Drage Šćitara 4, 51000 Rijeka</item>
    </derivirana_varijabla>
  </DomainObject.Predmet.ProtuStrankaListFormatedWithAdressOIB>
  <DomainObject.Predmet.ProtuStrankaListNazivFormated>
    <izvorni_sadrzaj>
      <item>GATTO NERO j.d.o.o.</item>
    </izvorni_sadrzaj>
    <derivirana_varijabla naziv="DomainObject.Predmet.ProtuStrankaListNazivFormated_1">
      <item>GATTO NERO j.d.o.o.</item>
    </derivirana_varijabla>
  </DomainObject.Predmet.ProtuStrankaListNazivFormated>
  <DomainObject.Predmet.ProtuStrankaListNazivFormatedOIB>
    <izvorni_sadrzaj>
      <item>GATTO NERO j.d.o.o., OIB 25371497676</item>
    </izvorni_sadrzaj>
    <derivirana_varijabla naziv="DomainObject.Predmet.ProtuStrankaListNazivFormatedOIB_1">
      <item>GATTO NERO j.d.o.o., OIB 25371497676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GATTO NERO j.d.o.o.</izvorni_sadrzaj>
    <derivirana_varijabla naziv="DomainObject.Predmet.ProtustrankaIDrugi_1">GATTO NERO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GATTO NERO j.d.o.o., OIB 25371497676, Drage Šćitara 4, 51000 Rijeka</izvorni_sadrzaj>
    <derivirana_varijabla naziv="DomainObject.Predmet.ProtustrankaIDrugiAdressOIB_1">GATTO NERO j.d.o.o., OIB 25371497676, Drage Šćitara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GATTO NERO j.d.o.o.</item>
    </izvorni_sadrzaj>
    <derivirana_varijabla naziv="DomainObject.Predmet.SudioniciListNaziv_1">
      <item>FINA  Rijeka</item>
      <item>GATTO NERO j.d.o.o.</item>
    </derivirana_varijabla>
  </DomainObject.Predmet.SudioniciListNaziv>
  <DomainObject.Predmet.SudioniciListAdressOIB>
    <izvorni_sadrzaj>
      <item>FINA  Rijeka, OIB 85821130368, Frana Kurelca 8,51000 Rijeka</item>
      <item>GATTO NERO j.d.o.o., OIB 25371497676, Drage Šćitara 4,51000 Rijeka</item>
    </izvorni_sadrzaj>
    <derivirana_varijabla naziv="DomainObject.Predmet.SudioniciListAdressOIB_1">
      <item>FINA  Rijeka, OIB 85821130368, Frana Kurelca 8,51000 Rijeka</item>
      <item>GATTO NERO j.d.o.o., OIB 25371497676, Drage Šćitara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25371497676</item>
    </izvorni_sadrzaj>
    <derivirana_varijabla naziv="DomainObject.Predmet.SudioniciListNazivOIB_1">
      <item>, OIB 85821130368</item>
      <item>, OIB 25371497676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2476</properties:Characters>
  <properties:Lines>93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2017-05-15T06:25:00Z</dcterms:created>
  <dc:creator>Sanela Uzelac</dc:creator>
  <cp:lastModifiedBy>Barbara Slavujević</cp:lastModifiedBy>
  <cp:lastPrinted>2017-04-27T06:38:00Z</cp:lastPrinted>
  <dcterms:modified xmlns:xsi="http://www.w3.org/2001/XMLSchema-instance" xsi:type="dcterms:W3CDTF">2017-05-15T08:29:00Z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