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a5545" w14:paraId="b3a5545" w:rsidRDefault="00DD7E98" w:rsidR="003E1C09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912" w:rsidR="002C6912" w:rsidRPr="00DC7D0F">
      <w:pPr>
        <w:rPr>
          <w:rFonts w:hAnsi="Times New Roman" w:ascii="Times New Roman"/>
        </w:rPr>
      </w:pPr>
    </w:p>
    <w:p w:rsidRDefault="005A20C7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3 </w:t>
      </w:r>
      <w:r w:rsidR="006544CD">
        <w:rPr>
          <w:rFonts w:hAnsi="Times New Roman" w:ascii="Times New Roman"/>
        </w:rPr>
        <w:t>St-</w:t>
      </w:r>
      <w:r w:rsidR="00F53811">
        <w:rPr>
          <w:rFonts w:hAnsi="Times New Roman" w:ascii="Times New Roman"/>
        </w:rPr>
        <w:t>2147</w:t>
      </w:r>
      <w:r w:rsidR="006544CD">
        <w:rPr>
          <w:rFonts w:hAnsi="Times New Roman" w:ascii="Times New Roman"/>
        </w:rPr>
        <w:t>/16-</w:t>
      </w:r>
      <w:r w:rsidR="00F53811">
        <w:rPr>
          <w:rFonts w:hAnsi="Times New Roman" w:ascii="Times New Roman"/>
        </w:rPr>
        <w:t>28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</w:p>
    <w:p w:rsidRDefault="00F13B48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D439D0" w:rsidRPr="00D439D0">
        <w:rPr>
          <w:rFonts w:hAnsi="Times New Roman" w:ascii="Times New Roman"/>
        </w:rPr>
        <w:t>Trg hrvatskih branitelja 1</w:t>
      </w:r>
    </w:p>
    <w:p w:rsidRDefault="001F09B5" w:rsidP="006544CD" w:rsidR="001F09B5">
      <w:pPr>
        <w:jc w:val="center"/>
        <w:rPr>
          <w:rFonts w:hAnsi="Times New Roman" w:ascii="Times New Roman"/>
        </w:rPr>
      </w:pPr>
    </w:p>
    <w:p w:rsidRDefault="006F0610" w:rsidP="006F0610" w:rsidR="006F0610" w:rsidRPr="006F0610">
      <w:pPr>
        <w:rPr>
          <w:rFonts w:hAnsi="Times New Roman" w:ascii="Times New Roman"/>
        </w:rPr>
      </w:pPr>
    </w:p>
    <w:p w:rsidRDefault="006544CD" w:rsidP="006544CD" w:rsidR="006544CD" w:rsidRPr="006544CD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E P U B L I K A  H R V A T S K A</w:t>
      </w:r>
    </w:p>
    <w:p w:rsidRDefault="006544CD" w:rsidP="006544CD" w:rsidR="006F0610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J E Š E N J E</w:t>
      </w:r>
    </w:p>
    <w:p w:rsidRDefault="00E87B47" w:rsidP="006544CD" w:rsidR="00E87B47">
      <w:pPr>
        <w:jc w:val="center"/>
        <w:rPr>
          <w:rFonts w:hAnsi="Times New Roman" w:ascii="Times New Roman"/>
        </w:rPr>
      </w:pPr>
    </w:p>
    <w:p w:rsidRDefault="006544CD" w:rsidP="006544CD" w:rsidR="006544CD">
      <w:pPr>
        <w:ind w:firstLine="708"/>
        <w:jc w:val="both"/>
        <w:rPr>
          <w:rFonts w:hAnsi="Times New Roman" w:ascii="Times New Roman"/>
        </w:rPr>
      </w:pPr>
      <w:r w:rsidRPr="006544CD">
        <w:rPr>
          <w:rFonts w:hAnsi="Times New Roman" w:ascii="Times New Roman"/>
        </w:rPr>
        <w:t xml:space="preserve">Trgovački sud u Zagrebu Stalna Služba  po sucu, Vesni Fundurulić Perišin kao stečajnom sucu, u stečajnom postupku nad dužnikom </w:t>
      </w:r>
      <w:r w:rsidR="00F53811" w:rsidRPr="00F53811">
        <w:rPr>
          <w:rFonts w:hAnsi="Times New Roman" w:ascii="Times New Roman"/>
        </w:rPr>
        <w:t xml:space="preserve">GERŠAK PROMET d.o.o., Gornji </w:t>
      </w:r>
      <w:proofErr w:type="spellStart"/>
      <w:r w:rsidR="00F53811" w:rsidRPr="00F53811">
        <w:rPr>
          <w:rFonts w:hAnsi="Times New Roman" w:ascii="Times New Roman"/>
        </w:rPr>
        <w:t>Laduč</w:t>
      </w:r>
      <w:proofErr w:type="spellEnd"/>
      <w:r w:rsidR="00F53811" w:rsidRPr="00F53811">
        <w:rPr>
          <w:rFonts w:hAnsi="Times New Roman" w:ascii="Times New Roman"/>
        </w:rPr>
        <w:t>, Zagrebačka cesta 33, OIB: 11767467475</w:t>
      </w:r>
      <w:r w:rsidRPr="006544C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Pr="006544CD">
        <w:rPr>
          <w:rFonts w:hAnsi="Times New Roman" w:ascii="Times New Roman"/>
        </w:rPr>
        <w:t>5. s</w:t>
      </w:r>
      <w:r>
        <w:rPr>
          <w:rFonts w:hAnsi="Times New Roman" w:ascii="Times New Roman"/>
        </w:rPr>
        <w:t>rpnja</w:t>
      </w:r>
      <w:r w:rsidRPr="006544CD">
        <w:rPr>
          <w:rFonts w:hAnsi="Times New Roman" w:ascii="Times New Roman"/>
        </w:rPr>
        <w:t xml:space="preserve"> 2017.</w:t>
      </w:r>
    </w:p>
    <w:p w:rsidRDefault="00E87B47" w:rsidP="006544CD" w:rsidR="00E87B47">
      <w:pPr>
        <w:ind w:firstLine="708"/>
        <w:jc w:val="both"/>
        <w:rPr>
          <w:rFonts w:hAnsi="Times New Roman" w:ascii="Times New Roman"/>
        </w:rPr>
      </w:pPr>
    </w:p>
    <w:p w:rsidRDefault="00E87B47" w:rsidP="00E87B47" w:rsidR="00E87B47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690131" w:rsidP="006544CD" w:rsidR="00690131">
      <w:pPr>
        <w:rPr>
          <w:rFonts w:hAnsi="Times New Roman" w:ascii="Times New Roman"/>
        </w:rPr>
      </w:pPr>
    </w:p>
    <w:p w:rsidRDefault="00690131" w:rsidP="00690131" w:rsidR="006901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Zbog prese</w:t>
      </w:r>
      <w:r w:rsidR="00D439D0">
        <w:rPr>
          <w:rFonts w:hAnsi="Times New Roman" w:ascii="Times New Roman"/>
        </w:rPr>
        <w:t>ljenja suda na drugu lokaciju,</w:t>
      </w:r>
      <w:r w:rsidR="00AD7133">
        <w:rPr>
          <w:rFonts w:hAnsi="Times New Roman" w:ascii="Times New Roman"/>
        </w:rPr>
        <w:t xml:space="preserve"> ročište</w:t>
      </w:r>
      <w:r w:rsidR="00D439D0">
        <w:rPr>
          <w:rFonts w:hAnsi="Times New Roman" w:ascii="Times New Roman"/>
        </w:rPr>
        <w:t xml:space="preserve"> </w:t>
      </w:r>
      <w:r w:rsidR="00AD7133" w:rsidRPr="00AD7133">
        <w:rPr>
          <w:rFonts w:hAnsi="Times New Roman" w:ascii="Times New Roman"/>
        </w:rPr>
        <w:t xml:space="preserve">vjerovnika na kojem će se ispitati prijavljene tražbine- ispitno ročište </w:t>
      </w:r>
      <w:r>
        <w:rPr>
          <w:rFonts w:hAnsi="Times New Roman" w:ascii="Times New Roman"/>
        </w:rPr>
        <w:t xml:space="preserve"> određeno za dan </w:t>
      </w:r>
      <w:r w:rsidR="00AD7133">
        <w:rPr>
          <w:rFonts w:hAnsi="Times New Roman" w:ascii="Times New Roman"/>
        </w:rPr>
        <w:t>4</w:t>
      </w:r>
      <w:r w:rsidRPr="001A4022">
        <w:rPr>
          <w:rFonts w:hAnsi="Times New Roman" w:ascii="Times New Roman"/>
        </w:rPr>
        <w:t xml:space="preserve">. </w:t>
      </w:r>
      <w:r w:rsidR="00AD7133">
        <w:rPr>
          <w:rFonts w:hAnsi="Times New Roman" w:ascii="Times New Roman"/>
        </w:rPr>
        <w:t>rujna</w:t>
      </w:r>
      <w:r w:rsidRPr="001A4022">
        <w:rPr>
          <w:rFonts w:hAnsi="Times New Roman" w:ascii="Times New Roman"/>
        </w:rPr>
        <w:t xml:space="preserve"> 2017. godine u </w:t>
      </w:r>
      <w:r w:rsidR="00562F88">
        <w:rPr>
          <w:rFonts w:hAnsi="Times New Roman" w:ascii="Times New Roman"/>
        </w:rPr>
        <w:t>1</w:t>
      </w:r>
      <w:r w:rsidR="00AD7133">
        <w:rPr>
          <w:rFonts w:hAnsi="Times New Roman" w:ascii="Times New Roman"/>
        </w:rPr>
        <w:t>2</w:t>
      </w:r>
      <w:r w:rsidR="00562F88">
        <w:rPr>
          <w:rFonts w:hAnsi="Times New Roman" w:ascii="Times New Roman"/>
        </w:rPr>
        <w:t>,00</w:t>
      </w:r>
      <w:r w:rsidRPr="001A4022">
        <w:rPr>
          <w:rFonts w:hAnsi="Times New Roman" w:ascii="Times New Roman"/>
        </w:rPr>
        <w:t xml:space="preserve"> sati</w:t>
      </w:r>
      <w:r w:rsidR="007C658A">
        <w:rPr>
          <w:rFonts w:hAnsi="Times New Roman" w:ascii="Times New Roman"/>
        </w:rPr>
        <w:t xml:space="preserve">, održat </w:t>
      </w:r>
      <w:r>
        <w:rPr>
          <w:rFonts w:hAnsi="Times New Roman" w:ascii="Times New Roman"/>
        </w:rPr>
        <w:t xml:space="preserve">će se </w:t>
      </w:r>
      <w:r w:rsidRPr="006544CD">
        <w:rPr>
          <w:rFonts w:hAnsi="Times New Roman" w:ascii="Times New Roman"/>
          <w:b/>
        </w:rPr>
        <w:t>na adresi, Karlovac,</w:t>
      </w:r>
      <w:r>
        <w:rPr>
          <w:rFonts w:hAnsi="Times New Roman" w:ascii="Times New Roman"/>
        </w:rPr>
        <w:t xml:space="preserve"> </w:t>
      </w:r>
      <w:r w:rsidRPr="001A4022">
        <w:rPr>
          <w:rFonts w:hAnsi="Times New Roman" w:ascii="Times New Roman"/>
          <w:b/>
        </w:rPr>
        <w:t>Trg hrvatskih branitelja 1/II, soba 205</w:t>
      </w:r>
      <w:r>
        <w:rPr>
          <w:rFonts w:hAnsi="Times New Roman" w:ascii="Times New Roman"/>
        </w:rPr>
        <w:t>.</w:t>
      </w:r>
    </w:p>
    <w:p w:rsidRDefault="00D439D0" w:rsidP="00D439D0" w:rsidR="00D439D0">
      <w:pPr>
        <w:rPr>
          <w:rFonts w:hAnsi="Times New Roman" w:ascii="Times New Roman"/>
        </w:rPr>
      </w:pPr>
    </w:p>
    <w:p w:rsidRDefault="00494732" w:rsidP="00FF514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D439D0">
        <w:rPr>
          <w:rFonts w:hAnsi="Times New Roman" w:ascii="Times New Roman"/>
        </w:rPr>
        <w:t>2</w:t>
      </w:r>
      <w:r w:rsidR="006544CD">
        <w:rPr>
          <w:rFonts w:hAnsi="Times New Roman" w:ascii="Times New Roman"/>
        </w:rPr>
        <w:t>5</w:t>
      </w:r>
      <w:r w:rsidR="00BF4D1A">
        <w:rPr>
          <w:rFonts w:hAnsi="Times New Roman" w:ascii="Times New Roman"/>
        </w:rPr>
        <w:t xml:space="preserve">. </w:t>
      </w:r>
      <w:r w:rsidR="00D439D0">
        <w:rPr>
          <w:rFonts w:hAnsi="Times New Roman" w:ascii="Times New Roman"/>
        </w:rPr>
        <w:t>srpnja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D439D0">
        <w:rPr>
          <w:rFonts w:hAnsi="Times New Roman" w:ascii="Times New Roman"/>
        </w:rPr>
        <w:t>7</w:t>
      </w:r>
      <w:r w:rsidR="005516A1" w:rsidRPr="00DC7D0F">
        <w:rPr>
          <w:rFonts w:hAnsi="Times New Roman" w:ascii="Times New Roman"/>
        </w:rPr>
        <w:t>.</w:t>
      </w: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C271D5" w:rsidR="009948B5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227B65">
        <w:rPr>
          <w:rFonts w:hAnsi="Times New Roman" w:ascii="Times New Roman"/>
        </w:rPr>
        <w:t>, v.r.</w:t>
      </w:r>
    </w:p>
    <w:p w:rsidRDefault="00227B65" w:rsidP="00C271D5" w:rsidR="00227B65">
      <w:pPr>
        <w:jc w:val="right"/>
        <w:rPr>
          <w:rFonts w:hAnsi="Times New Roman" w:ascii="Times New Roman"/>
        </w:rPr>
      </w:pPr>
    </w:p>
    <w:p w:rsidRDefault="00227B65" w:rsidP="00227B65" w:rsidR="00227B65" w:rsidRPr="00227B65">
      <w:pPr>
        <w:jc w:val="right"/>
        <w:rPr>
          <w:rFonts w:hAnsi="Times New Roman" w:ascii="Times New Roman"/>
        </w:rPr>
      </w:pPr>
      <w:r w:rsidRPr="00227B65">
        <w:rPr>
          <w:rFonts w:hAnsi="Times New Roman" w:ascii="Times New Roman"/>
        </w:rPr>
        <w:t xml:space="preserve">Za točnost </w:t>
      </w:r>
      <w:proofErr w:type="spellStart"/>
      <w:r w:rsidRPr="00227B65">
        <w:rPr>
          <w:rFonts w:hAnsi="Times New Roman" w:ascii="Times New Roman"/>
        </w:rPr>
        <w:t>otpravka</w:t>
      </w:r>
      <w:proofErr w:type="spellEnd"/>
      <w:r w:rsidRPr="00227B65">
        <w:rPr>
          <w:rFonts w:hAnsi="Times New Roman" w:ascii="Times New Roman"/>
        </w:rPr>
        <w:t>-</w:t>
      </w:r>
    </w:p>
    <w:p w:rsidRDefault="00227B65" w:rsidP="00227B65" w:rsidR="00227B65" w:rsidRPr="00227B65">
      <w:pPr>
        <w:jc w:val="right"/>
        <w:rPr>
          <w:rFonts w:hAnsi="Times New Roman" w:ascii="Times New Roman"/>
        </w:rPr>
      </w:pPr>
      <w:r w:rsidRPr="00227B65">
        <w:rPr>
          <w:rFonts w:hAnsi="Times New Roman" w:ascii="Times New Roman"/>
        </w:rPr>
        <w:t>Ovlašteni službenik:</w:t>
      </w:r>
    </w:p>
    <w:p w:rsidRDefault="00227B65" w:rsidP="00227B65" w:rsidR="00227B65">
      <w:pPr>
        <w:jc w:val="right"/>
        <w:rPr>
          <w:rFonts w:hAnsi="Times New Roman" w:ascii="Times New Roman"/>
        </w:rPr>
      </w:pPr>
      <w:r w:rsidRPr="00227B65">
        <w:rPr>
          <w:rFonts w:hAnsi="Times New Roman" w:ascii="Times New Roman"/>
        </w:rPr>
        <w:t xml:space="preserve">Žana </w:t>
      </w:r>
      <w:proofErr w:type="spellStart"/>
      <w:r w:rsidRPr="00227B65">
        <w:rPr>
          <w:rFonts w:hAnsi="Times New Roman" w:ascii="Times New Roman"/>
        </w:rPr>
        <w:t>Livaja</w:t>
      </w:r>
      <w:proofErr w:type="spellEnd"/>
    </w:p>
    <w:p w:rsidRDefault="0005060A" w:rsidP="00C271D5" w:rsidR="0005060A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</w:p>
    <w:p w:rsidRDefault="00C271D5" w:rsidP="00C271D5" w:rsidR="00C271D5">
      <w:pPr>
        <w:jc w:val="both"/>
        <w:rPr>
          <w:rFonts w:hAnsi="Times New Roman" w:ascii="Times New Roman"/>
        </w:rPr>
      </w:pPr>
    </w:p>
    <w:p w:rsidRDefault="00C271D5" w:rsidP="00C271D5" w:rsidR="00C271D5" w:rsidRPr="00DC7D0F">
      <w:pPr>
        <w:jc w:val="both"/>
        <w:rPr>
          <w:rFonts w:hAnsi="Times New Roman" w:ascii="Times New Roman"/>
        </w:rPr>
      </w:pPr>
    </w:p>
    <w:sectPr w:rsidSect="00AB0452" w:rsidR="00C271D5" w:rsidRPr="00DC7D0F">
      <w:pgSz w:code="9" w:h="16838" w:w="11906"/>
      <w:pgMar w:gutter="0" w:footer="709" w:header="709" w:left="1418" w:bottom="1135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060A"/>
    <w:rsid w:val="00051E2E"/>
    <w:rsid w:val="00051FBB"/>
    <w:rsid w:val="000532B4"/>
    <w:rsid w:val="000619B3"/>
    <w:rsid w:val="00064A61"/>
    <w:rsid w:val="00066372"/>
    <w:rsid w:val="000678FD"/>
    <w:rsid w:val="00067C02"/>
    <w:rsid w:val="00072212"/>
    <w:rsid w:val="000764D1"/>
    <w:rsid w:val="00081614"/>
    <w:rsid w:val="00082769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31F8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3D38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A4022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09B5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27B65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4A35"/>
    <w:rsid w:val="002711CB"/>
    <w:rsid w:val="002739DA"/>
    <w:rsid w:val="002744B9"/>
    <w:rsid w:val="00276496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5C3"/>
    <w:rsid w:val="00430A36"/>
    <w:rsid w:val="00431983"/>
    <w:rsid w:val="00431A13"/>
    <w:rsid w:val="00432F8E"/>
    <w:rsid w:val="00435DE1"/>
    <w:rsid w:val="00442CD4"/>
    <w:rsid w:val="00447E5A"/>
    <w:rsid w:val="0045265A"/>
    <w:rsid w:val="004545A2"/>
    <w:rsid w:val="004548DE"/>
    <w:rsid w:val="004613A3"/>
    <w:rsid w:val="004623BA"/>
    <w:rsid w:val="00467735"/>
    <w:rsid w:val="00467FFA"/>
    <w:rsid w:val="00473497"/>
    <w:rsid w:val="00476C54"/>
    <w:rsid w:val="00494732"/>
    <w:rsid w:val="004947BD"/>
    <w:rsid w:val="0049698D"/>
    <w:rsid w:val="00496E04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2F88"/>
    <w:rsid w:val="005668FB"/>
    <w:rsid w:val="005679EF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9DB"/>
    <w:rsid w:val="0059532F"/>
    <w:rsid w:val="005963BE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4A5C"/>
    <w:rsid w:val="006057DE"/>
    <w:rsid w:val="0060643E"/>
    <w:rsid w:val="0060716B"/>
    <w:rsid w:val="00612854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44CD"/>
    <w:rsid w:val="006574A0"/>
    <w:rsid w:val="00663680"/>
    <w:rsid w:val="00666653"/>
    <w:rsid w:val="006666D0"/>
    <w:rsid w:val="00670686"/>
    <w:rsid w:val="00672090"/>
    <w:rsid w:val="00675D27"/>
    <w:rsid w:val="0068126A"/>
    <w:rsid w:val="0068421F"/>
    <w:rsid w:val="006868D9"/>
    <w:rsid w:val="00686F62"/>
    <w:rsid w:val="00690131"/>
    <w:rsid w:val="00692B41"/>
    <w:rsid w:val="00693798"/>
    <w:rsid w:val="006A335C"/>
    <w:rsid w:val="006A348D"/>
    <w:rsid w:val="006A4405"/>
    <w:rsid w:val="006A6CB3"/>
    <w:rsid w:val="006C5550"/>
    <w:rsid w:val="006C6788"/>
    <w:rsid w:val="006D5DDE"/>
    <w:rsid w:val="006E0D44"/>
    <w:rsid w:val="006E2C78"/>
    <w:rsid w:val="006F0610"/>
    <w:rsid w:val="006F07D8"/>
    <w:rsid w:val="006F61D9"/>
    <w:rsid w:val="00700BC4"/>
    <w:rsid w:val="00703E67"/>
    <w:rsid w:val="00705901"/>
    <w:rsid w:val="00707A47"/>
    <w:rsid w:val="0071448D"/>
    <w:rsid w:val="00730122"/>
    <w:rsid w:val="0073158C"/>
    <w:rsid w:val="00734E86"/>
    <w:rsid w:val="007352D4"/>
    <w:rsid w:val="00736B11"/>
    <w:rsid w:val="00744B31"/>
    <w:rsid w:val="00750A17"/>
    <w:rsid w:val="00755FA7"/>
    <w:rsid w:val="00756A89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1D87"/>
    <w:rsid w:val="00795DA6"/>
    <w:rsid w:val="007964C9"/>
    <w:rsid w:val="007A4D72"/>
    <w:rsid w:val="007B0B00"/>
    <w:rsid w:val="007B3116"/>
    <w:rsid w:val="007B427B"/>
    <w:rsid w:val="007B4A4C"/>
    <w:rsid w:val="007B4D63"/>
    <w:rsid w:val="007B7B0A"/>
    <w:rsid w:val="007C5E60"/>
    <w:rsid w:val="007C658A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444F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091A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D6640"/>
    <w:rsid w:val="009D7ADF"/>
    <w:rsid w:val="009D7D35"/>
    <w:rsid w:val="009E025A"/>
    <w:rsid w:val="009E179E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2745"/>
    <w:rsid w:val="00A149C0"/>
    <w:rsid w:val="00A162AE"/>
    <w:rsid w:val="00A1728D"/>
    <w:rsid w:val="00A214C0"/>
    <w:rsid w:val="00A22475"/>
    <w:rsid w:val="00A224A3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7CCF"/>
    <w:rsid w:val="00AB009C"/>
    <w:rsid w:val="00AB0452"/>
    <w:rsid w:val="00AB2640"/>
    <w:rsid w:val="00AC7441"/>
    <w:rsid w:val="00AD0A13"/>
    <w:rsid w:val="00AD1297"/>
    <w:rsid w:val="00AD4158"/>
    <w:rsid w:val="00AD43B6"/>
    <w:rsid w:val="00AD43F3"/>
    <w:rsid w:val="00AD7133"/>
    <w:rsid w:val="00AD7254"/>
    <w:rsid w:val="00AD762D"/>
    <w:rsid w:val="00AE2551"/>
    <w:rsid w:val="00AE5A1D"/>
    <w:rsid w:val="00AF0119"/>
    <w:rsid w:val="00AF3600"/>
    <w:rsid w:val="00AF6A70"/>
    <w:rsid w:val="00AF7ECC"/>
    <w:rsid w:val="00B0012A"/>
    <w:rsid w:val="00B00274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70D3"/>
    <w:rsid w:val="00B60983"/>
    <w:rsid w:val="00B62EC3"/>
    <w:rsid w:val="00B634D2"/>
    <w:rsid w:val="00B66F22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BF4D1A"/>
    <w:rsid w:val="00C0190A"/>
    <w:rsid w:val="00C0331D"/>
    <w:rsid w:val="00C06A5D"/>
    <w:rsid w:val="00C14406"/>
    <w:rsid w:val="00C22E27"/>
    <w:rsid w:val="00C22F8C"/>
    <w:rsid w:val="00C24734"/>
    <w:rsid w:val="00C271D5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3754"/>
    <w:rsid w:val="00C73BE3"/>
    <w:rsid w:val="00C7580C"/>
    <w:rsid w:val="00C80B3A"/>
    <w:rsid w:val="00C80C46"/>
    <w:rsid w:val="00C8240C"/>
    <w:rsid w:val="00C909E3"/>
    <w:rsid w:val="00C92CD1"/>
    <w:rsid w:val="00C936A2"/>
    <w:rsid w:val="00C97C0E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10BC2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9D0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6613"/>
    <w:rsid w:val="00DA7648"/>
    <w:rsid w:val="00DA787D"/>
    <w:rsid w:val="00DA7FB4"/>
    <w:rsid w:val="00DB02D3"/>
    <w:rsid w:val="00DB1934"/>
    <w:rsid w:val="00DB3906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584E"/>
    <w:rsid w:val="00E3054B"/>
    <w:rsid w:val="00E32288"/>
    <w:rsid w:val="00E32E77"/>
    <w:rsid w:val="00E3372D"/>
    <w:rsid w:val="00E4427B"/>
    <w:rsid w:val="00E50CC2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87B47"/>
    <w:rsid w:val="00E90640"/>
    <w:rsid w:val="00EA487A"/>
    <w:rsid w:val="00EA6149"/>
    <w:rsid w:val="00EB08E9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3811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142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27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B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227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B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2017.</izvorni_sadrzaj>
    <derivirana_varijabla naziv="DomainObject.DatumDonosenjaOdluke_1">25.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.</izvorni_sadrzaj>
    <derivirana_varijabla naziv="DomainObject.Predmet.Opis_1">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St-2147/2016</izvorni_sadrzaj>
    <derivirana_varijabla naziv="DomainObject.Predmet.OznakaBroj_1">St-2147/2016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GERŠAK PROMET d.o.o. zastupanog po punomoćniku Goran Geršak</izvorni_sadrzaj>
    <derivirana_varijabla naziv="DomainObject.Predmet.ProtustrankaFormated_1">  GERŠAK PROMET d.o.o. zastupanog po punomoćniku Goran Geršak</derivirana_varijabla>
  </DomainObject.Predmet.ProtustrankaFormated>
  <DomainObject.Predmet.ProtustrankaFormatedOIB>
    <izvorni_sadrzaj>  GERŠAK PROMET d.o.o., OIB 11767467475 zastupanog po punomoćniku Goran Geršak</izvorni_sadrzaj>
    <derivirana_varijabla naziv="DomainObject.Predmet.ProtustrankaFormatedOIB_1">  GERŠAK PROMET d.o.o., OIB 11767467475 zastupanog po punomoćniku Goran Geršak</derivirana_varijabla>
  </DomainObject.Predmet.ProtustrankaFormatedOIB>
  <DomainObject.Predmet.ProtustrankaFormatedWithAdress>
    <izvorni_sadrzaj> GERŠAK PROMET d.o.o., Zagrebačka cesta 33, 10292 Gornji Laduč zastupanog po punomoćniku Goran Geršak</izvorni_sadrzaj>
    <derivirana_varijabla naziv="DomainObject.Predmet.ProtustrankaFormatedWithAdress_1"> GERŠAK PROMET d.o.o., Zagrebačka cesta 33, 10292 Gornji Laduč zastupanog po punomoćniku Goran Geršak</derivirana_varijabla>
  </DomainObject.Predmet.ProtustrankaFormatedWithAdress>
  <DomainObject.Predmet.ProtustrankaFormatedWithAdressOIB>
    <izvorni_sadrzaj> GERŠAK PROMET d.o.o., OIB 11767467475, Zagrebačka cesta 33, 10292 Gornji Laduč zastupanog po punomoćniku Goran Geršak</izvorni_sadrzaj>
    <derivirana_varijabla naziv="DomainObject.Predmet.ProtustrankaFormatedWithAdressOIB_1"> GERŠAK PROMET d.o.o., OIB 11767467475, Zagrebačka cesta 33, 10292 Gornji Laduč zastupanog po punomoćniku Goran Geršak</derivirana_varijabla>
  </DomainObject.Predmet.ProtustrankaFormatedWithAdressOIB>
  <DomainObject.Predmet.ProtustrankaWithAdress>
    <izvorni_sadrzaj>GERŠAK PROMET d.o.o. Zagrebačka cesta 33, 10292 Gornji Laduč</izvorni_sadrzaj>
    <derivirana_varijabla naziv="DomainObject.Predmet.ProtustrankaWithAdress_1">GERŠAK PROMET d.o.o. Zagrebačka cesta 33, 10292 Gornji Laduč</derivirana_varijabla>
  </DomainObject.Predmet.ProtustrankaWithAdress>
  <DomainObject.Predmet.ProtustrankaWithAdressOIB>
    <izvorni_sadrzaj>GERŠAK PROMET d.o.o., OIB 11767467475, Zagrebačka cesta 33, 10292 Gornji Laduč</izvorni_sadrzaj>
    <derivirana_varijabla naziv="DomainObject.Predmet.ProtustrankaWithAdressOIB_1">GERŠAK PROMET d.o.o., OIB 11767467475, Zagrebačka cesta 33, 10292 Gornji Laduč</derivirana_varijabla>
  </DomainObject.Predmet.ProtustrankaWithAdressOIB>
  <DomainObject.Predmet.ProtustrankaNazivFormated>
    <izvorni_sadrzaj>GERŠAK PROMET d.o.o.</izvorni_sadrzaj>
    <derivirana_varijabla naziv="DomainObject.Predmet.ProtustrankaNazivFormated_1">GERŠAK PROMET d.o.o.</derivirana_varijabla>
  </DomainObject.Predmet.ProtustrankaNazivFormated>
  <DomainObject.Predmet.ProtustrankaNazivFormatedOIB>
    <izvorni_sadrzaj>GERŠAK PROMET d.o.o., OIB 11767467475</izvorni_sadrzaj>
    <derivirana_varijabla naziv="DomainObject.Predmet.ProtustrankaNazivFormatedOIB_1">GERŠAK PROMET d.o.o., OIB 11767467475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GERŠAK PROMET d.o.o. zastupanog po punomoćniku Goran Geršak</item>
    </izvorni_sadrzaj>
    <derivirana_varijabla naziv="DomainObject.Predmet.ProtuStrankaListFormated_1">
      <item>GERŠAK PROMET d.o.o. zastupanog po punomoćniku Goran Geršak</item>
    </derivirana_varijabla>
  </DomainObject.Predmet.ProtuStrankaListFormated>
  <DomainObject.Predmet.ProtuStrankaListFormatedOIB>
    <izvorni_sadrzaj>
      <item>GERŠAK PROMET d.o.o., OIB 11767467475 zastupanog po punomoćniku Goran Geršak</item>
    </izvorni_sadrzaj>
    <derivirana_varijabla naziv="DomainObject.Predmet.ProtuStrankaListFormatedOIB_1">
      <item>GERŠAK PROMET d.o.o., OIB 11767467475 zastupanog po punomoćniku Goran Geršak</item>
    </derivirana_varijabla>
  </DomainObject.Predmet.ProtuStrankaListFormatedOIB>
  <DomainObject.Predmet.ProtuStrankaListFormatedWithAdress>
    <izvorni_sadrzaj>
      <item>GERŠAK PROMET d.o.o., Zagrebačka cesta 33, 10292 Gornji Laduč zastupanog po punomoćniku Goran Geršak</item>
    </izvorni_sadrzaj>
    <derivirana_varijabla naziv="DomainObject.Predmet.ProtuStrankaListFormatedWithAdress_1">
      <item>GERŠAK PROMET d.o.o., Zagrebačka cesta 33, 10292 Gornji Laduč zastupanog po punomoćniku Goran Geršak</item>
    </derivirana_varijabla>
  </DomainObject.Predmet.ProtuStrankaListFormatedWithAdress>
  <DomainObject.Predmet.ProtuStrankaListFormatedWithAdressOIB>
    <izvorni_sadrzaj>
      <item>GERŠAK PROMET d.o.o., OIB 11767467475, Zagrebačka cesta 33, 10292 Gornji Laduč zastupanog po punomoćniku Goran Geršak</item>
    </izvorni_sadrzaj>
    <derivirana_varijabla naziv="DomainObject.Predmet.ProtuStrankaListFormatedWithAdressOIB_1">
      <item>GERŠAK PROMET d.o.o., OIB 11767467475, Zagrebačka cesta 33, 10292 Gornji Laduč zastupanog po punomoćniku Goran Geršak</item>
    </derivirana_varijabla>
  </DomainObject.Predmet.ProtuStrankaListFormatedWithAdressOIB>
  <DomainObject.Predmet.ProtuStrankaListNazivFormated>
    <izvorni_sadrzaj>
      <item>GERŠAK PROMET d.o.o.</item>
    </izvorni_sadrzaj>
    <derivirana_varijabla naziv="DomainObject.Predmet.ProtuStrankaListNazivFormated_1">
      <item>GERŠAK PROMET d.o.o.</item>
    </derivirana_varijabla>
  </DomainObject.Predmet.ProtuStrankaListNazivFormated>
  <DomainObject.Predmet.ProtuStrankaListNazivFormatedOIB>
    <izvorni_sadrzaj>
      <item>GERŠAK PROMET d.o.o., OIB 11767467475</item>
    </izvorni_sadrzaj>
    <derivirana_varijabla naziv="DomainObject.Predmet.ProtuStrankaListNazivFormatedOIB_1">
      <item>GERŠAK PROMET d.o.o., OIB 11767467475</item>
    </derivirana_varijabla>
  </DomainObject.Predmet.ProtuStrankaListNazivFormatedOIB>
  <DomainObject.Predmet.OstaliListFormated>
    <izvorni_sadrzaj>
      <item>Goran Geršak punomoćnik sudionika u postupku GERŠAK PROMET d.o.o.</item>
    </izvorni_sadrzaj>
    <derivirana_varijabla naziv="DomainObject.Predmet.OstaliListFormated_1">
      <item>Goran Geršak punomoćnik sudionika u postupku GERŠAK PROMET d.o.o.</item>
    </derivirana_varijabla>
  </DomainObject.Predmet.OstaliListFormated>
  <DomainObject.Predmet.OstaliListFormatedOIB>
    <izvorni_sadrzaj>
      <item>Goran Geršak, OIB 70609705959 punomoćnik sudionika u postupku GERŠAK PROMET d.o.o.</item>
    </izvorni_sadrzaj>
    <derivirana_varijabla naziv="DomainObject.Predmet.OstaliListFormatedOIB_1">
      <item>Goran Geršak, OIB 70609705959 punomoćnik sudionika u postupku GERŠAK PROMET d.o.o.</item>
    </derivirana_varijabla>
  </DomainObject.Predmet.OstaliListFormatedOIB>
  <DomainObject.Predmet.OstaliListFormatedWithAdress>
    <izvorni_sadrzaj>
      <item>Goran Geršak, Zagrebačka Cesta 33, 10292 Gornji Laduč punomoćnik sudionika u postupku GERŠAK PROMET d.o.o.</item>
    </izvorni_sadrzaj>
    <derivirana_varijabla naziv="DomainObject.Predmet.OstaliListFormatedWithAdress_1">
      <item>Goran Geršak, Zagrebačka Cesta 33, 10292 Gornji Laduč punomoćnik sudionika u postupku GERŠAK PROMET d.o.o.</item>
    </derivirana_varijabla>
  </DomainObject.Predmet.OstaliListFormatedWithAdress>
  <DomainObject.Predmet.OstaliListFormatedWithAdressOIB>
    <izvorni_sadrzaj>
      <item>Goran Geršak, OIB 70609705959, Zagrebačka Cesta 33, 10292 Gornji Laduč punomoćnik sudionika u postupku GERŠAK PROMET d.o.o.</item>
    </izvorni_sadrzaj>
    <derivirana_varijabla naziv="DomainObject.Predmet.OstaliListFormatedWithAdressOIB_1">
      <item>Goran Geršak, OIB 70609705959, Zagrebačka Cesta 33, 10292 Gornji Laduč punomoćnik sudionika u postupku GERŠAK PROMET d.o.o.</item>
    </derivirana_varijabla>
  </DomainObject.Predmet.OstaliListFormatedWithAdressOIB>
  <DomainObject.Predmet.OstaliListNazivFormated>
    <izvorni_sadrzaj>
      <item>Goran Geršak</item>
    </izvorni_sadrzaj>
    <derivirana_varijabla naziv="DomainObject.Predmet.OstaliListNazivFormated_1">
      <item>Goran Geršak</item>
    </derivirana_varijabla>
  </DomainObject.Predmet.OstaliListNazivFormated>
  <DomainObject.Predmet.OstaliListNazivFormatedOIB>
    <izvorni_sadrzaj>
      <item>Goran Geršak, OIB 70609705959</item>
    </izvorni_sadrzaj>
    <derivirana_varijabla naziv="DomainObject.Predmet.OstaliListNazivFormatedOIB_1">
      <item>Goran Geršak, OIB 70609705959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GERŠAK PROMET d.o.o.</izvorni_sadrzaj>
    <derivirana_varijabla naziv="DomainObject.Predmet.ProtustrankaIDrugi_1">GERŠAK PROMET d.o.o.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GERŠAK PROMET d.o.o., OIB 11767467475, Zagrebačka cesta 33, 10292 Gornji Laduč</izvorni_sadrzaj>
    <derivirana_varijabla naziv="DomainObject.Predmet.ProtustrankaIDrugiAdressOIB_1">GERŠAK PROMET d.o.o., OIB 11767467475, Zagrebačka cesta 33,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GERŠAK PROMET d.o.o.</item>
      <item>Goran Geršak</item>
    </izvorni_sadrzaj>
    <derivirana_varijabla naziv="DomainObject.Predmet.SudioniciListNaziv_1">
      <item>FINA Regionalni centar  Zagreb</item>
      <item>GERŠAK PROMET d.o.o.</item>
      <item>Goran Geršak</item>
    </derivirana_varijabla>
  </DomainObject.Predmet.SudioniciListNaziv>
  <DomainObject.Predmet.SudioniciListAdressOIB>
    <izvorni_sadrzaj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izvorni_sadrzaj>
    <derivirana_varijabla naziv="DomainObject.Predmet.SudioniciListAdressOIB_1">
      <item>FINA Regionalni centar  Zagreb, OIB 85821130368, Trg svibanjskih žrtava 1995. 1,10000 Zagreb</item>
      <item>GERŠAK PROMET d.o.o., OIB 11767467475, Zagrebačka cesta 33,10292 Gornji Laduč</item>
      <item>Goran Geršak, OIB 70609705959, Zagrebačka Cesta 33,10292 Gornji Laduč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11767467475</item>
      <item>, OIB 70609705959</item>
    </izvorni_sadrzaj>
    <derivirana_varijabla naziv="DomainObject.Predmet.SudioniciListNazivOIB_1">
      <item>, OIB 85821130368</item>
      <item>, OIB 11767467475</item>
      <item>, OIB 70609705959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47B6B-F304-43B3-978E-84D281F24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147</properties:Words>
  <properties:Characters>685</properties:Characters>
  <properties:Lines>35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2017-07-25T10:45:00Z</dcterms:created>
  <dc:creator>ggrcic</dc:creator>
  <cp:lastModifiedBy>Žana Livaja</cp:lastModifiedBy>
  <cp:lastPrinted>2017-07-25T11:02:00Z</cp:lastPrinted>
  <dcterms:modified xmlns:xsi="http://www.w3.org/2001/XMLSchema-instance" xsi:type="dcterms:W3CDTF">2017-07-25T11:02:00Z</dcterms:modified>
  <cp:revision>5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