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c201" w14:paraId="efbc20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65635E">
        <w:t>40</w:t>
      </w:r>
      <w:r w:rsidR="0058307F">
        <w:t>2</w:t>
      </w:r>
      <w:r w:rsidR="003C5692">
        <w:t>/17-</w:t>
      </w:r>
      <w:r w:rsidR="00172F28">
        <w:t>2</w:t>
      </w:r>
      <w:r w:rsidR="0065635E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65635E" w:rsidRPr="00611430">
        <w:t xml:space="preserve">Trgovački sud u Osijeku, po sucu mr. sc. Tihomiru Kovačeviću, kao stečajnom sucu, povodom prijedloga </w:t>
      </w:r>
      <w:r w:rsidR="0065635E">
        <w:t>RH, MF, PU, Područni ured Osijek zastupana po ŽDO u Osijeku</w:t>
      </w:r>
      <w:r w:rsidR="0065635E" w:rsidRPr="00611430">
        <w:t xml:space="preserve">, </w:t>
      </w:r>
      <w:r w:rsidR="0065635E">
        <w:t xml:space="preserve">OIB 18683136487 za </w:t>
      </w:r>
      <w:r w:rsidR="0065635E" w:rsidRPr="0041082E">
        <w:t xml:space="preserve">otvaranje stečajnog postupka nad dužnikom </w:t>
      </w:r>
      <w:r w:rsidR="0065635E">
        <w:t>ADELAIDE</w:t>
      </w:r>
      <w:r w:rsidR="0065635E" w:rsidRPr="00184063">
        <w:t xml:space="preserve"> d.o.o. za </w:t>
      </w:r>
      <w:r w:rsidR="0065635E">
        <w:t xml:space="preserve">graditeljstvo, </w:t>
      </w:r>
      <w:r w:rsidR="0065635E" w:rsidRPr="00184063">
        <w:t>trgovinu i usluge, Vi</w:t>
      </w:r>
      <w:r w:rsidR="0065635E">
        <w:t>nkovci</w:t>
      </w:r>
      <w:r w:rsidR="0065635E" w:rsidRPr="00184063">
        <w:t xml:space="preserve">, </w:t>
      </w:r>
      <w:r w:rsidR="0065635E">
        <w:t>Jošine 3</w:t>
      </w:r>
      <w:r w:rsidR="0065635E" w:rsidRPr="00184063">
        <w:t>, MBS 030</w:t>
      </w:r>
      <w:r w:rsidR="0065635E">
        <w:t>084547</w:t>
      </w:r>
      <w:r w:rsidR="0065635E" w:rsidRPr="00184063">
        <w:t xml:space="preserve">, OIB: </w:t>
      </w:r>
      <w:r w:rsidR="0065635E">
        <w:t>61568131090</w:t>
      </w:r>
      <w:r w:rsidR="0065635E" w:rsidRPr="00184063">
        <w:t xml:space="preserve">, dana </w:t>
      </w:r>
      <w:r w:rsidR="0065635E">
        <w:t>14</w:t>
      </w:r>
      <w:r w:rsidR="0065635E" w:rsidRPr="00184063">
        <w:t xml:space="preserve">. </w:t>
      </w:r>
      <w:r w:rsidR="0065635E">
        <w:t>svibnja</w:t>
      </w:r>
      <w:r w:rsidR="0065635E" w:rsidRPr="00184063">
        <w:t xml:space="preserve"> 2018</w:t>
      </w:r>
      <w:r w:rsidR="0065635E" w:rsidRPr="0041082E">
        <w:t>.</w:t>
      </w:r>
    </w:p>
    <w:p w:rsidRDefault="0058307F" w:rsidP="0058307F" w:rsidR="0058307F">
      <w:pPr>
        <w:jc w:val="both"/>
      </w:pP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191890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314953">
        <w:t>Ivana Kalkan</w:t>
      </w:r>
      <w:r w:rsidR="00314953" w:rsidRPr="003743D2">
        <w:t xml:space="preserve">, Osijek, </w:t>
      </w:r>
      <w:r w:rsidR="00314953">
        <w:t>Županijska 2</w:t>
      </w:r>
      <w:r w:rsidR="00314953" w:rsidRPr="003743D2">
        <w:t xml:space="preserve">, OIB </w:t>
      </w:r>
      <w:r w:rsidR="00314953">
        <w:t>47574637103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314953">
        <w:t>ADELAIDE</w:t>
      </w:r>
      <w:r w:rsidR="00314953" w:rsidRPr="00184063">
        <w:t xml:space="preserve"> d.o.o. za </w:t>
      </w:r>
      <w:r w:rsidR="00314953">
        <w:t xml:space="preserve">graditeljstvo, </w:t>
      </w:r>
      <w:r w:rsidR="00314953" w:rsidRPr="00184063">
        <w:t>trgovinu i usluge, Vi</w:t>
      </w:r>
      <w:r w:rsidR="00314953">
        <w:t>nkovci</w:t>
      </w:r>
      <w:r w:rsidR="00314953" w:rsidRPr="00184063">
        <w:t xml:space="preserve">, </w:t>
      </w:r>
      <w:r w:rsidR="00314953">
        <w:t>Jošine 3</w:t>
      </w:r>
      <w:r w:rsidR="00314953" w:rsidRPr="00184063">
        <w:t>, MBS 030</w:t>
      </w:r>
      <w:r w:rsidR="00314953">
        <w:t>084547</w:t>
      </w:r>
      <w:r w:rsidR="00314953" w:rsidRPr="00184063">
        <w:t xml:space="preserve">, OIB: </w:t>
      </w:r>
      <w:r w:rsidR="00314953">
        <w:t>61568131090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314953">
        <w:t>8</w:t>
      </w:r>
      <w:r w:rsidR="00191890">
        <w:t>7</w:t>
      </w:r>
      <w:r w:rsidR="00C15FDA">
        <w:t xml:space="preserve"> </w:t>
      </w:r>
      <w:r w:rsidR="00314953">
        <w:t>234000</w:t>
      </w:r>
      <w:r w:rsidR="0097787D">
        <w:t>93101061115</w:t>
      </w:r>
      <w:r w:rsidR="00C15FDA">
        <w:t xml:space="preserve"> kod </w:t>
      </w:r>
      <w:r w:rsidR="0097787D">
        <w:t>PRIVREDNE</w:t>
      </w:r>
      <w:r w:rsidR="003F710F">
        <w:t xml:space="preserve"> BANK</w:t>
      </w:r>
      <w:r w:rsidR="0097787D">
        <w:t>E ZAGREB</w:t>
      </w:r>
      <w:r w:rsidR="00191890">
        <w:t xml:space="preserve"> 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7787D">
        <w:t xml:space="preserve">iz </w:t>
      </w:r>
      <w:r w:rsidR="00F557CA" w:rsidRPr="00285077">
        <w:t>Fond</w:t>
      </w:r>
      <w:r w:rsidR="00F557CA">
        <w:t>a</w:t>
      </w:r>
      <w:r w:rsidR="00F557CA" w:rsidRPr="00285077">
        <w:t xml:space="preserve"> za namirenje troškova stečajnog postupka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97787D">
        <w:t>40</w:t>
      </w:r>
      <w:r w:rsidR="00962949">
        <w:t>2</w:t>
      </w:r>
      <w:r>
        <w:t>/17-</w:t>
      </w:r>
      <w:r w:rsidR="0097787D">
        <w:t>12</w:t>
      </w:r>
      <w:r>
        <w:t xml:space="preserve"> od </w:t>
      </w:r>
      <w:r w:rsidR="0097787D">
        <w:t>2</w:t>
      </w:r>
      <w:r w:rsidR="00962949">
        <w:t>0</w:t>
      </w:r>
      <w:r>
        <w:t>.</w:t>
      </w:r>
      <w:r w:rsidR="005173CE">
        <w:t>0</w:t>
      </w:r>
      <w:r w:rsidR="0097787D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F557CA">
        <w:t>Ivana Kalkan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F557CA">
        <w:t>1</w:t>
      </w:r>
      <w:r w:rsidR="00BA5244">
        <w:t>2</w:t>
      </w:r>
      <w:r>
        <w:t>.</w:t>
      </w:r>
      <w:r w:rsidR="00640C35">
        <w:t>0</w:t>
      </w:r>
      <w:r w:rsidR="00817E12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14953" w:rsidRPr="00314953">
        <w:t xml:space="preserve">14. svibnja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1F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65635E" w:rsidRPr="0065635E">
      <w:t>402/17-21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1F7B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2017.</izvorni_sadrzaj>
    <derivirana_varijabla naziv="DomainObject.Predmet.DatumOsnivanja_1">15.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St-402/2017</izvorni_sadrzaj>
    <derivirana_varijabla naziv="DomainObject.Predmet.OznakaBroj_1">St-402/2017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ADELAIDE d.o.o. za graditeljstvo, trgovinu i usluge</izvorni_sadrzaj>
    <derivirana_varijabla naziv="DomainObject.Predmet.ProtustrankaFormated_1">  ADELAIDE d.o.o. za graditeljstvo, trgovinu i usluge</derivirana_varijabla>
  </DomainObject.Predmet.ProtustrankaFormated>
  <DomainObject.Predmet.ProtustrankaFormatedOIB>
    <izvorni_sadrzaj>  ADELAIDE d.o.o. za graditeljstvo, trgovinu i usluge, OIB 61568131090</izvorni_sadrzaj>
    <derivirana_varijabla naziv="DomainObject.Predmet.ProtustrankaFormatedOIB_1">  ADELAIDE d.o.o. za graditeljstvo, trgovinu i usluge, OIB 61568131090</derivirana_varijabla>
  </DomainObject.Predmet.ProtustrankaFormatedOIB>
  <DomainObject.Predmet.ProtustrankaFormatedWithAdress>
    <izvorni_sadrzaj> ADELAIDE d.o.o. za graditeljstvo, trgovinu i usluge, Jošine 3 , 32100 Vinkovci</izvorni_sadrzaj>
    <derivirana_varijabla naziv="DomainObject.Predmet.ProtustrankaFormatedWithAdress_1"> ADELAIDE d.o.o. za graditeljstvo, trgovinu i usluge, Jošine 3 , 32100 Vinkovci</derivirana_varijabla>
  </DomainObject.Predmet.ProtustrankaFormatedWithAdress>
  <DomainObject.Predmet.ProtustrankaFormatedWithAdressOIB>
    <izvorni_sadrzaj> ADELAIDE d.o.o. za graditeljstvo, trgovinu i usluge, OIB 61568131090, Jošine 3 , 32100 Vinkovci</izvorni_sadrzaj>
    <derivirana_varijabla naziv="DomainObject.Predmet.ProtustrankaFormatedWithAdressOIB_1"> ADELAIDE d.o.o. za graditeljstvo, trgovinu i usluge, OIB 61568131090, Jošine 3 , 32100 Vinkovci</derivirana_varijabla>
  </DomainObject.Predmet.ProtustrankaFormatedWithAdressOIB>
  <DomainObject.Predmet.ProtustrankaWithAdress>
    <izvorni_sadrzaj>ADELAIDE d.o.o. za graditeljstvo, trgovinu i usluge Jošine 3 , 32100 Vinkovci</izvorni_sadrzaj>
    <derivirana_varijabla naziv="DomainObject.Predmet.ProtustrankaWithAdress_1">ADELAIDE d.o.o. za graditeljstvo, trgovinu i usluge Jošine 3 , 32100 Vinkovci</derivirana_varijabla>
  </DomainObject.Predmet.ProtustrankaWithAdress>
  <DomainObject.Predmet.ProtustrankaWithAdressOIB>
    <izvorni_sadrzaj>ADELAIDE d.o.o. za graditeljstvo, trgovinu i usluge, OIB 61568131090, Jošine 3 , 32100 Vinkovci</izvorni_sadrzaj>
    <derivirana_varijabla naziv="DomainObject.Predmet.ProtustrankaWithAdressOIB_1">ADELAIDE d.o.o. za graditeljstvo, trgovinu i usluge, OIB 61568131090, Jošine 3 , 32100 Vinkovci</derivirana_varijabla>
  </DomainObject.Predmet.ProtustrankaWithAdressOIB>
  <DomainObject.Predmet.ProtustrankaNazivFormated>
    <izvorni_sadrzaj>ADELAIDE d.o.o. za graditeljstvo, trgovinu i usluge</izvorni_sadrzaj>
    <derivirana_varijabla naziv="DomainObject.Predmet.ProtustrankaNazivFormated_1">ADELAIDE d.o.o. za graditeljstvo, trgovinu i usluge</derivirana_varijabla>
  </DomainObject.Predmet.ProtustrankaNazivFormated>
  <DomainObject.Predmet.ProtustrankaNazivFormatedOIB>
    <izvorni_sadrzaj>ADELAIDE d.o.o. za graditeljstvo, trgovinu i usluge, OIB 61568131090</izvorni_sadrzaj>
    <derivirana_varijabla naziv="DomainObject.Predmet.ProtustrankaNazivFormatedOIB_1">ADELAIDE d.o.o. za graditeljstvo, trgovinu i usluge, OIB 61568131090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ADELAIDE d.o.o. za graditeljstvo, trgovinu i usluge</item>
    </izvorni_sadrzaj>
    <derivirana_varijabla naziv="DomainObject.Predmet.ProtuStrankaListFormated_1">
      <item>ADELAIDE d.o.o. za graditeljstvo, trgovinu i usluge</item>
    </derivirana_varijabla>
  </DomainObject.Predmet.ProtuStrankaListFormated>
  <DomainObject.Predmet.ProtuStrankaListFormatedOIB>
    <izvorni_sadrzaj>
      <item>ADELAIDE d.o.o. za graditeljstvo, trgovinu i usluge, OIB 61568131090</item>
    </izvorni_sadrzaj>
    <derivirana_varijabla naziv="DomainObject.Predmet.ProtuStrankaListFormatedOIB_1">
      <item>ADELAIDE d.o.o. za graditeljstvo, trgovinu i usluge, OIB 61568131090</item>
    </derivirana_varijabla>
  </DomainObject.Predmet.ProtuStrankaListFormatedOIB>
  <DomainObject.Predmet.ProtuStrankaListFormatedWithAdress>
    <izvorni_sadrzaj>
      <item>ADELAIDE d.o.o. za graditeljstvo, trgovinu i usluge, Jošine 3 , 32100 Vinkovci</item>
    </izvorni_sadrzaj>
    <derivirana_varijabla naziv="DomainObject.Predmet.ProtuStrankaListFormatedWithAdress_1">
      <item>ADELAIDE d.o.o. za graditeljstvo, trgovinu i usluge, Jošine 3 , 32100 Vinkovci</item>
    </derivirana_varijabla>
  </DomainObject.Predmet.ProtuStrankaListFormatedWithAdress>
  <DomainObject.Predmet.ProtuStrankaListFormatedWithAdressOIB>
    <izvorni_sadrzaj>
      <item>ADELAIDE d.o.o. za graditeljstvo, trgovinu i usluge, OIB 61568131090, Jošine 3 , 32100 Vinkovci</item>
    </izvorni_sadrzaj>
    <derivirana_varijabla naziv="DomainObject.Predmet.ProtuStrankaListFormatedWithAdressOIB_1">
      <item>ADELAIDE d.o.o. za graditeljstvo, trgovinu i usluge, OIB 61568131090, Jošine 3 , 32100 Vinkovci</item>
    </derivirana_varijabla>
  </DomainObject.Predmet.ProtuStrankaListFormatedWithAdressOIB>
  <DomainObject.Predmet.ProtuStrankaListNazivFormated>
    <izvorni_sadrzaj>
      <item>ADELAIDE d.o.o. za graditeljstvo, trgovinu i usluge</item>
    </izvorni_sadrzaj>
    <derivirana_varijabla naziv="DomainObject.Predmet.ProtuStrankaListNazivFormated_1">
      <item>ADELAIDE d.o.o. za graditeljstvo, trgovinu i usluge</item>
    </derivirana_varijabla>
  </DomainObject.Predmet.ProtuStrankaListNazivFormated>
  <DomainObject.Predmet.ProtuStrankaListNazivFormatedOIB>
    <izvorni_sadrzaj>
      <item>ADELAIDE d.o.o. za graditeljstvo, trgovinu i usluge, OIB 61568131090</item>
    </izvorni_sadrzaj>
    <derivirana_varijabla naziv="DomainObject.Predmet.ProtuStrankaListNazivFormatedOIB_1">
      <item>ADELAIDE d.o.o. za graditeljstvo, trgovinu i usluge, OIB 61568131090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ADELAIDE d.o.o. za graditeljstvo, trgovinu i usluge</izvorni_sadrzaj>
    <derivirana_varijabla naziv="DomainObject.Predmet.ProtustrankaIDrugi_1">ADELAIDE d.o.o. za graditeljstvo, trgovinu i usluge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ADELAIDE d.o.o. za graditeljstvo, trgovinu i usluge, OIB 61568131090, Jošine 3 , 32100 Vinkovci</izvorni_sadrzaj>
    <derivirana_varijabla naziv="DomainObject.Predmet.ProtustrankaIDrugiAdressOIB_1">ADELAIDE d.o.o. za graditeljstvo, trgovinu i usluge, OIB 61568131090, Jošine 3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ADELAIDE d.o.o. za graditeljstvo, trgovinu i usluge</item>
      <item>RH MF POREZNA UPRAVA VUKOVAR</item>
    </izvorni_sadrzaj>
    <derivirana_varijabla naziv="DomainObject.Predmet.SudioniciListNaziv_1">
      <item>ADELAIDE d.o.o. za graditeljstvo, trgovinu i usluge</item>
      <item>RH MF POREZNA UPRAVA VUKOVAR</item>
    </derivirana_varijabla>
  </DomainObject.Predmet.SudioniciListNaziv>
  <DomainObject.Predmet.SudioniciListAdressOIB>
    <izvorni_sadrzaj>
      <item>ADELAIDE d.o.o. za graditeljstvo, trgovinu i usluge, OIB 61568131090, Jošine 3 ,32100 Vinkovci</item>
      <item>RH MF POREZNA UPRAVA VUKOVAR, OIB 18683136487</item>
    </izvorni_sadrzaj>
    <derivirana_varijabla naziv="DomainObject.Predmet.SudioniciListAdressOIB_1">
      <item>ADELAIDE d.o.o. za graditeljstvo, trgovinu i usluge, OIB 61568131090, Jošine 3 ,32100 Vinkovci</item>
      <item>RH MF POREZNA UPRAVA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61568131090</item>
      <item>, OIB 18683136487</item>
    </izvorni_sadrzaj>
    <derivirana_varijabla naziv="DomainObject.Predmet.SudioniciListNazivOIB_1">
      <item>, OIB 61568131090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91B1B-6928-4965-86CA-1D27E8CB6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2393</properties:Characters>
  <properties:Lines>74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2018-05-14T09:12:00Z</dcterms:modified>
  <cp:revision>12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