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4e83" w14:paraId="f6e4e83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D6627B">
        <w:rPr>
          <w:sz w:val="22"/>
          <w:szCs w:val="22"/>
        </w:rPr>
        <w:t>266</w:t>
      </w:r>
      <w:r>
        <w:rPr>
          <w:sz w:val="22"/>
          <w:szCs w:val="22"/>
        </w:rPr>
        <w:t>/15-6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7E3C5C" w:rsidP="007E3C5C" w:rsidR="007E3C5C">
      <w:pPr>
        <w:jc w:val="center"/>
        <w:rPr>
          <w:sz w:val="22"/>
          <w:szCs w:val="22"/>
        </w:rPr>
      </w:pPr>
    </w:p>
    <w:p w:rsidRDefault="007E3C5C" w:rsidP="007E3C5C" w:rsidR="007E3C5C" w:rsidRPr="00D6627B">
      <w:pPr>
        <w:ind w:firstLine="720"/>
        <w:jc w:val="both"/>
        <w:rPr>
          <w:sz w:val="22"/>
          <w:szCs w:val="22"/>
        </w:rPr>
      </w:pPr>
      <w:r w:rsidRPr="00D6627B">
        <w:rPr>
          <w:sz w:val="22"/>
          <w:szCs w:val="22"/>
        </w:rPr>
        <w:t>Trgovački sud u Zadru (OIB:</w:t>
      </w:r>
      <w:r w:rsidRPr="00D6627B">
        <w:rPr>
          <w:sz w:val="22"/>
          <w:szCs w:val="22"/>
          <w:lang w:eastAsia="hr-HR"/>
        </w:rPr>
        <w:t xml:space="preserve"> 39670464653)</w:t>
      </w:r>
      <w:r w:rsidRPr="00D6627B">
        <w:rPr>
          <w:sz w:val="22"/>
          <w:szCs w:val="22"/>
        </w:rPr>
        <w:t xml:space="preserve">,  po sudskoj savjetnici Katarini Miletić, u skraćenom stečajnom postupku nad dužnikom </w:t>
      </w:r>
      <w:r w:rsidR="00D6627B" w:rsidRPr="00D6627B">
        <w:rPr>
          <w:sz w:val="22"/>
          <w:szCs w:val="22"/>
        </w:rPr>
        <w:t xml:space="preserve">LJOKA PROJEKT d.o.o., Zadar, Ivana Viteza od </w:t>
      </w:r>
      <w:proofErr w:type="spellStart"/>
      <w:r w:rsidR="00D6627B" w:rsidRPr="00D6627B">
        <w:rPr>
          <w:sz w:val="22"/>
          <w:szCs w:val="22"/>
        </w:rPr>
        <w:t>Sredne</w:t>
      </w:r>
      <w:proofErr w:type="spellEnd"/>
      <w:r w:rsidR="00D6627B" w:rsidRPr="00D6627B">
        <w:rPr>
          <w:sz w:val="22"/>
          <w:szCs w:val="22"/>
        </w:rPr>
        <w:t xml:space="preserve"> 11, OIB 36218135263</w:t>
      </w:r>
      <w:r w:rsidRPr="00D6627B">
        <w:rPr>
          <w:sz w:val="22"/>
          <w:szCs w:val="22"/>
        </w:rPr>
        <w:t xml:space="preserve">, povodom zahtjeva Financijske agencije, RC Split, Podružnica Zadar od dana 2. </w:t>
      </w:r>
      <w:r w:rsidR="00D6627B">
        <w:rPr>
          <w:sz w:val="22"/>
          <w:szCs w:val="22"/>
        </w:rPr>
        <w:t>studenog</w:t>
      </w:r>
      <w:r w:rsidRPr="00D6627B">
        <w:rPr>
          <w:sz w:val="22"/>
          <w:szCs w:val="22"/>
        </w:rPr>
        <w:t xml:space="preserve"> 2015., dana </w:t>
      </w:r>
      <w:r w:rsidR="00D6627B">
        <w:rPr>
          <w:sz w:val="22"/>
          <w:szCs w:val="22"/>
        </w:rPr>
        <w:t>2. veljače</w:t>
      </w:r>
      <w:r w:rsidRPr="00D6627B">
        <w:rPr>
          <w:sz w:val="22"/>
          <w:szCs w:val="22"/>
        </w:rPr>
        <w:t xml:space="preserve"> 2016., objavio je </w:t>
      </w:r>
    </w:p>
    <w:p w:rsidRDefault="007E3C5C" w:rsidP="007E3C5C" w:rsidR="007E3C5C" w:rsidRPr="00D6627B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D6627B">
      <w:pPr>
        <w:ind w:firstLine="720"/>
        <w:jc w:val="center"/>
        <w:rPr>
          <w:sz w:val="22"/>
          <w:szCs w:val="22"/>
        </w:rPr>
      </w:pPr>
      <w:r w:rsidRPr="00D6627B">
        <w:rPr>
          <w:sz w:val="22"/>
          <w:szCs w:val="22"/>
        </w:rPr>
        <w:t>o g l a s</w:t>
      </w:r>
    </w:p>
    <w:p w:rsidRDefault="007E3C5C" w:rsidP="007E3C5C" w:rsidR="007E3C5C" w:rsidRPr="00D6627B">
      <w:pPr>
        <w:jc w:val="both"/>
        <w:rPr>
          <w:sz w:val="22"/>
          <w:szCs w:val="22"/>
        </w:rPr>
      </w:pPr>
    </w:p>
    <w:p w:rsidRDefault="007E3C5C" w:rsidP="007E3C5C" w:rsidR="007E3C5C" w:rsidRPr="00D6627B">
      <w:pPr>
        <w:ind w:firstLine="315"/>
        <w:jc w:val="both"/>
        <w:rPr>
          <w:sz w:val="22"/>
          <w:szCs w:val="22"/>
        </w:rPr>
      </w:pPr>
      <w:r w:rsidRPr="00D6627B">
        <w:rPr>
          <w:sz w:val="22"/>
          <w:szCs w:val="22"/>
        </w:rPr>
        <w:tab/>
        <w:t xml:space="preserve">1.  Utvrđuje se da ukupni iznos evidentiranog duga dužnika </w:t>
      </w:r>
      <w:r w:rsidR="00D6627B" w:rsidRPr="00D6627B">
        <w:rPr>
          <w:sz w:val="22"/>
          <w:szCs w:val="22"/>
        </w:rPr>
        <w:t xml:space="preserve">LJOKA PROJEKT d.o.o., Zadar, Ivana Viteza od </w:t>
      </w:r>
      <w:proofErr w:type="spellStart"/>
      <w:r w:rsidR="00D6627B" w:rsidRPr="00D6627B">
        <w:rPr>
          <w:sz w:val="22"/>
          <w:szCs w:val="22"/>
        </w:rPr>
        <w:t>Sredne</w:t>
      </w:r>
      <w:proofErr w:type="spellEnd"/>
      <w:r w:rsidR="00D6627B" w:rsidRPr="00D6627B">
        <w:rPr>
          <w:sz w:val="22"/>
          <w:szCs w:val="22"/>
        </w:rPr>
        <w:t xml:space="preserve"> 11, OIB 36218135263</w:t>
      </w:r>
      <w:r w:rsidRPr="00D6627B">
        <w:rPr>
          <w:sz w:val="22"/>
          <w:szCs w:val="22"/>
        </w:rPr>
        <w:t xml:space="preserve">, iznosi </w:t>
      </w:r>
      <w:r w:rsidR="00D6627B">
        <w:rPr>
          <w:sz w:val="22"/>
          <w:szCs w:val="22"/>
        </w:rPr>
        <w:t>7.651.979,07</w:t>
      </w:r>
      <w:r w:rsidRPr="00D6627B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 xml:space="preserve">2.  Poziva se osoba ovlaštena po zakonu za zastupanje dužnika </w:t>
      </w:r>
      <w:r w:rsidR="00D6627B">
        <w:rPr>
          <w:sz w:val="22"/>
          <w:szCs w:val="22"/>
        </w:rPr>
        <w:t xml:space="preserve">Marija </w:t>
      </w:r>
      <w:proofErr w:type="spellStart"/>
      <w:r w:rsidR="00D6627B">
        <w:rPr>
          <w:sz w:val="22"/>
          <w:szCs w:val="22"/>
        </w:rPr>
        <w:t>Božičev</w:t>
      </w:r>
      <w:proofErr w:type="spellEnd"/>
      <w:r w:rsidR="00D6627B">
        <w:rPr>
          <w:sz w:val="22"/>
          <w:szCs w:val="22"/>
        </w:rPr>
        <w:t>, Ugljan, Ugljan 24/A</w:t>
      </w:r>
      <w:r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D6627B">
        <w:rPr>
          <w:sz w:val="22"/>
          <w:szCs w:val="22"/>
        </w:rPr>
        <w:t>266</w:t>
      </w:r>
      <w:r>
        <w:rPr>
          <w:sz w:val="22"/>
          <w:szCs w:val="22"/>
        </w:rPr>
        <w:t>-2015.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D6627B">
        <w:rPr>
          <w:sz w:val="22"/>
          <w:szCs w:val="22"/>
        </w:rPr>
        <w:t>2.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E17E7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E17E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1F0"/>
    <w:rsid w:val="00D300E7"/>
    <w:rsid w:val="00D6420A"/>
    <w:rsid w:val="00D6627B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1F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1F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1F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1F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1F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1F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1F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1F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7651979.07</izvorni_sadrzaj>
    <derivirana_varijabla naziv="DomainObject.Predmet.TrenutnaVrijednost_1">7651979.07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LJOKA PROJEKT d.o.o. za gradnju, nekretnine i trgovinu</item>
    </izvorni_sadrzaj>
    <derivirana_varijabla naziv="DomainObject.Predmet.SudioniciListNaziv_1">
      <item>FINA</item>
      <item>LJOKA PROJEKT d.o.o. za gradnju, nekretnine i trgovinu</item>
    </derivirana_varijabla>
  </DomainObject.Predmet.SudioniciListNaziv>
  <DomainObject.Predmet.SudioniciListAdressOIB>
    <izvorni_sadrzaj>
      <item>FINA, OIB 85821130368</item>
      <item>LJOKA PROJEKT d.o.o. za gradnju, nekretnine i trgovinu, OIB 36218135263, Ivana Viteza od Sredne 11,23000 Zadar</item>
    </izvorni_sadrzaj>
    <derivirana_varijabla naziv="DomainObject.Predmet.SudioniciListAdressOIB_1">
      <item>FINA, OIB 85821130368</item>
      <item>LJOKA PROJEKT d.o.o. za gradnju, nekretnine i trgovinu, OIB 36218135263, Ivana Viteza od Sredne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36218135263</item>
    </izvorni_sadrzaj>
    <derivirana_varijabla naziv="DomainObject.Predmet.SudioniciListNazivOIB_1">
      <item>, OIB 85821130368</item>
      <item>, OIB 36218135263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1914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2016-02-01T11:58:00Z</dcterms:created>
  <dc:creator>Danijela Markulin</dc:creator>
  <cp:lastModifiedBy>Vedrana Raspović</cp:lastModifiedBy>
  <cp:lastPrinted>2016-02-01T11:58:00Z</cp:lastPrinted>
  <dcterms:modified xmlns:xsi="http://www.w3.org/2001/XMLSchema-instance" xsi:type="dcterms:W3CDTF">2016-02-05T07:58:00Z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