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788958" w14:paraId="1788958"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317A01">
        <w:t>4629</w:t>
      </w:r>
      <w:r w:rsidR="00BA1C62">
        <w:t>/16</w:t>
      </w:r>
      <w:r w:rsidR="0056476C">
        <w:t>-</w:t>
      </w:r>
      <w:r w:rsidR="00463825">
        <w:t>5</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56476C" w:rsidR="000A2CA0" w:rsidRPr="00C254D4">
      <w:pPr>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317A01" w:rsidRPr="00317A01">
        <w:rPr>
          <w:rFonts w:cs="Arial" w:hAnsi="Arial" w:ascii="Arial"/>
          <w:color w:val="003366"/>
          <w:sz w:val="18"/>
          <w:szCs w:val="18"/>
        </w:rPr>
        <w:t xml:space="preserve"> </w:t>
      </w:r>
      <w:r w:rsidR="00317A01" w:rsidRPr="00317A01">
        <w:t>4BAN j.d.o.o.</w:t>
      </w:r>
      <w:r w:rsidR="0042029B" w:rsidRPr="00317A01">
        <w:t xml:space="preserve">, </w:t>
      </w:r>
      <w:r w:rsidR="00317A01" w:rsidRPr="00317A01">
        <w:t>Kašinska Sopnica, Sopnička 15</w:t>
      </w:r>
      <w:r w:rsidR="00FC7DCB" w:rsidRPr="00317A01">
        <w:t xml:space="preserve">, </w:t>
      </w:r>
      <w:r w:rsidRPr="00317A01">
        <w:t>OIB</w:t>
      </w:r>
      <w:r w:rsidR="00317A01" w:rsidRPr="00317A01">
        <w:t xml:space="preserve"> 88811191057</w:t>
      </w:r>
      <w:r w:rsidR="005C0CD8" w:rsidRPr="001F78FA">
        <w:t>,</w:t>
      </w:r>
      <w:r w:rsidR="00F65036" w:rsidRPr="005C0CD8">
        <w:rPr>
          <w:rFonts w:cs="Arial" w:hAnsi="Arial" w:ascii="Arial"/>
          <w:sz w:val="18"/>
          <w:szCs w:val="18"/>
        </w:rPr>
        <w:t xml:space="preserve"> </w:t>
      </w:r>
      <w:r w:rsidR="000A2CA0" w:rsidRPr="00C254D4">
        <w:t xml:space="preserve">dana </w:t>
      </w:r>
      <w:r w:rsidR="00FC7DCB">
        <w:t>20</w:t>
      </w:r>
      <w:r w:rsidR="0056476C">
        <w:t>. siječnja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17A01">
        <w:t xml:space="preserve"> </w:t>
      </w:r>
      <w:r w:rsidR="00317A01" w:rsidRPr="00317A01">
        <w:t>4BAN j.d.o.o., Kašinska Sopnica, Sopnička 15, OIB 88811191057</w:t>
      </w:r>
      <w:r w:rsidR="00152A0F">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317A01">
        <w:t xml:space="preserve"> </w:t>
      </w:r>
      <w:r w:rsidR="00317A01" w:rsidRPr="00317A01">
        <w:t>4BAN j.d.o.o., Kašinska Sopnica, Sopnička 15, OIB 88811191057</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lastRenderedPageBreak/>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EA6B80" w:rsidP="000A2CA0" w:rsidR="000A2CA0" w:rsidRPr="00C254D4">
      <w:pPr>
        <w:jc w:val="both"/>
        <w:rPr>
          <w:b/>
        </w:rPr>
      </w:pPr>
      <w:r>
        <w:rPr>
          <w:b/>
        </w:rPr>
        <w:t>6</w:t>
      </w:r>
      <w:r w:rsidR="00FF4FD8">
        <w:rPr>
          <w:b/>
        </w:rPr>
        <w:t>. ožujka</w:t>
      </w:r>
      <w:r w:rsidR="0056476C">
        <w:rPr>
          <w:b/>
        </w:rPr>
        <w:t xml:space="preserve"> 2017</w:t>
      </w:r>
      <w:r w:rsidR="000A2CA0" w:rsidRPr="00C254D4">
        <w:rPr>
          <w:b/>
        </w:rPr>
        <w:t xml:space="preserve">. godine u </w:t>
      </w:r>
      <w:r>
        <w:rPr>
          <w:b/>
        </w:rPr>
        <w:t>9,</w:t>
      </w:r>
      <w:r w:rsidR="00317A01">
        <w:rPr>
          <w:b/>
        </w:rPr>
        <w:t>4</w:t>
      </w:r>
      <w:r>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A77C50">
      <w:r w:rsidRPr="00C254D4">
        <w:t xml:space="preserve">- dužnik </w:t>
      </w:r>
      <w:r w:rsidR="00317A01" w:rsidRPr="00317A01">
        <w:t>4BAN j.d.o.o., Kašinska Sopnica</w:t>
      </w:r>
    </w:p>
    <w:p w:rsidRDefault="000A2CA0" w:rsidP="000A2CA0" w:rsidR="00F65036" w:rsidRPr="00293FDF">
      <w:r w:rsidRPr="00C254D4">
        <w:t>-</w:t>
      </w:r>
      <w:r w:rsidR="005C6BCD" w:rsidRPr="00C254D4">
        <w:t xml:space="preserve"> zakonski zastupnik dužnika</w:t>
      </w:r>
      <w:r w:rsidR="00293FDF">
        <w:t xml:space="preserve"> </w:t>
      </w:r>
      <w:r w:rsidR="00317A01">
        <w:t>Boris Ban</w:t>
      </w:r>
    </w:p>
    <w:p w:rsidRDefault="000A2CA0" w:rsidP="000A2CA0" w:rsidR="000A2CA0">
      <w:r w:rsidRPr="00C254D4">
        <w:t>- FINA</w:t>
      </w:r>
    </w:p>
    <w:p w:rsidRDefault="00F65036" w:rsidP="005C0CD8" w:rsidR="00F53671">
      <w:r>
        <w:t xml:space="preserve">- </w:t>
      </w:r>
      <w:r w:rsidR="00293FDF">
        <w:t>Raiffesienbank Austria</w:t>
      </w:r>
      <w:r w:rsidR="00EA6B80">
        <w:t xml:space="preserve"> </w:t>
      </w:r>
      <w:r w:rsidR="005C0CD8">
        <w:t>d.d.</w:t>
      </w:r>
    </w:p>
    <w:p w:rsidRDefault="00F65036" w:rsidP="005058C0" w:rsidR="00F65036">
      <w:pPr>
        <w:ind w:firstLine="708"/>
      </w:pPr>
    </w:p>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3244EE">
        <w:t>30. svibnja</w:t>
      </w:r>
      <w:r w:rsidR="00700A85">
        <w:t xml:space="preserve"> 2016</w:t>
      </w:r>
      <w:r w:rsidRPr="00C254D4">
        <w:t>. prijedlog za otvaranje stečajnog postupka nad dužnikom</w:t>
      </w:r>
      <w:r w:rsidR="003244EE">
        <w:t xml:space="preserve"> </w:t>
      </w:r>
      <w:r w:rsidR="003244EE" w:rsidRPr="00317A01">
        <w:t>4BAN j.d.o.o., Kašinska Sopnica, Sopnička 15, OIB 88811191057</w:t>
      </w:r>
      <w:r w:rsidRPr="00C254D4">
        <w:t>.</w:t>
      </w:r>
      <w:r w:rsidR="000518E3">
        <w:t xml:space="preserve"> </w:t>
      </w:r>
    </w:p>
    <w:p w:rsidRDefault="00D04603" w:rsidP="000A2CA0" w:rsidR="000A2CA0" w:rsidRPr="00C254D4">
      <w:pPr>
        <w:ind w:firstLine="708"/>
        <w:jc w:val="both"/>
      </w:pPr>
      <w:r>
        <w:t xml:space="preserve"> </w:t>
      </w:r>
    </w:p>
    <w:p w:rsidRDefault="000A2CA0" w:rsidP="000A2CA0" w:rsidR="000A2CA0">
      <w:pPr>
        <w:ind w:firstLine="708"/>
        <w:jc w:val="both"/>
      </w:pPr>
      <w:r w:rsidRPr="00C254D4">
        <w:t xml:space="preserve">Prijedlog je podnesen temeljem odredbe članka </w:t>
      </w:r>
      <w:r w:rsidR="000518E3">
        <w:t>110. stavak 1</w:t>
      </w:r>
      <w:r w:rsidRPr="00C254D4">
        <w:t xml:space="preserve">. </w:t>
      </w:r>
      <w:r w:rsidR="000518E3">
        <w:t>SZ-a</w:t>
      </w:r>
      <w:r w:rsidR="00875593">
        <w:t xml:space="preserve">. U prijedlogu predlagatelj navodi </w:t>
      </w:r>
      <w:r w:rsidR="000518E3">
        <w:t xml:space="preserve">da na dan </w:t>
      </w:r>
      <w:r w:rsidR="003244EE">
        <w:t>24. svibnja</w:t>
      </w:r>
      <w:r w:rsidR="00564EA1">
        <w:t xml:space="preserve"> </w:t>
      </w:r>
      <w:r w:rsidR="00700A85">
        <w:t>2016</w:t>
      </w:r>
      <w:r w:rsidR="000518E3">
        <w:t xml:space="preserve">. godine dužnik u Očevidniku redoslijeda osnova za plaćanje ima evidentirane neizvršene osnove za plaćanje u ukupnom iznosu od </w:t>
      </w:r>
      <w:r w:rsidR="003244EE">
        <w:t>10.494,79</w:t>
      </w:r>
      <w:r w:rsidR="000518E3">
        <w:t xml:space="preserve"> kn, te da dužnik ima </w:t>
      </w:r>
      <w:r w:rsidR="005C0CD8">
        <w:t>jednog zaposlenog</w:t>
      </w:r>
      <w:r w:rsidR="000518E3">
        <w:t xml:space="preserve">. Predlagatelj </w:t>
      </w:r>
      <w:r w:rsidR="00875593">
        <w:t xml:space="preserve">nadalje </w:t>
      </w:r>
      <w:r w:rsidR="000518E3">
        <w:t xml:space="preserve">navodi da dužnik ima račun kod </w:t>
      </w:r>
      <w:r w:rsidR="00293FDF">
        <w:t>Raiffesienbank Austria</w:t>
      </w:r>
      <w:r w:rsidR="005C0CD8">
        <w:t xml:space="preserve"> </w:t>
      </w:r>
      <w:r w:rsidR="00F53671">
        <w:t>d.d.</w:t>
      </w:r>
      <w:r w:rsidR="00F65036">
        <w:t>,</w:t>
      </w:r>
      <w:r w:rsidR="000518E3">
        <w:t xml:space="preserve"> te da predlagatelj ne raspolaže drugim podacima o imovini dužnika. </w:t>
      </w:r>
    </w:p>
    <w:p w:rsidRDefault="00C27193" w:rsidP="000A2CA0" w:rsidR="00C27193">
      <w:pPr>
        <w:ind w:firstLine="708"/>
        <w:jc w:val="both"/>
      </w:pPr>
    </w:p>
    <w:p w:rsidRDefault="00C27193" w:rsidP="000A2CA0" w:rsidR="00C27193">
      <w:pPr>
        <w:ind w:firstLine="708"/>
        <w:jc w:val="both"/>
      </w:pPr>
      <w:r>
        <w:t xml:space="preserve">Predlagatelj nadalje navodi da na temelju čl. 112. st. 5. SZ-a obavještava sud da dužnik na dan </w:t>
      </w:r>
      <w:r w:rsidR="003244EE">
        <w:t>24. svibnja</w:t>
      </w:r>
      <w:r w:rsidR="00564EA1">
        <w:t xml:space="preserve"> </w:t>
      </w:r>
      <w:r w:rsidR="005058C0">
        <w:t>2016</w:t>
      </w:r>
      <w:r>
        <w:t>. godine ima zaplijenjena novčana sredstva u iznosu od</w:t>
      </w:r>
      <w:r w:rsidR="003A03C9">
        <w:t xml:space="preserve"> 0</w:t>
      </w:r>
      <w:r>
        <w:t xml:space="preserve">,00 kn na ime predujma za namirenje troškova stečajnog postupka, </w:t>
      </w:r>
      <w:r w:rsidR="005058C0">
        <w:t>kao i</w:t>
      </w:r>
      <w:r>
        <w:t xml:space="preserve"> da je FINA na temelju čl. 114. st. 3. SZ-a oslobođena plaćanja predujma za namirenje troškova stečajnog postupka. </w:t>
      </w:r>
    </w:p>
    <w:p w:rsidRDefault="007455D1" w:rsidP="000A2CA0" w:rsidR="007455D1">
      <w:pPr>
        <w:ind w:firstLine="708"/>
        <w:jc w:val="both"/>
      </w:pPr>
    </w:p>
    <w:p w:rsidRDefault="007455D1" w:rsidP="000A2CA0" w:rsidR="007455D1">
      <w:pPr>
        <w:ind w:firstLine="708"/>
        <w:jc w:val="both"/>
      </w:pPr>
      <w:r>
        <w:t xml:space="preserve">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w:t>
      </w:r>
      <w:r w:rsidR="00C11889">
        <w:t xml:space="preserve">Prema odredbi stavka 2. članka 110. SZ-a prijedlog za otvaranje stečajnog postupka dužna je bez odgode, a najkasnije 21 dan od nastanka stečajnoga razloga podnijeti, između ostalog, osoba ovlaštena za zastupanje dužnika po zakonu. </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110. st. 1.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lastRenderedPageBreak/>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3A03C9">
        <w:t>20.</w:t>
      </w:r>
      <w:r w:rsidR="0056476C">
        <w:t xml:space="preserve"> siječnja</w:t>
      </w:r>
      <w:r w:rsidR="00A8529D">
        <w:t xml:space="preserve"> 201</w:t>
      </w:r>
      <w:r w:rsidR="0056476C">
        <w:t>7</w:t>
      </w:r>
      <w:r w:rsidRPr="00C254D4">
        <w:t>. godine</w:t>
      </w:r>
    </w:p>
    <w:p w:rsidRDefault="000A2CA0" w:rsidP="000A2CA0" w:rsidR="000A2CA0" w:rsidRPr="00C254D4">
      <w:r w:rsidRPr="00C254D4">
        <w:t xml:space="preserve">                                   </w:t>
      </w:r>
    </w:p>
    <w:p w:rsidRDefault="000A2CA0" w:rsidP="000A2CA0" w:rsidR="000A2CA0" w:rsidRPr="00C254D4">
      <w:r w:rsidRPr="00C254D4">
        <w:t xml:space="preserve">                                                                                                          </w:t>
      </w:r>
      <w:r w:rsidR="00C0305E" w:rsidRPr="00C254D4">
        <w:t xml:space="preserve">    </w:t>
      </w:r>
      <w:r w:rsidRPr="00C254D4">
        <w:t xml:space="preserve">  Sudac: </w:t>
      </w:r>
    </w:p>
    <w:p w:rsidRDefault="000A2CA0" w:rsidP="00C11889" w:rsidR="000A2CA0" w:rsidRPr="00C254D4">
      <w:r w:rsidRPr="00C254D4">
        <w:t xml:space="preserve">                                                                                                </w:t>
      </w:r>
      <w:r w:rsidR="00C0305E" w:rsidRPr="00C254D4">
        <w:t xml:space="preserve">              </w:t>
      </w:r>
      <w:r w:rsidRPr="00C254D4">
        <w:t xml:space="preserve">  Goranka Boljkovac</w:t>
      </w:r>
      <w:r w:rsidR="0025788E">
        <w:t>, v.r.</w:t>
      </w:r>
    </w:p>
    <w:p w:rsidRDefault="00E15553" w:rsidP="00E15553" w:rsidR="005058C0">
      <w:pPr>
        <w:tabs>
          <w:tab w:pos="6790" w:val="left"/>
        </w:tabs>
      </w:pPr>
      <w:r>
        <w:tab/>
        <w:t>Za točnost otpravka-</w:t>
      </w:r>
    </w:p>
    <w:p w:rsidRDefault="00E15553" w:rsidP="00E15553" w:rsidR="00875593">
      <w:pPr>
        <w:tabs>
          <w:tab w:pos="6790" w:val="left"/>
        </w:tabs>
      </w:pPr>
      <w:r>
        <w:tab/>
        <w:t>ovlašteni službenik:</w:t>
      </w:r>
    </w:p>
    <w:p w:rsidRDefault="00E15553" w:rsidP="00E15553" w:rsidR="005058C0">
      <w:pPr>
        <w:tabs>
          <w:tab w:pos="6790" w:val="left"/>
        </w:tabs>
      </w:pPr>
      <w:r>
        <w:tab/>
      </w:r>
      <w:r w:rsidR="0056476C">
        <w:t>Marina Markić</w:t>
      </w:r>
    </w:p>
    <w:p w:rsidRDefault="005058C0" w:rsidP="005058C0" w:rsidR="005058C0">
      <w:pPr>
        <w:tabs>
          <w:tab w:pos="6900" w:val="left"/>
        </w:tabs>
      </w:pPr>
    </w:p>
    <w:p w:rsidRDefault="0018296C" w:rsidP="0018296C" w:rsidR="0018296C">
      <w:r>
        <w:t>Uputa o pravnom lijeku:</w:t>
      </w:r>
    </w:p>
    <w:p w:rsidRDefault="0018296C" w:rsidP="0018296C" w:rsidR="0018296C">
      <w:pPr>
        <w:tabs>
          <w:tab w:pos="6790" w:val="left"/>
        </w:tabs>
      </w:pPr>
      <w:r>
        <w:t>Protiv rješenja nije dopuštena žalba</w:t>
      </w:r>
    </w:p>
    <w:p w:rsidRDefault="0018296C" w:rsidP="0018296C" w:rsidR="0018296C">
      <w:pPr>
        <w:tabs>
          <w:tab w:pos="6790" w:val="left"/>
        </w:tabs>
      </w:pPr>
      <w:r>
        <w:t>(čl.115.st.1. SZ-a).</w:t>
      </w:r>
      <w:r>
        <w:tab/>
      </w:r>
      <w:r>
        <w:tab/>
      </w:r>
    </w:p>
    <w:p w:rsidRDefault="0018296C" w:rsidP="0018296C" w:rsidR="0018296C">
      <w:pPr>
        <w:tabs>
          <w:tab w:pos="6790" w:val="left"/>
        </w:tabs>
      </w:pPr>
      <w:r>
        <w:t>Protiv zaključka nije dopuštena žalba</w:t>
      </w:r>
      <w:r>
        <w:tab/>
      </w:r>
    </w:p>
    <w:p w:rsidRDefault="0018296C" w:rsidP="0018296C" w:rsidR="0018296C">
      <w:pPr>
        <w:tabs>
          <w:tab w:pos="6900" w:val="left"/>
        </w:tabs>
      </w:pPr>
      <w:r>
        <w:t>(čl. 19. st. 7. SZ-a).</w:t>
      </w:r>
    </w:p>
    <w:p w:rsidRDefault="0018296C" w:rsidP="005058C0" w:rsidR="0018296C">
      <w:pPr>
        <w:tabs>
          <w:tab w:pos="6900" w:val="left"/>
        </w:tabs>
      </w:pPr>
    </w:p>
    <w:p w:rsidRDefault="005058C0" w:rsidP="005058C0" w:rsidR="005058C0" w:rsidRPr="00C254D4">
      <w:pPr>
        <w:tabs>
          <w:tab w:pos="6900" w:val="left"/>
        </w:tabs>
      </w:pPr>
    </w:p>
    <w:sectPr w:rsidSect="00A8529D" w:rsidR="005058C0" w:rsidRPr="00C254D4">
      <w:headerReference w:type="even" r:id="rId11"/>
      <w:headerReference w:type="default" r:id="rId12"/>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34894" w:rsidR="00D34894">
      <w:r>
        <w:separator/>
      </w:r>
    </w:p>
  </w:endnote>
  <w:endnote w:id="0" w:type="continuationSeparator">
    <w:p w:rsidRDefault="00D34894" w:rsidR="00D3489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34894" w:rsidR="00D34894">
      <w:r>
        <w:separator/>
      </w:r>
    </w:p>
  </w:footnote>
  <w:footnote w:id="0" w:type="continuationSeparator">
    <w:p w:rsidRDefault="00D34894" w:rsidR="00D3489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04604">
      <w:rPr>
        <w:rStyle w:val="Brojstranice"/>
        <w:noProof/>
      </w:rPr>
      <w:t>2</w:t>
    </w:r>
    <w:r>
      <w:rPr>
        <w:rStyle w:val="Brojstranice"/>
      </w:rPr>
      <w:fldChar w:fldCharType="end"/>
    </w:r>
  </w:p>
  <w:p w:rsidRDefault="0062255B" w:rsidP="004D27C4" w:rsidR="00874E6C">
    <w:pPr>
      <w:pStyle w:val="Zaglavlje"/>
      <w:jc w:val="right"/>
    </w:pPr>
    <w:r>
      <w:t>4 St-</w:t>
    </w:r>
    <w:r w:rsidR="00317A01">
      <w:t>4629</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11A70"/>
    <w:rsid w:val="000229C0"/>
    <w:rsid w:val="000238C7"/>
    <w:rsid w:val="00024A8F"/>
    <w:rsid w:val="00034E46"/>
    <w:rsid w:val="000518E3"/>
    <w:rsid w:val="000A2CA0"/>
    <w:rsid w:val="000B4426"/>
    <w:rsid w:val="000E7C58"/>
    <w:rsid w:val="000F0A0A"/>
    <w:rsid w:val="001361E0"/>
    <w:rsid w:val="00152A0F"/>
    <w:rsid w:val="001717E2"/>
    <w:rsid w:val="0018296C"/>
    <w:rsid w:val="001C4DEC"/>
    <w:rsid w:val="001E2CB6"/>
    <w:rsid w:val="001F78FA"/>
    <w:rsid w:val="00217606"/>
    <w:rsid w:val="00217CDB"/>
    <w:rsid w:val="0022124F"/>
    <w:rsid w:val="00246412"/>
    <w:rsid w:val="0025788E"/>
    <w:rsid w:val="0027227B"/>
    <w:rsid w:val="002736A4"/>
    <w:rsid w:val="00277F8E"/>
    <w:rsid w:val="0028644D"/>
    <w:rsid w:val="00293FDF"/>
    <w:rsid w:val="00295F32"/>
    <w:rsid w:val="002D16B2"/>
    <w:rsid w:val="002D49A0"/>
    <w:rsid w:val="00304872"/>
    <w:rsid w:val="003126C7"/>
    <w:rsid w:val="003137A4"/>
    <w:rsid w:val="00317A01"/>
    <w:rsid w:val="003244EE"/>
    <w:rsid w:val="00324D72"/>
    <w:rsid w:val="00334EB6"/>
    <w:rsid w:val="00335F93"/>
    <w:rsid w:val="00343119"/>
    <w:rsid w:val="003659C4"/>
    <w:rsid w:val="003746BE"/>
    <w:rsid w:val="0039056D"/>
    <w:rsid w:val="003A03C9"/>
    <w:rsid w:val="003A46FC"/>
    <w:rsid w:val="003E51D1"/>
    <w:rsid w:val="003F01AE"/>
    <w:rsid w:val="003F3B4A"/>
    <w:rsid w:val="00416154"/>
    <w:rsid w:val="0042029B"/>
    <w:rsid w:val="004235FC"/>
    <w:rsid w:val="0043124F"/>
    <w:rsid w:val="004539CC"/>
    <w:rsid w:val="00463825"/>
    <w:rsid w:val="004B32BE"/>
    <w:rsid w:val="004B4514"/>
    <w:rsid w:val="004C4304"/>
    <w:rsid w:val="004D27C4"/>
    <w:rsid w:val="004E45AF"/>
    <w:rsid w:val="005058C0"/>
    <w:rsid w:val="00531166"/>
    <w:rsid w:val="0053264E"/>
    <w:rsid w:val="005371D7"/>
    <w:rsid w:val="00544C75"/>
    <w:rsid w:val="005612A4"/>
    <w:rsid w:val="0056476C"/>
    <w:rsid w:val="00564EA1"/>
    <w:rsid w:val="005A562D"/>
    <w:rsid w:val="005C0CD8"/>
    <w:rsid w:val="005C1B64"/>
    <w:rsid w:val="005C6BCD"/>
    <w:rsid w:val="005D310A"/>
    <w:rsid w:val="005E33AF"/>
    <w:rsid w:val="005E54A2"/>
    <w:rsid w:val="00617904"/>
    <w:rsid w:val="0062255B"/>
    <w:rsid w:val="006762F5"/>
    <w:rsid w:val="00683588"/>
    <w:rsid w:val="00692A6B"/>
    <w:rsid w:val="006D4B4D"/>
    <w:rsid w:val="006E6641"/>
    <w:rsid w:val="00700A85"/>
    <w:rsid w:val="00725DA9"/>
    <w:rsid w:val="0073791D"/>
    <w:rsid w:val="007455D1"/>
    <w:rsid w:val="0075040F"/>
    <w:rsid w:val="00757A14"/>
    <w:rsid w:val="00792668"/>
    <w:rsid w:val="007B4990"/>
    <w:rsid w:val="007C7125"/>
    <w:rsid w:val="00801A6D"/>
    <w:rsid w:val="00803C0F"/>
    <w:rsid w:val="008046BD"/>
    <w:rsid w:val="0086086F"/>
    <w:rsid w:val="00874E6C"/>
    <w:rsid w:val="00875593"/>
    <w:rsid w:val="008B295A"/>
    <w:rsid w:val="00906436"/>
    <w:rsid w:val="0090707B"/>
    <w:rsid w:val="00945F2A"/>
    <w:rsid w:val="00960393"/>
    <w:rsid w:val="0099250A"/>
    <w:rsid w:val="009A0E71"/>
    <w:rsid w:val="009B029E"/>
    <w:rsid w:val="009F2598"/>
    <w:rsid w:val="00A031C0"/>
    <w:rsid w:val="00A0497F"/>
    <w:rsid w:val="00A77C50"/>
    <w:rsid w:val="00A8529D"/>
    <w:rsid w:val="00AF107C"/>
    <w:rsid w:val="00AF30BA"/>
    <w:rsid w:val="00B1314F"/>
    <w:rsid w:val="00B334EE"/>
    <w:rsid w:val="00BA1C62"/>
    <w:rsid w:val="00BB16CB"/>
    <w:rsid w:val="00BB2E24"/>
    <w:rsid w:val="00BE1919"/>
    <w:rsid w:val="00BE3247"/>
    <w:rsid w:val="00BF1262"/>
    <w:rsid w:val="00C0305E"/>
    <w:rsid w:val="00C11889"/>
    <w:rsid w:val="00C254D4"/>
    <w:rsid w:val="00C27193"/>
    <w:rsid w:val="00C50F6D"/>
    <w:rsid w:val="00C6766E"/>
    <w:rsid w:val="00C67E23"/>
    <w:rsid w:val="00CE3CCE"/>
    <w:rsid w:val="00D04603"/>
    <w:rsid w:val="00D34894"/>
    <w:rsid w:val="00D46A3C"/>
    <w:rsid w:val="00D541C7"/>
    <w:rsid w:val="00D61A5D"/>
    <w:rsid w:val="00DA62AF"/>
    <w:rsid w:val="00DC75CE"/>
    <w:rsid w:val="00DE04B4"/>
    <w:rsid w:val="00E03C0B"/>
    <w:rsid w:val="00E15553"/>
    <w:rsid w:val="00E21746"/>
    <w:rsid w:val="00E57C2A"/>
    <w:rsid w:val="00E64F26"/>
    <w:rsid w:val="00EA6B80"/>
    <w:rsid w:val="00EC7F36"/>
    <w:rsid w:val="00ED4145"/>
    <w:rsid w:val="00F04604"/>
    <w:rsid w:val="00F11929"/>
    <w:rsid w:val="00F35EBF"/>
    <w:rsid w:val="00F45C94"/>
    <w:rsid w:val="00F53671"/>
    <w:rsid w:val="00F55288"/>
    <w:rsid w:val="00F62775"/>
    <w:rsid w:val="00F65036"/>
    <w:rsid w:val="00F83E2F"/>
    <w:rsid w:val="00F8542A"/>
    <w:rsid w:val="00FA51C4"/>
    <w:rsid w:val="00FB5822"/>
    <w:rsid w:val="00FB6CCA"/>
    <w:rsid w:val="00FC2868"/>
    <w:rsid w:val="00FC5E83"/>
    <w:rsid w:val="00FC6B33"/>
    <w:rsid w:val="00FC7DCB"/>
    <w:rsid w:val="00FF4FD8"/>
    <w:rsid w:val="00FF5D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2124F"/>
    <w:rPr>
      <w:color w:val="808080"/>
      <w:bdr w:space="0" w:sz="0" w:color="auto" w:val="none"/>
      <w:shd w:fill="auto" w:color="auto" w:val="clear"/>
    </w:rPr>
  </w:style>
  <w:style w:customStyle="true" w:styleId="eSPISCCParagraphDefaultFont" w:type="character">
    <w:name w:val="eSPIS_CC_Paragraph Default Font"/>
    <w:basedOn w:val="Zadanifontodlomka"/>
    <w:rsid w:val="002212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124F"/>
    <w:rPr>
      <w:bdr w:space="0" w:sz="0" w:color="auto" w:val="none"/>
      <w:shd w:fill="FFFFCC" w:color="auto" w:val="clear"/>
      <w:lang w:val="hr-HR"/>
    </w:rPr>
  </w:style>
  <w:style w:customStyle="true" w:styleId="PozadinaSvijetloCrvena" w:type="character">
    <w:name w:val="Pozadina_SvijetloCrvena"/>
    <w:basedOn w:val="eSPISCCParagraphDefaultFont"/>
    <w:rsid w:val="002212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124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22124F"/>
    <w:rPr>
      <w:color w:val="808080"/>
      <w:bdr w:color="auto" w:space="0" w:sz="0" w:val="none"/>
      <w:shd w:color="auto" w:fill="auto" w:val="clear"/>
    </w:rPr>
  </w:style>
  <w:style w:customStyle="1" w:styleId="eSPISCCParagraphDefaultFont" w:type="character">
    <w:name w:val="eSPIS_CC_Paragraph Default Font"/>
    <w:basedOn w:val="Zadanifontodlomka"/>
    <w:rsid w:val="002212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124F"/>
    <w:rPr>
      <w:bdr w:color="auto" w:space="0" w:sz="0" w:val="none"/>
      <w:shd w:color="auto" w:fill="FFFFCC" w:val="clear"/>
      <w:lang w:val="hr-HR"/>
    </w:rPr>
  </w:style>
  <w:style w:customStyle="1" w:styleId="PozadinaSvijetloCrvena" w:type="character">
    <w:name w:val="Pozadina_SvijetloCrvena"/>
    <w:basedOn w:val="eSPISCCParagraphDefaultFont"/>
    <w:rsid w:val="002212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124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534408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0793476">
          <w:marLeft w:val="0"/>
          <w:marRight w:val="0"/>
          <w:marTop w:val="60"/>
          <w:marBottom w:val="0"/>
          <w:divBdr>
            <w:top w:space="0" w:sz="0" w:color="auto" w:val="none"/>
            <w:left w:space="0" w:sz="0" w:color="auto" w:val="none"/>
            <w:bottom w:space="0" w:sz="0" w:color="auto" w:val="none"/>
            <w:right w:space="0" w:sz="0" w:color="auto" w:val="none"/>
          </w:divBdr>
          <w:divsChild>
            <w:div w:id="595017207">
              <w:marLeft w:val="0"/>
              <w:marRight w:val="0"/>
              <w:marTop w:val="0"/>
              <w:marBottom w:val="0"/>
              <w:divBdr>
                <w:top w:space="0" w:sz="0" w:color="auto" w:val="none"/>
                <w:left w:space="0" w:sz="0" w:color="auto" w:val="none"/>
                <w:bottom w:space="0" w:sz="0" w:color="auto" w:val="none"/>
                <w:right w:space="0" w:sz="0" w:color="auto" w:val="none"/>
              </w:divBdr>
              <w:divsChild>
                <w:div w:id="1439178989">
                  <w:marLeft w:val="3750"/>
                  <w:marRight w:val="0"/>
                  <w:marTop w:val="0"/>
                  <w:marBottom w:val="300"/>
                  <w:divBdr>
                    <w:top w:space="0" w:sz="0" w:color="auto" w:val="none"/>
                    <w:left w:space="0" w:sz="0" w:color="auto" w:val="none"/>
                    <w:bottom w:space="0" w:sz="0" w:color="auto" w:val="none"/>
                    <w:right w:space="0" w:sz="0" w:color="auto" w:val="none"/>
                  </w:divBdr>
                  <w:divsChild>
                    <w:div w:id="227769388">
                      <w:marLeft w:val="0"/>
                      <w:marRight w:val="0"/>
                      <w:marTop w:val="0"/>
                      <w:marBottom w:val="0"/>
                      <w:divBdr>
                        <w:top w:space="0" w:sz="0" w:color="auto" w:val="none"/>
                        <w:left w:space="0" w:sz="0" w:color="auto" w:val="none"/>
                        <w:bottom w:space="0" w:sz="0" w:color="auto" w:val="none"/>
                        <w:right w:space="0" w:sz="0" w:color="auto" w:val="none"/>
                      </w:divBdr>
                      <w:divsChild>
                        <w:div w:id="483856656">
                          <w:marLeft w:val="0"/>
                          <w:marRight w:val="0"/>
                          <w:marTop w:val="0"/>
                          <w:marBottom w:val="0"/>
                          <w:divBdr>
                            <w:top w:space="0" w:sz="0" w:color="auto" w:val="none"/>
                            <w:left w:space="0" w:sz="0" w:color="auto" w:val="none"/>
                            <w:bottom w:space="0" w:sz="0" w:color="auto" w:val="none"/>
                            <w:right w:space="0" w:sz="0" w:color="auto" w:val="none"/>
                          </w:divBdr>
                          <w:divsChild>
                            <w:div w:id="355430128">
                              <w:marLeft w:val="0"/>
                              <w:marRight w:val="0"/>
                              <w:marTop w:val="0"/>
                              <w:marBottom w:val="0"/>
                              <w:divBdr>
                                <w:top w:space="0" w:sz="0" w:color="auto" w:val="none"/>
                                <w:left w:space="0" w:sz="0" w:color="auto" w:val="none"/>
                                <w:bottom w:space="0" w:sz="0" w:color="auto" w:val="none"/>
                                <w:right w:space="0" w:sz="0" w:color="auto" w:val="none"/>
                              </w:divBdr>
                              <w:divsChild>
                                <w:div w:id="173033981">
                                  <w:marLeft w:val="0"/>
                                  <w:marRight w:val="0"/>
                                  <w:marTop w:val="0"/>
                                  <w:marBottom w:val="0"/>
                                  <w:divBdr>
                                    <w:top w:space="0" w:sz="0" w:color="auto" w:val="none"/>
                                    <w:left w:space="0" w:sz="0" w:color="auto" w:val="none"/>
                                    <w:bottom w:space="0" w:sz="0" w:color="auto" w:val="none"/>
                                    <w:right w:space="0" w:sz="0" w:color="auto" w:val="none"/>
                                  </w:divBdr>
                                  <w:divsChild>
                                    <w:div w:id="1940597123">
                                      <w:marLeft w:val="0"/>
                                      <w:marRight w:val="0"/>
                                      <w:marTop w:val="0"/>
                                      <w:marBottom w:val="0"/>
                                      <w:divBdr>
                                        <w:top w:space="0" w:sz="0" w:color="auto" w:val="none"/>
                                        <w:left w:space="0" w:sz="0" w:color="auto" w:val="none"/>
                                        <w:bottom w:space="0" w:sz="0" w:color="auto" w:val="none"/>
                                        <w:right w:space="0" w:sz="0" w:color="auto" w:val="none"/>
                                      </w:divBdr>
                                      <w:divsChild>
                                        <w:div w:id="1011029216">
                                          <w:marLeft w:val="0"/>
                                          <w:marRight w:val="0"/>
                                          <w:marTop w:val="0"/>
                                          <w:marBottom w:val="0"/>
                                          <w:divBdr>
                                            <w:top w:space="0" w:sz="0" w:color="auto" w:val="none"/>
                                            <w:left w:space="0" w:sz="0" w:color="auto" w:val="none"/>
                                            <w:bottom w:space="0" w:sz="0" w:color="auto" w:val="none"/>
                                            <w:right w:space="0" w:sz="0" w:color="auto" w:val="none"/>
                                          </w:divBdr>
                                          <w:divsChild>
                                            <w:div w:id="131579143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3804104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723063666">
          <w:marLeft w:val="0"/>
          <w:marRight w:val="0"/>
          <w:marTop w:val="60"/>
          <w:marBottom w:val="0"/>
          <w:divBdr>
            <w:top w:space="0" w:sz="0" w:color="auto" w:val="none"/>
            <w:left w:space="0" w:sz="0" w:color="auto" w:val="none"/>
            <w:bottom w:space="0" w:sz="0" w:color="auto" w:val="none"/>
            <w:right w:space="0" w:sz="0" w:color="auto" w:val="none"/>
          </w:divBdr>
          <w:divsChild>
            <w:div w:id="37707868">
              <w:marLeft w:val="0"/>
              <w:marRight w:val="0"/>
              <w:marTop w:val="0"/>
              <w:marBottom w:val="0"/>
              <w:divBdr>
                <w:top w:space="0" w:sz="0" w:color="auto" w:val="none"/>
                <w:left w:space="0" w:sz="0" w:color="auto" w:val="none"/>
                <w:bottom w:space="0" w:sz="0" w:color="auto" w:val="none"/>
                <w:right w:space="0" w:sz="0" w:color="auto" w:val="none"/>
              </w:divBdr>
              <w:divsChild>
                <w:div w:id="1135761014">
                  <w:marLeft w:val="3750"/>
                  <w:marRight w:val="0"/>
                  <w:marTop w:val="0"/>
                  <w:marBottom w:val="300"/>
                  <w:divBdr>
                    <w:top w:space="0" w:sz="0" w:color="auto" w:val="none"/>
                    <w:left w:space="0" w:sz="0" w:color="auto" w:val="none"/>
                    <w:bottom w:space="0" w:sz="0" w:color="auto" w:val="none"/>
                    <w:right w:space="0" w:sz="0" w:color="auto" w:val="none"/>
                  </w:divBdr>
                  <w:divsChild>
                    <w:div w:id="393508677">
                      <w:marLeft w:val="0"/>
                      <w:marRight w:val="0"/>
                      <w:marTop w:val="0"/>
                      <w:marBottom w:val="0"/>
                      <w:divBdr>
                        <w:top w:space="0" w:sz="0" w:color="auto" w:val="none"/>
                        <w:left w:space="0" w:sz="0" w:color="auto" w:val="none"/>
                        <w:bottom w:space="0" w:sz="0" w:color="auto" w:val="none"/>
                        <w:right w:space="0" w:sz="0" w:color="auto" w:val="none"/>
                      </w:divBdr>
                      <w:divsChild>
                        <w:div w:id="1515538364">
                          <w:marLeft w:val="0"/>
                          <w:marRight w:val="0"/>
                          <w:marTop w:val="0"/>
                          <w:marBottom w:val="0"/>
                          <w:divBdr>
                            <w:top w:space="0" w:sz="0" w:color="auto" w:val="none"/>
                            <w:left w:space="0" w:sz="0" w:color="auto" w:val="none"/>
                            <w:bottom w:space="0" w:sz="0" w:color="auto" w:val="none"/>
                            <w:right w:space="0" w:sz="0" w:color="auto" w:val="none"/>
                          </w:divBdr>
                          <w:divsChild>
                            <w:div w:id="1377658563">
                              <w:marLeft w:val="0"/>
                              <w:marRight w:val="0"/>
                              <w:marTop w:val="0"/>
                              <w:marBottom w:val="0"/>
                              <w:divBdr>
                                <w:top w:space="0" w:sz="0" w:color="auto" w:val="none"/>
                                <w:left w:space="0" w:sz="0" w:color="auto" w:val="none"/>
                                <w:bottom w:space="0" w:sz="0" w:color="auto" w:val="none"/>
                                <w:right w:space="0" w:sz="0" w:color="auto" w:val="none"/>
                              </w:divBdr>
                              <w:divsChild>
                                <w:div w:id="1799833570">
                                  <w:marLeft w:val="0"/>
                                  <w:marRight w:val="0"/>
                                  <w:marTop w:val="0"/>
                                  <w:marBottom w:val="0"/>
                                  <w:divBdr>
                                    <w:top w:space="0" w:sz="0" w:color="auto" w:val="none"/>
                                    <w:left w:space="0" w:sz="0" w:color="auto" w:val="none"/>
                                    <w:bottom w:space="0" w:sz="0" w:color="auto" w:val="none"/>
                                    <w:right w:space="0" w:sz="0" w:color="auto" w:val="none"/>
                                  </w:divBdr>
                                  <w:divsChild>
                                    <w:div w:id="1771117799">
                                      <w:marLeft w:val="0"/>
                                      <w:marRight w:val="0"/>
                                      <w:marTop w:val="0"/>
                                      <w:marBottom w:val="0"/>
                                      <w:divBdr>
                                        <w:top w:space="0" w:sz="0" w:color="auto" w:val="none"/>
                                        <w:left w:space="0" w:sz="0" w:color="auto" w:val="none"/>
                                        <w:bottom w:space="0" w:sz="0" w:color="auto" w:val="none"/>
                                        <w:right w:space="0" w:sz="0" w:color="auto" w:val="none"/>
                                      </w:divBdr>
                                      <w:divsChild>
                                        <w:div w:id="1689134145">
                                          <w:marLeft w:val="0"/>
                                          <w:marRight w:val="0"/>
                                          <w:marTop w:val="0"/>
                                          <w:marBottom w:val="0"/>
                                          <w:divBdr>
                                            <w:top w:space="0" w:sz="0" w:color="auto" w:val="none"/>
                                            <w:left w:space="0" w:sz="0" w:color="auto" w:val="none"/>
                                            <w:bottom w:space="0" w:sz="0" w:color="auto" w:val="none"/>
                                            <w:right w:space="0" w:sz="0" w:color="auto" w:val="none"/>
                                          </w:divBdr>
                                          <w:divsChild>
                                            <w:div w:id="76495781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160826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499462889">
          <w:marLeft w:val="0"/>
          <w:marRight w:val="0"/>
          <w:marTop w:val="60"/>
          <w:marBottom w:val="0"/>
          <w:divBdr>
            <w:top w:space="0" w:sz="0" w:color="auto" w:val="none"/>
            <w:left w:space="0" w:sz="0" w:color="auto" w:val="none"/>
            <w:bottom w:space="0" w:sz="0" w:color="auto" w:val="none"/>
            <w:right w:space="0" w:sz="0" w:color="auto" w:val="none"/>
          </w:divBdr>
          <w:divsChild>
            <w:div w:id="1746100902">
              <w:marLeft w:val="0"/>
              <w:marRight w:val="0"/>
              <w:marTop w:val="0"/>
              <w:marBottom w:val="0"/>
              <w:divBdr>
                <w:top w:space="0" w:sz="0" w:color="auto" w:val="none"/>
                <w:left w:space="0" w:sz="0" w:color="auto" w:val="none"/>
                <w:bottom w:space="0" w:sz="0" w:color="auto" w:val="none"/>
                <w:right w:space="0" w:sz="0" w:color="auto" w:val="none"/>
              </w:divBdr>
              <w:divsChild>
                <w:div w:id="277226137">
                  <w:marLeft w:val="3750"/>
                  <w:marRight w:val="0"/>
                  <w:marTop w:val="0"/>
                  <w:marBottom w:val="300"/>
                  <w:divBdr>
                    <w:top w:space="0" w:sz="0" w:color="auto" w:val="none"/>
                    <w:left w:space="0" w:sz="0" w:color="auto" w:val="none"/>
                    <w:bottom w:space="0" w:sz="0" w:color="auto" w:val="none"/>
                    <w:right w:space="0" w:sz="0" w:color="auto" w:val="none"/>
                  </w:divBdr>
                  <w:divsChild>
                    <w:div w:id="627663849">
                      <w:marLeft w:val="0"/>
                      <w:marRight w:val="0"/>
                      <w:marTop w:val="0"/>
                      <w:marBottom w:val="0"/>
                      <w:divBdr>
                        <w:top w:space="0" w:sz="0" w:color="auto" w:val="none"/>
                        <w:left w:space="0" w:sz="0" w:color="auto" w:val="none"/>
                        <w:bottom w:space="0" w:sz="0" w:color="auto" w:val="none"/>
                        <w:right w:space="0" w:sz="0" w:color="auto" w:val="none"/>
                      </w:divBdr>
                      <w:divsChild>
                        <w:div w:id="709184728">
                          <w:marLeft w:val="0"/>
                          <w:marRight w:val="0"/>
                          <w:marTop w:val="0"/>
                          <w:marBottom w:val="0"/>
                          <w:divBdr>
                            <w:top w:space="0" w:sz="0" w:color="auto" w:val="none"/>
                            <w:left w:space="0" w:sz="0" w:color="auto" w:val="none"/>
                            <w:bottom w:space="0" w:sz="0" w:color="auto" w:val="none"/>
                            <w:right w:space="0" w:sz="0" w:color="auto" w:val="none"/>
                          </w:divBdr>
                          <w:divsChild>
                            <w:div w:id="898977478">
                              <w:marLeft w:val="0"/>
                              <w:marRight w:val="0"/>
                              <w:marTop w:val="0"/>
                              <w:marBottom w:val="0"/>
                              <w:divBdr>
                                <w:top w:space="0" w:sz="0" w:color="auto" w:val="none"/>
                                <w:left w:space="0" w:sz="0" w:color="auto" w:val="none"/>
                                <w:bottom w:space="0" w:sz="0" w:color="auto" w:val="none"/>
                                <w:right w:space="0" w:sz="0" w:color="auto" w:val="none"/>
                              </w:divBdr>
                              <w:divsChild>
                                <w:div w:id="2144157612">
                                  <w:marLeft w:val="0"/>
                                  <w:marRight w:val="0"/>
                                  <w:marTop w:val="0"/>
                                  <w:marBottom w:val="0"/>
                                  <w:divBdr>
                                    <w:top w:space="0" w:sz="0" w:color="auto" w:val="none"/>
                                    <w:left w:space="0" w:sz="0" w:color="auto" w:val="none"/>
                                    <w:bottom w:space="0" w:sz="0" w:color="auto" w:val="none"/>
                                    <w:right w:space="0" w:sz="0" w:color="auto" w:val="none"/>
                                  </w:divBdr>
                                  <w:divsChild>
                                    <w:div w:id="649019513">
                                      <w:marLeft w:val="0"/>
                                      <w:marRight w:val="0"/>
                                      <w:marTop w:val="0"/>
                                      <w:marBottom w:val="0"/>
                                      <w:divBdr>
                                        <w:top w:space="0" w:sz="0" w:color="auto" w:val="none"/>
                                        <w:left w:space="0" w:sz="0" w:color="auto" w:val="none"/>
                                        <w:bottom w:space="0" w:sz="0" w:color="auto" w:val="none"/>
                                        <w:right w:space="0" w:sz="0" w:color="auto" w:val="none"/>
                                      </w:divBdr>
                                      <w:divsChild>
                                        <w:div w:id="1124225825">
                                          <w:marLeft w:val="0"/>
                                          <w:marRight w:val="0"/>
                                          <w:marTop w:val="0"/>
                                          <w:marBottom w:val="0"/>
                                          <w:divBdr>
                                            <w:top w:space="0" w:sz="0" w:color="auto" w:val="none"/>
                                            <w:left w:space="0" w:sz="0" w:color="auto" w:val="none"/>
                                            <w:bottom w:space="0" w:sz="0" w:color="auto" w:val="none"/>
                                            <w:right w:space="0" w:sz="0" w:color="auto" w:val="none"/>
                                          </w:divBdr>
                                          <w:divsChild>
                                            <w:div w:id="72437205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036081264">
      <w:bodyDiv w:val="true"/>
      <w:marLeft w:val="0"/>
      <w:marRight w:val="0"/>
      <w:marTop w:val="0"/>
      <w:marBottom w:val="0"/>
      <w:divBdr>
        <w:top w:space="0" w:sz="0" w:color="auto" w:val="none"/>
        <w:left w:space="0" w:sz="0" w:color="auto" w:val="none"/>
        <w:bottom w:space="0" w:sz="0" w:color="auto" w:val="none"/>
        <w:right w:space="0" w:sz="0" w:color="auto" w:val="none"/>
      </w:divBdr>
    </w:div>
    <w:div w:id="1257520616">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857573085">
          <w:marLeft w:val="0"/>
          <w:marRight w:val="0"/>
          <w:marTop w:val="60"/>
          <w:marBottom w:val="0"/>
          <w:divBdr>
            <w:top w:space="0" w:sz="0" w:color="auto" w:val="none"/>
            <w:left w:space="0" w:sz="0" w:color="auto" w:val="none"/>
            <w:bottom w:space="0" w:sz="0" w:color="auto" w:val="none"/>
            <w:right w:space="0" w:sz="0" w:color="auto" w:val="none"/>
          </w:divBdr>
          <w:divsChild>
            <w:div w:id="1643655477">
              <w:marLeft w:val="0"/>
              <w:marRight w:val="0"/>
              <w:marTop w:val="0"/>
              <w:marBottom w:val="0"/>
              <w:divBdr>
                <w:top w:space="0" w:sz="0" w:color="auto" w:val="none"/>
                <w:left w:space="0" w:sz="0" w:color="auto" w:val="none"/>
                <w:bottom w:space="0" w:sz="0" w:color="auto" w:val="none"/>
                <w:right w:space="0" w:sz="0" w:color="auto" w:val="none"/>
              </w:divBdr>
              <w:divsChild>
                <w:div w:id="99496262">
                  <w:marLeft w:val="3750"/>
                  <w:marRight w:val="0"/>
                  <w:marTop w:val="0"/>
                  <w:marBottom w:val="300"/>
                  <w:divBdr>
                    <w:top w:space="0" w:sz="0" w:color="auto" w:val="none"/>
                    <w:left w:space="0" w:sz="0" w:color="auto" w:val="none"/>
                    <w:bottom w:space="0" w:sz="0" w:color="auto" w:val="none"/>
                    <w:right w:space="0" w:sz="0" w:color="auto" w:val="none"/>
                  </w:divBdr>
                  <w:divsChild>
                    <w:div w:id="1226527353">
                      <w:marLeft w:val="0"/>
                      <w:marRight w:val="0"/>
                      <w:marTop w:val="0"/>
                      <w:marBottom w:val="0"/>
                      <w:divBdr>
                        <w:top w:space="0" w:sz="0" w:color="auto" w:val="none"/>
                        <w:left w:space="0" w:sz="0" w:color="auto" w:val="none"/>
                        <w:bottom w:space="0" w:sz="0" w:color="auto" w:val="none"/>
                        <w:right w:space="0" w:sz="0" w:color="auto" w:val="none"/>
                      </w:divBdr>
                      <w:divsChild>
                        <w:div w:id="1511749152">
                          <w:marLeft w:val="0"/>
                          <w:marRight w:val="0"/>
                          <w:marTop w:val="0"/>
                          <w:marBottom w:val="0"/>
                          <w:divBdr>
                            <w:top w:space="0" w:sz="0" w:color="auto" w:val="none"/>
                            <w:left w:space="0" w:sz="0" w:color="auto" w:val="none"/>
                            <w:bottom w:space="0" w:sz="0" w:color="auto" w:val="none"/>
                            <w:right w:space="0" w:sz="0" w:color="auto" w:val="none"/>
                          </w:divBdr>
                          <w:divsChild>
                            <w:div w:id="176427645">
                              <w:marLeft w:val="0"/>
                              <w:marRight w:val="0"/>
                              <w:marTop w:val="0"/>
                              <w:marBottom w:val="0"/>
                              <w:divBdr>
                                <w:top w:space="0" w:sz="0" w:color="auto" w:val="none"/>
                                <w:left w:space="0" w:sz="0" w:color="auto" w:val="none"/>
                                <w:bottom w:space="0" w:sz="0" w:color="auto" w:val="none"/>
                                <w:right w:space="0" w:sz="0" w:color="auto" w:val="none"/>
                              </w:divBdr>
                              <w:divsChild>
                                <w:div w:id="1073164405">
                                  <w:marLeft w:val="0"/>
                                  <w:marRight w:val="0"/>
                                  <w:marTop w:val="0"/>
                                  <w:marBottom w:val="0"/>
                                  <w:divBdr>
                                    <w:top w:space="0" w:sz="0" w:color="auto" w:val="none"/>
                                    <w:left w:space="0" w:sz="0" w:color="auto" w:val="none"/>
                                    <w:bottom w:space="0" w:sz="0" w:color="auto" w:val="none"/>
                                    <w:right w:space="0" w:sz="0" w:color="auto" w:val="none"/>
                                  </w:divBdr>
                                  <w:divsChild>
                                    <w:div w:id="431628695">
                                      <w:marLeft w:val="0"/>
                                      <w:marRight w:val="0"/>
                                      <w:marTop w:val="0"/>
                                      <w:marBottom w:val="0"/>
                                      <w:divBdr>
                                        <w:top w:space="0" w:sz="0" w:color="auto" w:val="none"/>
                                        <w:left w:space="0" w:sz="0" w:color="auto" w:val="none"/>
                                        <w:bottom w:space="0" w:sz="0" w:color="auto" w:val="none"/>
                                        <w:right w:space="0" w:sz="0" w:color="auto" w:val="none"/>
                                      </w:divBdr>
                                      <w:divsChild>
                                        <w:div w:id="26569753">
                                          <w:marLeft w:val="0"/>
                                          <w:marRight w:val="0"/>
                                          <w:marTop w:val="0"/>
                                          <w:marBottom w:val="0"/>
                                          <w:divBdr>
                                            <w:top w:space="0" w:sz="0" w:color="auto" w:val="none"/>
                                            <w:left w:space="0" w:sz="0" w:color="auto" w:val="none"/>
                                            <w:bottom w:space="0" w:sz="0" w:color="auto" w:val="none"/>
                                            <w:right w:space="0" w:sz="0" w:color="auto" w:val="none"/>
                                          </w:divBdr>
                                          <w:divsChild>
                                            <w:div w:id="1265514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1925701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275143552">
          <w:marLeft w:val="0"/>
          <w:marRight w:val="0"/>
          <w:marTop w:val="60"/>
          <w:marBottom w:val="0"/>
          <w:divBdr>
            <w:top w:space="0" w:sz="0" w:color="auto" w:val="none"/>
            <w:left w:space="0" w:sz="0" w:color="auto" w:val="none"/>
            <w:bottom w:space="0" w:sz="0" w:color="auto" w:val="none"/>
            <w:right w:space="0" w:sz="0" w:color="auto" w:val="none"/>
          </w:divBdr>
          <w:divsChild>
            <w:div w:id="1685937115">
              <w:marLeft w:val="0"/>
              <w:marRight w:val="0"/>
              <w:marTop w:val="0"/>
              <w:marBottom w:val="0"/>
              <w:divBdr>
                <w:top w:space="0" w:sz="0" w:color="auto" w:val="none"/>
                <w:left w:space="0" w:sz="0" w:color="auto" w:val="none"/>
                <w:bottom w:space="0" w:sz="0" w:color="auto" w:val="none"/>
                <w:right w:space="0" w:sz="0" w:color="auto" w:val="none"/>
              </w:divBdr>
              <w:divsChild>
                <w:div w:id="379786564">
                  <w:marLeft w:val="3750"/>
                  <w:marRight w:val="0"/>
                  <w:marTop w:val="0"/>
                  <w:marBottom w:val="300"/>
                  <w:divBdr>
                    <w:top w:space="0" w:sz="0" w:color="auto" w:val="none"/>
                    <w:left w:space="0" w:sz="0" w:color="auto" w:val="none"/>
                    <w:bottom w:space="0" w:sz="0" w:color="auto" w:val="none"/>
                    <w:right w:space="0" w:sz="0" w:color="auto" w:val="none"/>
                  </w:divBdr>
                  <w:divsChild>
                    <w:div w:id="1815022974">
                      <w:marLeft w:val="0"/>
                      <w:marRight w:val="0"/>
                      <w:marTop w:val="0"/>
                      <w:marBottom w:val="0"/>
                      <w:divBdr>
                        <w:top w:space="0" w:sz="0" w:color="auto" w:val="none"/>
                        <w:left w:space="0" w:sz="0" w:color="auto" w:val="none"/>
                        <w:bottom w:space="0" w:sz="0" w:color="auto" w:val="none"/>
                        <w:right w:space="0" w:sz="0" w:color="auto" w:val="none"/>
                      </w:divBdr>
                      <w:divsChild>
                        <w:div w:id="1552113747">
                          <w:marLeft w:val="0"/>
                          <w:marRight w:val="0"/>
                          <w:marTop w:val="0"/>
                          <w:marBottom w:val="0"/>
                          <w:divBdr>
                            <w:top w:space="0" w:sz="0" w:color="auto" w:val="none"/>
                            <w:left w:space="0" w:sz="0" w:color="auto" w:val="none"/>
                            <w:bottom w:space="0" w:sz="0" w:color="auto" w:val="none"/>
                            <w:right w:space="0" w:sz="0" w:color="auto" w:val="none"/>
                          </w:divBdr>
                          <w:divsChild>
                            <w:div w:id="450781577">
                              <w:marLeft w:val="0"/>
                              <w:marRight w:val="0"/>
                              <w:marTop w:val="0"/>
                              <w:marBottom w:val="0"/>
                              <w:divBdr>
                                <w:top w:space="0" w:sz="0" w:color="auto" w:val="none"/>
                                <w:left w:space="0" w:sz="0" w:color="auto" w:val="none"/>
                                <w:bottom w:space="0" w:sz="0" w:color="auto" w:val="none"/>
                                <w:right w:space="0" w:sz="0" w:color="auto" w:val="none"/>
                              </w:divBdr>
                              <w:divsChild>
                                <w:div w:id="1899125223">
                                  <w:marLeft w:val="0"/>
                                  <w:marRight w:val="0"/>
                                  <w:marTop w:val="0"/>
                                  <w:marBottom w:val="0"/>
                                  <w:divBdr>
                                    <w:top w:space="0" w:sz="0" w:color="auto" w:val="none"/>
                                    <w:left w:space="0" w:sz="0" w:color="auto" w:val="none"/>
                                    <w:bottom w:space="0" w:sz="0" w:color="auto" w:val="none"/>
                                    <w:right w:space="0" w:sz="0" w:color="auto" w:val="none"/>
                                  </w:divBdr>
                                  <w:divsChild>
                                    <w:div w:id="491340307">
                                      <w:marLeft w:val="0"/>
                                      <w:marRight w:val="0"/>
                                      <w:marTop w:val="0"/>
                                      <w:marBottom w:val="0"/>
                                      <w:divBdr>
                                        <w:top w:space="0" w:sz="0" w:color="auto" w:val="none"/>
                                        <w:left w:space="0" w:sz="0" w:color="auto" w:val="none"/>
                                        <w:bottom w:space="0" w:sz="0" w:color="auto" w:val="none"/>
                                        <w:right w:space="0" w:sz="0" w:color="auto" w:val="none"/>
                                      </w:divBdr>
                                      <w:divsChild>
                                        <w:div w:id="1810590718">
                                          <w:marLeft w:val="0"/>
                                          <w:marRight w:val="0"/>
                                          <w:marTop w:val="0"/>
                                          <w:marBottom w:val="0"/>
                                          <w:divBdr>
                                            <w:top w:space="0" w:sz="0" w:color="auto" w:val="none"/>
                                            <w:left w:space="0" w:sz="0" w:color="auto" w:val="none"/>
                                            <w:bottom w:space="0" w:sz="0" w:color="auto" w:val="none"/>
                                            <w:right w:space="0" w:sz="0" w:color="auto" w:val="none"/>
                                          </w:divBdr>
                                          <w:divsChild>
                                            <w:div w:id="29251713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47714600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35472259">
          <w:marLeft w:val="0"/>
          <w:marRight w:val="0"/>
          <w:marTop w:val="60"/>
          <w:marBottom w:val="0"/>
          <w:divBdr>
            <w:top w:space="0" w:sz="0" w:color="auto" w:val="none"/>
            <w:left w:space="0" w:sz="0" w:color="auto" w:val="none"/>
            <w:bottom w:space="0" w:sz="0" w:color="auto" w:val="none"/>
            <w:right w:space="0" w:sz="0" w:color="auto" w:val="none"/>
          </w:divBdr>
          <w:divsChild>
            <w:div w:id="2098941680">
              <w:marLeft w:val="0"/>
              <w:marRight w:val="0"/>
              <w:marTop w:val="0"/>
              <w:marBottom w:val="0"/>
              <w:divBdr>
                <w:top w:space="0" w:sz="0" w:color="auto" w:val="none"/>
                <w:left w:space="0" w:sz="0" w:color="auto" w:val="none"/>
                <w:bottom w:space="0" w:sz="0" w:color="auto" w:val="none"/>
                <w:right w:space="0" w:sz="0" w:color="auto" w:val="none"/>
              </w:divBdr>
              <w:divsChild>
                <w:div w:id="209462498">
                  <w:marLeft w:val="3750"/>
                  <w:marRight w:val="0"/>
                  <w:marTop w:val="0"/>
                  <w:marBottom w:val="300"/>
                  <w:divBdr>
                    <w:top w:space="0" w:sz="0" w:color="auto" w:val="none"/>
                    <w:left w:space="0" w:sz="0" w:color="auto" w:val="none"/>
                    <w:bottom w:space="0" w:sz="0" w:color="auto" w:val="none"/>
                    <w:right w:space="0" w:sz="0" w:color="auto" w:val="none"/>
                  </w:divBdr>
                  <w:divsChild>
                    <w:div w:id="1019969168">
                      <w:marLeft w:val="0"/>
                      <w:marRight w:val="0"/>
                      <w:marTop w:val="0"/>
                      <w:marBottom w:val="0"/>
                      <w:divBdr>
                        <w:top w:space="0" w:sz="0" w:color="auto" w:val="none"/>
                        <w:left w:space="0" w:sz="0" w:color="auto" w:val="none"/>
                        <w:bottom w:space="0" w:sz="0" w:color="auto" w:val="none"/>
                        <w:right w:space="0" w:sz="0" w:color="auto" w:val="none"/>
                      </w:divBdr>
                      <w:divsChild>
                        <w:div w:id="809707161">
                          <w:marLeft w:val="0"/>
                          <w:marRight w:val="0"/>
                          <w:marTop w:val="0"/>
                          <w:marBottom w:val="0"/>
                          <w:divBdr>
                            <w:top w:space="0" w:sz="0" w:color="auto" w:val="none"/>
                            <w:left w:space="0" w:sz="0" w:color="auto" w:val="none"/>
                            <w:bottom w:space="0" w:sz="0" w:color="auto" w:val="none"/>
                            <w:right w:space="0" w:sz="0" w:color="auto" w:val="none"/>
                          </w:divBdr>
                          <w:divsChild>
                            <w:div w:id="1354965052">
                              <w:marLeft w:val="0"/>
                              <w:marRight w:val="0"/>
                              <w:marTop w:val="0"/>
                              <w:marBottom w:val="0"/>
                              <w:divBdr>
                                <w:top w:space="0" w:sz="0" w:color="auto" w:val="none"/>
                                <w:left w:space="0" w:sz="0" w:color="auto" w:val="none"/>
                                <w:bottom w:space="0" w:sz="0" w:color="auto" w:val="none"/>
                                <w:right w:space="0" w:sz="0" w:color="auto" w:val="none"/>
                              </w:divBdr>
                              <w:divsChild>
                                <w:div w:id="1797983628">
                                  <w:marLeft w:val="0"/>
                                  <w:marRight w:val="0"/>
                                  <w:marTop w:val="0"/>
                                  <w:marBottom w:val="0"/>
                                  <w:divBdr>
                                    <w:top w:space="0" w:sz="0" w:color="auto" w:val="none"/>
                                    <w:left w:space="0" w:sz="0" w:color="auto" w:val="none"/>
                                    <w:bottom w:space="0" w:sz="0" w:color="auto" w:val="none"/>
                                    <w:right w:space="0" w:sz="0" w:color="auto" w:val="none"/>
                                  </w:divBdr>
                                  <w:divsChild>
                                    <w:div w:id="453445592">
                                      <w:marLeft w:val="0"/>
                                      <w:marRight w:val="0"/>
                                      <w:marTop w:val="0"/>
                                      <w:marBottom w:val="0"/>
                                      <w:divBdr>
                                        <w:top w:space="0" w:sz="0" w:color="auto" w:val="none"/>
                                        <w:left w:space="0" w:sz="0" w:color="auto" w:val="none"/>
                                        <w:bottom w:space="0" w:sz="0" w:color="auto" w:val="none"/>
                                        <w:right w:space="0" w:sz="0" w:color="auto" w:val="none"/>
                                      </w:divBdr>
                                      <w:divsChild>
                                        <w:div w:id="256787501">
                                          <w:marLeft w:val="0"/>
                                          <w:marRight w:val="0"/>
                                          <w:marTop w:val="0"/>
                                          <w:marBottom w:val="0"/>
                                          <w:divBdr>
                                            <w:top w:space="0" w:sz="0" w:color="auto" w:val="none"/>
                                            <w:left w:space="0" w:sz="0" w:color="auto" w:val="none"/>
                                            <w:bottom w:space="0" w:sz="0" w:color="auto" w:val="none"/>
                                            <w:right w:space="0" w:sz="0" w:color="auto" w:val="none"/>
                                          </w:divBdr>
                                          <w:divsChild>
                                            <w:div w:id="50543969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82920657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516991065">
          <w:marLeft w:val="0"/>
          <w:marRight w:val="0"/>
          <w:marTop w:val="60"/>
          <w:marBottom w:val="0"/>
          <w:divBdr>
            <w:top w:space="0" w:sz="0" w:color="auto" w:val="none"/>
            <w:left w:space="0" w:sz="0" w:color="auto" w:val="none"/>
            <w:bottom w:space="0" w:sz="0" w:color="auto" w:val="none"/>
            <w:right w:space="0" w:sz="0" w:color="auto" w:val="none"/>
          </w:divBdr>
          <w:divsChild>
            <w:div w:id="1327784150">
              <w:marLeft w:val="0"/>
              <w:marRight w:val="0"/>
              <w:marTop w:val="0"/>
              <w:marBottom w:val="0"/>
              <w:divBdr>
                <w:top w:space="0" w:sz="0" w:color="auto" w:val="none"/>
                <w:left w:space="0" w:sz="0" w:color="auto" w:val="none"/>
                <w:bottom w:space="0" w:sz="0" w:color="auto" w:val="none"/>
                <w:right w:space="0" w:sz="0" w:color="auto" w:val="none"/>
              </w:divBdr>
              <w:divsChild>
                <w:div w:id="1030179921">
                  <w:marLeft w:val="3750"/>
                  <w:marRight w:val="0"/>
                  <w:marTop w:val="0"/>
                  <w:marBottom w:val="300"/>
                  <w:divBdr>
                    <w:top w:space="0" w:sz="0" w:color="auto" w:val="none"/>
                    <w:left w:space="0" w:sz="0" w:color="auto" w:val="none"/>
                    <w:bottom w:space="0" w:sz="0" w:color="auto" w:val="none"/>
                    <w:right w:space="0" w:sz="0" w:color="auto" w:val="none"/>
                  </w:divBdr>
                  <w:divsChild>
                    <w:div w:id="2106538330">
                      <w:marLeft w:val="0"/>
                      <w:marRight w:val="0"/>
                      <w:marTop w:val="0"/>
                      <w:marBottom w:val="0"/>
                      <w:divBdr>
                        <w:top w:space="0" w:sz="0" w:color="auto" w:val="none"/>
                        <w:left w:space="0" w:sz="0" w:color="auto" w:val="none"/>
                        <w:bottom w:space="0" w:sz="0" w:color="auto" w:val="none"/>
                        <w:right w:space="0" w:sz="0" w:color="auto" w:val="none"/>
                      </w:divBdr>
                      <w:divsChild>
                        <w:div w:id="1413045551">
                          <w:marLeft w:val="0"/>
                          <w:marRight w:val="0"/>
                          <w:marTop w:val="0"/>
                          <w:marBottom w:val="0"/>
                          <w:divBdr>
                            <w:top w:space="0" w:sz="0" w:color="auto" w:val="none"/>
                            <w:left w:space="0" w:sz="0" w:color="auto" w:val="none"/>
                            <w:bottom w:space="0" w:sz="0" w:color="auto" w:val="none"/>
                            <w:right w:space="0" w:sz="0" w:color="auto" w:val="none"/>
                          </w:divBdr>
                          <w:divsChild>
                            <w:div w:id="1809667320">
                              <w:marLeft w:val="0"/>
                              <w:marRight w:val="0"/>
                              <w:marTop w:val="0"/>
                              <w:marBottom w:val="0"/>
                              <w:divBdr>
                                <w:top w:space="0" w:sz="0" w:color="auto" w:val="none"/>
                                <w:left w:space="0" w:sz="0" w:color="auto" w:val="none"/>
                                <w:bottom w:space="0" w:sz="0" w:color="auto" w:val="none"/>
                                <w:right w:space="0" w:sz="0" w:color="auto" w:val="none"/>
                              </w:divBdr>
                              <w:divsChild>
                                <w:div w:id="2906234">
                                  <w:marLeft w:val="0"/>
                                  <w:marRight w:val="0"/>
                                  <w:marTop w:val="0"/>
                                  <w:marBottom w:val="0"/>
                                  <w:divBdr>
                                    <w:top w:space="0" w:sz="0" w:color="auto" w:val="none"/>
                                    <w:left w:space="0" w:sz="0" w:color="auto" w:val="none"/>
                                    <w:bottom w:space="0" w:sz="0" w:color="auto" w:val="none"/>
                                    <w:right w:space="0" w:sz="0" w:color="auto" w:val="none"/>
                                  </w:divBdr>
                                  <w:divsChild>
                                    <w:div w:id="1179344038">
                                      <w:marLeft w:val="0"/>
                                      <w:marRight w:val="0"/>
                                      <w:marTop w:val="0"/>
                                      <w:marBottom w:val="0"/>
                                      <w:divBdr>
                                        <w:top w:space="0" w:sz="0" w:color="auto" w:val="none"/>
                                        <w:left w:space="0" w:sz="0" w:color="auto" w:val="none"/>
                                        <w:bottom w:space="0" w:sz="0" w:color="auto" w:val="none"/>
                                        <w:right w:space="0" w:sz="0" w:color="auto" w:val="none"/>
                                      </w:divBdr>
                                      <w:divsChild>
                                        <w:div w:id="210568459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siječnja 2017.</izvorni_sadrzaj>
    <derivirana_varijabla naziv="DomainObject.DatumDonosenjaOdluke_1">20.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St-4629/2016-5</izvorni_sadrzaj>
    <derivirana_varijabla naziv="DomainObject.Oznaka_1">St-4629/2016-5</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4629</izvorni_sadrzaj>
    <derivirana_varijabla naziv="DomainObject.Predmet.Broj_1">4629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svibnja 2016.</izvorni_sadrzaj>
    <derivirana_varijabla naziv="DomainObject.Predmet.DatumOsnivanja_1">31.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St-4629/2016</izvorni_sadrzaj>
    <derivirana_varijabla naziv="DomainObject.Predmet.OznakaBroj_1">St-4629/2016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4BAN j.d.o.o. za usluge zastupanog po punomoćniku Boris Ban</izvorni_sadrzaj>
    <derivirana_varijabla naziv="DomainObject.Predmet.ProtustrankaFormated_1">  4BAN j.d.o.o. za usluge zastupanog po punomoćniku Boris Ban</derivirana_varijabla>
  </DomainObject.Predmet.ProtustrankaFormated>
  <DomainObject.Predmet.ProtustrankaFormatedOIB>
    <izvorni_sadrzaj>  4BAN j.d.o.o. za usluge, OIB 88811191057 zastupanog po punomoćniku Boris Ban</izvorni_sadrzaj>
    <derivirana_varijabla naziv="DomainObject.Predmet.ProtustrankaFormatedOIB_1">  4BAN j.d.o.o. za usluge, OIB 88811191057 zastupanog po punomoćniku Boris Ban</derivirana_varijabla>
  </DomainObject.Predmet.ProtustrankaFormatedOIB>
  <DomainObject.Predmet.ProtustrankaFormatedWithAdress>
    <izvorni_sadrzaj> 4BAN j.d.o.o. za usluge, Sopnička 15, 10362 Kašinska Sopnica zastupanog po punomoćniku Boris Ban</izvorni_sadrzaj>
    <derivirana_varijabla naziv="DomainObject.Predmet.ProtustrankaFormatedWithAdress_1"> 4BAN j.d.o.o. za usluge, Sopnička 15, 10362 Kašinska Sopnica zastupanog po punomoćniku Boris Ban</derivirana_varijabla>
  </DomainObject.Predmet.ProtustrankaFormatedWithAdress>
  <DomainObject.Predmet.ProtustrankaFormatedWithAdressOIB>
    <izvorni_sadrzaj> 4BAN j.d.o.o. za usluge, OIB 88811191057, Sopnička 15, 10362 Kašinska Sopnica zastupanog po punomoćniku Boris Ban</izvorni_sadrzaj>
    <derivirana_varijabla naziv="DomainObject.Predmet.ProtustrankaFormatedWithAdressOIB_1"> 4BAN j.d.o.o. za usluge, OIB 88811191057, Sopnička 15, 10362 Kašinska Sopnica zastupanog po punomoćniku Boris Ban</derivirana_varijabla>
  </DomainObject.Predmet.ProtustrankaFormatedWithAdressOIB>
  <DomainObject.Predmet.ProtustrankaWithAdress>
    <izvorni_sadrzaj>4BAN j.d.o.o. za usluge Sopnička 15, 10362 Kašinska Sopnica</izvorni_sadrzaj>
    <derivirana_varijabla naziv="DomainObject.Predmet.ProtustrankaWithAdress_1">4BAN j.d.o.o. za usluge Sopnička 15, 10362 Kašinska Sopnica</derivirana_varijabla>
  </DomainObject.Predmet.ProtustrankaWithAdress>
  <DomainObject.Predmet.ProtustrankaWithAdressOIB>
    <izvorni_sadrzaj>4BAN j.d.o.o. za usluge, OIB 88811191057, Sopnička 15, 10362 Kašinska Sopnica</izvorni_sadrzaj>
    <derivirana_varijabla naziv="DomainObject.Predmet.ProtustrankaWithAdressOIB_1">4BAN j.d.o.o. za usluge, OIB 88811191057, Sopnička 15, 10362 Kašinska Sopnica</derivirana_varijabla>
  </DomainObject.Predmet.ProtustrankaWithAdressOIB>
  <DomainObject.Predmet.ProtustrankaNazivFormated>
    <izvorni_sadrzaj>4BAN j.d.o.o. za usluge</izvorni_sadrzaj>
    <derivirana_varijabla naziv="DomainObject.Predmet.ProtustrankaNazivFormated_1">4BAN j.d.o.o. za usluge</derivirana_varijabla>
  </DomainObject.Predmet.ProtustrankaNazivFormated>
  <DomainObject.Predmet.ProtustrankaNazivFormatedOIB>
    <izvorni_sadrzaj>4BAN j.d.o.o. za usluge, OIB 88811191057</izvorni_sadrzaj>
    <derivirana_varijabla naziv="DomainObject.Predmet.ProtustrankaNazivFormatedOIB_1">4BAN j.d.o.o. za usluge, OIB 88811191057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4BAN j.d.o.o. za usluge zastupanog po punomoćniku Boris Ban</item>
    </izvorni_sadrzaj>
    <derivirana_varijabla naziv="DomainObject.Predmet.ProtuStrankaListFormated_1">
      <item>4BAN j.d.o.o. za usluge zastupanog po punomoćniku Boris Ban</item>
    </derivirana_varijabla>
  </DomainObject.Predmet.ProtuStrankaListFormated>
  <DomainObject.Predmet.ProtuStrankaListFormatedOIB>
    <izvorni_sadrzaj>
      <item>4BAN j.d.o.o. za usluge, OIB 88811191057 zastupanog po punomoćniku Boris Ban</item>
    </izvorni_sadrzaj>
    <derivirana_varijabla naziv="DomainObject.Predmet.ProtuStrankaListFormatedOIB_1">
      <item>4BAN j.d.o.o. za usluge, OIB 88811191057 zastupanog po punomoćniku Boris Ban</item>
    </derivirana_varijabla>
  </DomainObject.Predmet.ProtuStrankaListFormatedOIB>
  <DomainObject.Predmet.ProtuStrankaListFormatedWithAdress>
    <izvorni_sadrzaj>
      <item>4BAN j.d.o.o. za usluge, Sopnička 15, 10362 Kašinska Sopnica zastupanog po punomoćniku Boris Ban</item>
    </izvorni_sadrzaj>
    <derivirana_varijabla naziv="DomainObject.Predmet.ProtuStrankaListFormatedWithAdress_1">
      <item>4BAN j.d.o.o. za usluge, Sopnička 15, 10362 Kašinska Sopnica zastupanog po punomoćniku Boris Ban</item>
    </derivirana_varijabla>
  </DomainObject.Predmet.ProtuStrankaListFormatedWithAdress>
  <DomainObject.Predmet.ProtuStrankaListFormatedWithAdressOIB>
    <izvorni_sadrzaj>
      <item>4BAN j.d.o.o. za usluge, OIB 88811191057, Sopnička 15, 10362 Kašinska Sopnica zastupanog po punomoćniku Boris Ban</item>
    </izvorni_sadrzaj>
    <derivirana_varijabla naziv="DomainObject.Predmet.ProtuStrankaListFormatedWithAdressOIB_1">
      <item>4BAN j.d.o.o. za usluge, OIB 88811191057, Sopnička 15, 10362 Kašinska Sopnica zastupanog po punomoćniku Boris Ban</item>
    </derivirana_varijabla>
  </DomainObject.Predmet.ProtuStrankaListFormatedWithAdressOIB>
  <DomainObject.Predmet.ProtuStrankaListNazivFormated>
    <izvorni_sadrzaj>
      <item>4BAN j.d.o.o. za usluge</item>
    </izvorni_sadrzaj>
    <derivirana_varijabla naziv="DomainObject.Predmet.ProtuStrankaListNazivFormated_1">
      <item>4BAN j.d.o.o. za usluge</item>
    </derivirana_varijabla>
  </DomainObject.Predmet.ProtuStrankaListNazivFormated>
  <DomainObject.Predmet.ProtuStrankaListNazivFormatedOIB>
    <izvorni_sadrzaj>
      <item>4BAN j.d.o.o. za usluge, OIB 88811191057</item>
    </izvorni_sadrzaj>
    <derivirana_varijabla naziv="DomainObject.Predmet.ProtuStrankaListNazivFormatedOIB_1">
      <item>4BAN j.d.o.o. za usluge, OIB 88811191057</item>
    </derivirana_varijabla>
  </DomainObject.Predmet.ProtuStrankaListNazivFormatedOIB>
  <DomainObject.Predmet.OstaliListFormated>
    <izvorni_sadrzaj>
      <item>Boris Ban punomoćnik sudionika u postupku 4BAN j.d.o.o. za usluge</item>
    </izvorni_sadrzaj>
    <derivirana_varijabla naziv="DomainObject.Predmet.OstaliListFormated_1">
      <item>Boris Ban punomoćnik sudionika u postupku 4BAN j.d.o.o. za usluge</item>
    </derivirana_varijabla>
  </DomainObject.Predmet.OstaliListFormated>
  <DomainObject.Predmet.OstaliListFormatedOIB>
    <izvorni_sadrzaj>
      <item>Boris Ban, OIB 98857415202 punomoćnik sudionika u postupku 4BAN j.d.o.o. za usluge</item>
    </izvorni_sadrzaj>
    <derivirana_varijabla naziv="DomainObject.Predmet.OstaliListFormatedOIB_1">
      <item>Boris Ban, OIB 98857415202 punomoćnik sudionika u postupku 4BAN j.d.o.o. za usluge</item>
    </derivirana_varijabla>
  </DomainObject.Predmet.OstaliListFormatedOIB>
  <DomainObject.Predmet.OstaliListFormatedWithAdress>
    <izvorni_sadrzaj>
      <item>Boris Ban, Aleja Javora 52, 10000 Zagreb punomoćnik sudionika u postupku 4BAN j.d.o.o. za usluge</item>
    </izvorni_sadrzaj>
    <derivirana_varijabla naziv="DomainObject.Predmet.OstaliListFormatedWithAdress_1">
      <item>Boris Ban, Aleja Javora 52, 10000 Zagreb punomoćnik sudionika u postupku 4BAN j.d.o.o. za usluge</item>
    </derivirana_varijabla>
  </DomainObject.Predmet.OstaliListFormatedWithAdress>
  <DomainObject.Predmet.OstaliListFormatedWithAdressOIB>
    <izvorni_sadrzaj>
      <item>Boris Ban, OIB 98857415202, Aleja Javora 52, 10000 Zagreb punomoćnik sudionika u postupku 4BAN j.d.o.o. za usluge</item>
    </izvorni_sadrzaj>
    <derivirana_varijabla naziv="DomainObject.Predmet.OstaliListFormatedWithAdressOIB_1">
      <item>Boris Ban, OIB 98857415202, Aleja Javora 52, 10000 Zagreb punomoćnik sudionika u postupku 4BAN j.d.o.o. za usluge</item>
    </derivirana_varijabla>
  </DomainObject.Predmet.OstaliListFormatedWithAdressOIB>
  <DomainObject.Predmet.OstaliListNazivFormated>
    <izvorni_sadrzaj>
      <item>Boris Ban</item>
    </izvorni_sadrzaj>
    <derivirana_varijabla naziv="DomainObject.Predmet.OstaliListNazivFormated_1">
      <item>Boris Ban</item>
    </derivirana_varijabla>
  </DomainObject.Predmet.OstaliListNazivFormated>
  <DomainObject.Predmet.OstaliListNazivFormatedOIB>
    <izvorni_sadrzaj>
      <item>Boris Ban, OIB 98857415202</item>
    </izvorni_sadrzaj>
    <derivirana_varijabla naziv="DomainObject.Predmet.OstaliListNazivFormatedOIB_1">
      <item>Boris Ban, OIB 98857415202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siječnja 2017.</izvorni_sadrzaj>
    <derivirana_varijabla naziv="DomainObject.Datum_1">20. siječnja 2017.</derivirana_varijabla>
  </DomainObject.Datum>
  <DomainObject.PoslovniBrojDokumenta>
    <izvorni_sadrzaj>St-4629/2016-5</izvorni_sadrzaj>
    <derivirana_varijabla naziv="DomainObject.PoslovniBrojDokumenta_1">St-4629/2016-5</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4BAN j.d.o.o. za usluge</izvorni_sadrzaj>
    <derivirana_varijabla naziv="DomainObject.Predmet.ProtustrankaIDrugi_1">4BAN j.d.o.o. za usluge</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4BAN j.d.o.o. za usluge, OIB 88811191057, Sopnička 15, 10362 Kašinska Sopnica</izvorni_sadrzaj>
    <derivirana_varijabla naziv="DomainObject.Predmet.ProtustrankaIDrugiAdressOIB_1">4BAN j.d.o.o. za usluge, OIB 88811191057, Sopnička 15, 10362 Kašinska Sopnica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4BAN j.d.o.o. za usluge</item>
      <item>Boris Ban</item>
    </izvorni_sadrzaj>
    <derivirana_varijabla naziv="DomainObject.Predmet.SudioniciListNaziv_1">
      <item>FINA Regionalni centar Zagreb</item>
      <item>4BAN j.d.o.o. za usluge</item>
      <item>Boris Ban</item>
    </derivirana_varijabla>
  </DomainObject.Predmet.SudioniciListNaziv>
  <DomainObject.Predmet.SudioniciListAdressOIB>
    <izvorni_sadrzaj>
      <item>FINA Regionalni centar Zagreb, OIB 85821130368, Trg svibanjskih žrtava 1995. br. 1,10000 Zagreb</item>
      <item>4BAN j.d.o.o. za usluge, OIB 88811191057, Sopnička 15,10362 Kašinska Sopnica</item>
      <item>Boris Ban, OIB 98857415202, Aleja Javora 52,10000 Zagreb</item>
    </izvorni_sadrzaj>
    <derivirana_varijabla naziv="DomainObject.Predmet.SudioniciListAdressOIB_1">
      <item>FINA Regionalni centar Zagreb, OIB 85821130368, Trg svibanjskih žrtava 1995. br. 1,10000 Zagreb</item>
      <item>4BAN j.d.o.o. za usluge, OIB 88811191057, Sopnička 15,10362 Kašinska Sopnica</item>
      <item>Boris Ban, OIB 98857415202, Aleja Javora 52,10000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88811191057</item>
      <item>, OIB 98857415202</item>
    </izvorni_sadrzaj>
    <derivirana_varijabla naziv="DomainObject.Predmet.SudioniciListNazivOIB_1">
      <item>, OIB 85821130368</item>
      <item>, OIB 88811191057</item>
      <item>, OIB 98857415202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DC849F7-C248-499A-9DE4-C9A506E967F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940</properties:Words>
  <properties:Characters>4973</properties:Characters>
  <properties:Lines>128</properties:Lines>
  <properties:Paragraphs>56</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6153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2017-01-20T06:56:00Z</dcterms:created>
  <dc:creator>gboljkovac</dc:creator>
  <cp:lastModifiedBy>Marina Markić</cp:lastModifiedBy>
  <cp:lastPrinted>2017-01-20T07:01:00Z</cp:lastPrinted>
  <dcterms:modified xmlns:xsi="http://www.w3.org/2001/XMLSchema-instance" xsi:type="dcterms:W3CDTF">2017-01-20T09:47:00Z</dcterms:modified>
  <cp:revision>8</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St-4629/2016-5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