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e423" w14:paraId="4d8e423" w:rsidRDefault="00514902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proofErr w:type="spellStart"/>
      <w:r w:rsidRPr="00D63998">
        <w:rPr>
          <w:b/>
          <w:sz w:val="22"/>
          <w:szCs w:val="22"/>
        </w:rPr>
        <w:t>Posl</w:t>
      </w:r>
      <w:proofErr w:type="spellEnd"/>
      <w:r w:rsidRPr="00D63998">
        <w:rPr>
          <w:b/>
          <w:sz w:val="22"/>
          <w:szCs w:val="22"/>
        </w:rPr>
        <w:t>. br. 6-St.29/11</w:t>
      </w:r>
      <w:r>
        <w:rPr>
          <w:b/>
          <w:sz w:val="22"/>
          <w:szCs w:val="22"/>
        </w:rPr>
        <w:t>-</w:t>
      </w:r>
      <w:r w:rsidR="008C1124">
        <w:rPr>
          <w:b/>
          <w:sz w:val="22"/>
          <w:szCs w:val="22"/>
        </w:rPr>
        <w:t>728</w:t>
      </w:r>
    </w:p>
    <w:p w:rsidRDefault="005E268C" w:rsidR="005E268C" w:rsidRPr="00D63998">
      <w:pPr>
        <w:pStyle w:val="Naslov2"/>
        <w:rPr>
          <w:sz w:val="22"/>
          <w:szCs w:val="22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</w:t>
      </w:r>
      <w:proofErr w:type="spellStart"/>
      <w:r w:rsidRPr="0097000B">
        <w:rPr>
          <w:sz w:val="22"/>
          <w:szCs w:val="22"/>
        </w:rPr>
        <w:t>Plinjanska</w:t>
      </w:r>
      <w:proofErr w:type="spellEnd"/>
      <w:r w:rsidRPr="0097000B">
        <w:rPr>
          <w:sz w:val="22"/>
          <w:szCs w:val="22"/>
        </w:rPr>
        <w:t xml:space="preserve"> 81, MBS 090017988, OIB 45427742808, zastupano po stečajnom upravitelju Vlahu </w:t>
      </w:r>
      <w:proofErr w:type="spellStart"/>
      <w:r w:rsidRPr="0097000B">
        <w:rPr>
          <w:sz w:val="22"/>
          <w:szCs w:val="22"/>
        </w:rPr>
        <w:t>Monkoviću</w:t>
      </w:r>
      <w:proofErr w:type="spellEnd"/>
      <w:r w:rsidRPr="0097000B">
        <w:rPr>
          <w:sz w:val="22"/>
          <w:szCs w:val="22"/>
        </w:rPr>
        <w:t xml:space="preserve"> iz Cavtata, </w:t>
      </w:r>
      <w:r w:rsidR="00847ECE">
        <w:rPr>
          <w:sz w:val="22"/>
          <w:szCs w:val="22"/>
        </w:rPr>
        <w:t xml:space="preserve">izvan ročišta, </w:t>
      </w:r>
      <w:r w:rsidRPr="0097000B">
        <w:rPr>
          <w:sz w:val="22"/>
          <w:szCs w:val="22"/>
        </w:rPr>
        <w:t xml:space="preserve">dana </w:t>
      </w:r>
      <w:r w:rsidR="008C1124">
        <w:rPr>
          <w:sz w:val="22"/>
          <w:szCs w:val="22"/>
        </w:rPr>
        <w:t xml:space="preserve">6. listopada </w:t>
      </w:r>
      <w:r w:rsidRPr="0097000B">
        <w:rPr>
          <w:sz w:val="22"/>
          <w:szCs w:val="22"/>
        </w:rPr>
        <w:t>201</w:t>
      </w:r>
      <w:r w:rsidR="00073CCF">
        <w:rPr>
          <w:sz w:val="22"/>
          <w:szCs w:val="22"/>
        </w:rPr>
        <w:t>6</w:t>
      </w:r>
      <w:r w:rsidRPr="0097000B">
        <w:rPr>
          <w:sz w:val="22"/>
          <w:szCs w:val="22"/>
        </w:rPr>
        <w:t xml:space="preserve">. godine </w:t>
      </w: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D4139D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D4139D">
        <w:rPr>
          <w:sz w:val="22"/>
          <w:szCs w:val="22"/>
        </w:rPr>
        <w:t xml:space="preserve">Nekretnina kao imovina stečajnog dužnika oznake: </w:t>
      </w:r>
    </w:p>
    <w:p w:rsidRDefault="002C300C" w:rsidP="00356306" w:rsidR="005E268C" w:rsidRP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2C300C">
        <w:rPr>
          <w:sz w:val="22"/>
          <w:szCs w:val="22"/>
        </w:rPr>
        <w:t xml:space="preserve"> kat. čestica </w:t>
      </w:r>
      <w:r w:rsidRPr="002C300C">
        <w:rPr>
          <w:b/>
          <w:sz w:val="22"/>
          <w:szCs w:val="22"/>
        </w:rPr>
        <w:t>4559/163</w:t>
      </w:r>
      <w:r w:rsidRPr="002C300C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Pr="002C300C">
          <w:rPr>
            <w:sz w:val="22"/>
            <w:szCs w:val="22"/>
          </w:rPr>
          <w:t>249 m2</w:t>
        </w:r>
      </w:smartTag>
      <w:r w:rsidRPr="002C300C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Pr="002C300C">
          <w:rPr>
            <w:sz w:val="22"/>
            <w:szCs w:val="22"/>
          </w:rPr>
          <w:t>421 m2</w:t>
        </w:r>
      </w:smartTag>
      <w:r w:rsidRPr="002C300C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Pr="002C300C">
          <w:rPr>
            <w:sz w:val="22"/>
            <w:szCs w:val="22"/>
          </w:rPr>
          <w:t>670 m</w:t>
        </w:r>
      </w:smartTag>
      <w:r w:rsidRPr="002C300C">
        <w:rPr>
          <w:sz w:val="22"/>
          <w:szCs w:val="22"/>
        </w:rPr>
        <w:t xml:space="preserve">, </w:t>
      </w:r>
      <w:r w:rsidRPr="002C300C">
        <w:rPr>
          <w:b/>
          <w:sz w:val="22"/>
          <w:szCs w:val="22"/>
        </w:rPr>
        <w:t>1. ETAŽA</w:t>
      </w:r>
      <w:r w:rsidRPr="002C300C">
        <w:rPr>
          <w:sz w:val="22"/>
          <w:szCs w:val="22"/>
        </w:rPr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Pr="002C300C">
          <w:rPr>
            <w:sz w:val="22"/>
            <w:szCs w:val="22"/>
          </w:rPr>
          <w:t>47,50 m2</w:t>
        </w:r>
      </w:smartTag>
      <w:r w:rsidRPr="002C300C">
        <w:rPr>
          <w:sz w:val="22"/>
          <w:szCs w:val="22"/>
        </w:rPr>
        <w:t xml:space="preserve">, koji se sastoji od hodnika, kupaonice, kuhinje, dnevnog boravka s blagovaonicom, sobe i balkona, označen u projektu </w:t>
      </w:r>
      <w:proofErr w:type="spellStart"/>
      <w:r w:rsidRPr="002C300C">
        <w:rPr>
          <w:sz w:val="22"/>
          <w:szCs w:val="22"/>
        </w:rPr>
        <w:t>etažiranja</w:t>
      </w:r>
      <w:proofErr w:type="spellEnd"/>
      <w:r w:rsidRPr="002C300C">
        <w:rPr>
          <w:sz w:val="22"/>
          <w:szCs w:val="22"/>
        </w:rPr>
        <w:t xml:space="preserve"> žutom bojom, </w:t>
      </w:r>
      <w:proofErr w:type="spellStart"/>
      <w:r w:rsidRPr="002C300C">
        <w:rPr>
          <w:sz w:val="22"/>
          <w:szCs w:val="22"/>
        </w:rPr>
        <w:t>z.ul</w:t>
      </w:r>
      <w:proofErr w:type="spellEnd"/>
      <w:r w:rsidRPr="002C300C">
        <w:rPr>
          <w:sz w:val="22"/>
          <w:szCs w:val="22"/>
        </w:rPr>
        <w:t>. 2096 poduložak 1 K.O. KOMIN-STARI</w:t>
      </w:r>
      <w:r w:rsidR="00073CCF" w:rsidRPr="00D4139D">
        <w:rPr>
          <w:sz w:val="22"/>
          <w:szCs w:val="22"/>
        </w:rPr>
        <w:t>,</w:t>
      </w:r>
      <w:r w:rsidR="005E268C" w:rsidRPr="00D4139D">
        <w:rPr>
          <w:sz w:val="22"/>
          <w:szCs w:val="22"/>
        </w:rPr>
        <w:t xml:space="preserve">   </w:t>
      </w:r>
    </w:p>
    <w:p w:rsidRDefault="005E268C" w:rsidP="00495A65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predaju se kupcu: </w:t>
      </w:r>
      <w:r w:rsidR="002C300C" w:rsidRPr="002C300C">
        <w:rPr>
          <w:sz w:val="22"/>
          <w:szCs w:val="22"/>
        </w:rPr>
        <w:t>LIBERAN SINIŠA ŠTRBIĆ, Ruđera Boškovića 4, Ploče, OIB: 51873932236</w:t>
      </w:r>
      <w:r w:rsidRPr="00D4139D"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2C300C" w:rsidP="00D4139D" w:rsidR="005E268C" w:rsidRPr="00465E1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2C300C">
        <w:rPr>
          <w:sz w:val="22"/>
          <w:szCs w:val="22"/>
        </w:rPr>
        <w:t xml:space="preserve"> kat. čestica </w:t>
      </w:r>
      <w:r w:rsidRPr="002C300C">
        <w:rPr>
          <w:b/>
          <w:sz w:val="22"/>
          <w:szCs w:val="22"/>
        </w:rPr>
        <w:t>4559/163</w:t>
      </w:r>
      <w:r w:rsidRPr="002C300C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Pr="002C300C">
          <w:rPr>
            <w:sz w:val="22"/>
            <w:szCs w:val="22"/>
          </w:rPr>
          <w:t>249 m2</w:t>
        </w:r>
      </w:smartTag>
      <w:r w:rsidRPr="002C300C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Pr="002C300C">
          <w:rPr>
            <w:sz w:val="22"/>
            <w:szCs w:val="22"/>
          </w:rPr>
          <w:t>421 m2</w:t>
        </w:r>
      </w:smartTag>
      <w:r w:rsidRPr="002C300C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Pr="002C300C">
          <w:rPr>
            <w:sz w:val="22"/>
            <w:szCs w:val="22"/>
          </w:rPr>
          <w:t>670 m</w:t>
        </w:r>
      </w:smartTag>
      <w:r w:rsidRPr="002C300C">
        <w:rPr>
          <w:sz w:val="22"/>
          <w:szCs w:val="22"/>
        </w:rPr>
        <w:t xml:space="preserve">, </w:t>
      </w:r>
      <w:r w:rsidRPr="002C300C">
        <w:rPr>
          <w:b/>
          <w:sz w:val="22"/>
          <w:szCs w:val="22"/>
        </w:rPr>
        <w:t>1. ETAŽA</w:t>
      </w:r>
      <w:r w:rsidRPr="002C300C">
        <w:rPr>
          <w:sz w:val="22"/>
          <w:szCs w:val="22"/>
        </w:rPr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Pr="002C300C">
          <w:rPr>
            <w:sz w:val="22"/>
            <w:szCs w:val="22"/>
          </w:rPr>
          <w:t>47,50 m2</w:t>
        </w:r>
      </w:smartTag>
      <w:r w:rsidRPr="002C300C">
        <w:rPr>
          <w:sz w:val="22"/>
          <w:szCs w:val="22"/>
        </w:rPr>
        <w:t xml:space="preserve">, koji se sastoji od hodnika, kupaonice, kuhinje, dnevnog boravka s blagovaonicom, sobe i balkona, označen u projektu </w:t>
      </w:r>
      <w:proofErr w:type="spellStart"/>
      <w:r w:rsidRPr="002C300C">
        <w:rPr>
          <w:sz w:val="22"/>
          <w:szCs w:val="22"/>
        </w:rPr>
        <w:t>etažiranja</w:t>
      </w:r>
      <w:proofErr w:type="spellEnd"/>
      <w:r w:rsidRPr="002C300C">
        <w:rPr>
          <w:sz w:val="22"/>
          <w:szCs w:val="22"/>
        </w:rPr>
        <w:t xml:space="preserve"> žutom bojom, </w:t>
      </w:r>
      <w:proofErr w:type="spellStart"/>
      <w:r w:rsidRPr="002C300C">
        <w:rPr>
          <w:sz w:val="22"/>
          <w:szCs w:val="22"/>
        </w:rPr>
        <w:t>z.ul</w:t>
      </w:r>
      <w:proofErr w:type="spellEnd"/>
      <w:r w:rsidRPr="002C300C">
        <w:rPr>
          <w:sz w:val="22"/>
          <w:szCs w:val="22"/>
        </w:rPr>
        <w:t>. 2096 poduložak 1 K.O. KOMIN-STARI</w:t>
      </w:r>
      <w:r w:rsidR="00D4139D" w:rsidRPr="00D4139D">
        <w:rPr>
          <w:sz w:val="22"/>
          <w:szCs w:val="22"/>
        </w:rPr>
        <w:t xml:space="preserve">,   </w:t>
      </w:r>
    </w:p>
    <w:p w:rsidRDefault="005E268C" w:rsidP="000C08EC" w:rsid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="002C300C" w:rsidRPr="002C300C">
        <w:rPr>
          <w:sz w:val="22"/>
          <w:szCs w:val="22"/>
        </w:rPr>
        <w:t>LIBERAN SINIŠA ŠTRBIĆ, Ruđera Boškovića 4, Ploče, OIB: 51873932236</w:t>
      </w:r>
      <w:r>
        <w:rPr>
          <w:sz w:val="22"/>
          <w:szCs w:val="22"/>
        </w:rPr>
        <w:t xml:space="preserve">,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</w:t>
      </w:r>
      <w:r w:rsidR="002C300C" w:rsidRPr="002C300C">
        <w:rPr>
          <w:sz w:val="22"/>
          <w:szCs w:val="22"/>
        </w:rPr>
        <w:t xml:space="preserve">LIBERAN SINIŠA ŠTRBIĆ, Ploče, </w:t>
      </w:r>
      <w:r w:rsidRPr="001B12FD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</w:t>
      </w:r>
      <w:proofErr w:type="spellStart"/>
      <w:r w:rsidRPr="001B12FD">
        <w:rPr>
          <w:sz w:val="22"/>
          <w:szCs w:val="22"/>
        </w:rPr>
        <w:t>posl</w:t>
      </w:r>
      <w:proofErr w:type="spellEnd"/>
      <w:r w:rsidRPr="001B12FD">
        <w:rPr>
          <w:sz w:val="22"/>
          <w:szCs w:val="22"/>
        </w:rPr>
        <w:t>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 w:rsidR="00847ECE">
        <w:rPr>
          <w:sz w:val="22"/>
          <w:szCs w:val="22"/>
        </w:rPr>
        <w:t>724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847ECE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847ECE">
        <w:rPr>
          <w:sz w:val="22"/>
          <w:szCs w:val="22"/>
        </w:rPr>
        <w:t xml:space="preserve">rujna </w:t>
      </w:r>
      <w:r w:rsidRPr="001B12FD">
        <w:rPr>
          <w:sz w:val="22"/>
          <w:szCs w:val="22"/>
        </w:rPr>
        <w:t>201</w:t>
      </w:r>
      <w:r w:rsidR="00D4139D">
        <w:rPr>
          <w:sz w:val="22"/>
          <w:szCs w:val="22"/>
        </w:rPr>
        <w:t>6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</w:t>
      </w:r>
      <w:proofErr w:type="spellStart"/>
      <w:r w:rsidRPr="001B12FD">
        <w:rPr>
          <w:sz w:val="22"/>
          <w:szCs w:val="22"/>
        </w:rPr>
        <w:t>kupovninu</w:t>
      </w:r>
      <w:proofErr w:type="spellEnd"/>
      <w:r w:rsidRPr="001B12FD">
        <w:rPr>
          <w:sz w:val="22"/>
          <w:szCs w:val="22"/>
        </w:rPr>
        <w:t xml:space="preserve">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="00847ECE">
        <w:rPr>
          <w:sz w:val="22"/>
          <w:szCs w:val="22"/>
        </w:rPr>
        <w:t>110</w:t>
      </w:r>
      <w:r w:rsidR="00B333CB" w:rsidRPr="00B333CB">
        <w:rPr>
          <w:sz w:val="22"/>
          <w:szCs w:val="22"/>
        </w:rPr>
        <w:t>.</w:t>
      </w:r>
      <w:r w:rsidR="009A25A0">
        <w:rPr>
          <w:sz w:val="22"/>
          <w:szCs w:val="22"/>
        </w:rPr>
        <w:t>0</w:t>
      </w:r>
      <w:r w:rsidR="00B333CB" w:rsidRPr="00B333CB">
        <w:rPr>
          <w:sz w:val="22"/>
          <w:szCs w:val="22"/>
        </w:rPr>
        <w:t>00,00</w:t>
      </w:r>
      <w:r w:rsidRPr="00B333CB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>,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1-</w:t>
      </w:r>
      <w:r w:rsidR="00847ECE">
        <w:rPr>
          <w:sz w:val="22"/>
          <w:szCs w:val="22"/>
        </w:rPr>
        <w:t>724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847ECE">
        <w:rPr>
          <w:sz w:val="22"/>
          <w:szCs w:val="22"/>
        </w:rPr>
        <w:t>2</w:t>
      </w:r>
      <w:r w:rsidR="002D7947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2D7947">
        <w:rPr>
          <w:sz w:val="22"/>
          <w:szCs w:val="22"/>
        </w:rPr>
        <w:t>rujna</w:t>
      </w:r>
      <w:r w:rsidRPr="001B12FD">
        <w:rPr>
          <w:sz w:val="22"/>
          <w:szCs w:val="22"/>
        </w:rPr>
        <w:t xml:space="preserve"> 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Dubrovniku,</w:t>
      </w:r>
      <w:r w:rsidR="008C1124">
        <w:rPr>
          <w:sz w:val="22"/>
          <w:szCs w:val="22"/>
        </w:rPr>
        <w:t xml:space="preserve"> 6</w:t>
      </w:r>
      <w:r w:rsidR="00847ECE">
        <w:rPr>
          <w:sz w:val="22"/>
          <w:szCs w:val="22"/>
        </w:rPr>
        <w:t>.</w:t>
      </w:r>
      <w:r w:rsidR="008C1124">
        <w:rPr>
          <w:sz w:val="22"/>
          <w:szCs w:val="22"/>
        </w:rPr>
        <w:t xml:space="preserve"> listopada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C678BC">
      <w:pPr>
        <w:jc w:val="both"/>
        <w:rPr>
          <w:b/>
          <w:sz w:val="20"/>
        </w:rPr>
      </w:pPr>
    </w:p>
    <w:p w:rsidRDefault="005E268C" w:rsidP="00C73844" w:rsidR="005E268C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 xml:space="preserve">DN-a: </w:t>
      </w:r>
      <w:r w:rsidR="00E67A33">
        <w:rPr>
          <w:b/>
          <w:sz w:val="22"/>
          <w:szCs w:val="22"/>
        </w:rPr>
        <w:t>(</w:t>
      </w:r>
      <w:r w:rsidR="008C1124">
        <w:rPr>
          <w:b/>
          <w:sz w:val="22"/>
          <w:szCs w:val="22"/>
        </w:rPr>
        <w:t>06.10</w:t>
      </w:r>
      <w:r>
        <w:rPr>
          <w:sz w:val="22"/>
          <w:szCs w:val="22"/>
        </w:rPr>
        <w:t>.201</w:t>
      </w:r>
      <w:r w:rsidR="00B333CB">
        <w:rPr>
          <w:sz w:val="22"/>
          <w:szCs w:val="22"/>
        </w:rPr>
        <w:t>6</w:t>
      </w:r>
      <w:r w:rsidRPr="00C678BC">
        <w:rPr>
          <w:sz w:val="22"/>
          <w:szCs w:val="22"/>
        </w:rPr>
        <w:t>.g.)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 xml:space="preserve">stečajnom upravitelju, </w:t>
      </w:r>
    </w:p>
    <w:p w:rsidRDefault="00B0575A" w:rsidP="004777F6" w:rsidR="00B0575A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B0575A">
        <w:rPr>
          <w:sz w:val="22"/>
          <w:szCs w:val="22"/>
        </w:rPr>
        <w:t xml:space="preserve">LIBERAN SINIŠA ŠTRBIĆ, Ruđera Boškovića 4, Ploče, 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Općinski sud u Dubrovniku, Stalna služba Ploče, ZK odjel Ploče,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Porezna uprava Ispostava Ploče,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e-oglasna ploča suda – ovdje.</w:t>
      </w:r>
    </w:p>
    <w:p w:rsidRDefault="00E67A33" w:rsidP="004777F6" w:rsidR="00E67A33">
      <w:pPr>
        <w:tabs>
          <w:tab w:pos="1800" w:val="num"/>
        </w:tabs>
        <w:jc w:val="both"/>
        <w:rPr>
          <w:sz w:val="22"/>
          <w:szCs w:val="22"/>
        </w:rPr>
      </w:pPr>
    </w:p>
    <w:p w:rsidRDefault="004777F6" w:rsidP="004777F6" w:rsidR="004777F6" w:rsidRPr="004777F6">
      <w:p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Na znanje:</w:t>
      </w:r>
    </w:p>
    <w:p w:rsidRDefault="00E67A33" w:rsidP="00E67A33" w:rsidR="00E67A33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B0575A">
        <w:rPr>
          <w:sz w:val="22"/>
          <w:szCs w:val="22"/>
        </w:rPr>
        <w:t xml:space="preserve">REPUBLIKA HRVATSKA MINISTARSTVO FINANCIJA, Porezna uprava, zastupano po ŽDO Dubrovnik, </w:t>
      </w:r>
      <w:r>
        <w:rPr>
          <w:sz w:val="22"/>
          <w:szCs w:val="22"/>
        </w:rPr>
        <w:t>putem e oglasne ploča,</w:t>
      </w:r>
    </w:p>
    <w:p w:rsidRDefault="00E67A33" w:rsidP="00E67A33" w:rsidR="00E67A33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B0575A">
        <w:rPr>
          <w:sz w:val="22"/>
          <w:szCs w:val="22"/>
        </w:rPr>
        <w:t>RAIFFEISENBANK AUSTRIA d.d., Zagreb</w:t>
      </w:r>
      <w:r>
        <w:rPr>
          <w:sz w:val="22"/>
          <w:szCs w:val="22"/>
        </w:rPr>
        <w:t>, putem e oglasne ploče,</w:t>
      </w:r>
    </w:p>
    <w:p w:rsidRDefault="005E268C" w:rsidP="00D63998" w:rsidR="005E268C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E268C" w:rsidRPr="00541BB7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61ED1"/>
    <w:rsid w:val="00073CCF"/>
    <w:rsid w:val="000A7794"/>
    <w:rsid w:val="000B2D08"/>
    <w:rsid w:val="000C08EC"/>
    <w:rsid w:val="000F762A"/>
    <w:rsid w:val="00101CED"/>
    <w:rsid w:val="0013030F"/>
    <w:rsid w:val="00131039"/>
    <w:rsid w:val="0013186B"/>
    <w:rsid w:val="00136DCF"/>
    <w:rsid w:val="00153D14"/>
    <w:rsid w:val="001550E2"/>
    <w:rsid w:val="001966D8"/>
    <w:rsid w:val="001A1986"/>
    <w:rsid w:val="001B12FD"/>
    <w:rsid w:val="001B4C54"/>
    <w:rsid w:val="001D5EDD"/>
    <w:rsid w:val="001F07EE"/>
    <w:rsid w:val="002104C6"/>
    <w:rsid w:val="00222BA6"/>
    <w:rsid w:val="00236ED9"/>
    <w:rsid w:val="00252937"/>
    <w:rsid w:val="0026282C"/>
    <w:rsid w:val="00281779"/>
    <w:rsid w:val="00294F02"/>
    <w:rsid w:val="002A4DC1"/>
    <w:rsid w:val="002C1F4A"/>
    <w:rsid w:val="002C300C"/>
    <w:rsid w:val="002D7947"/>
    <w:rsid w:val="002E588B"/>
    <w:rsid w:val="00317A74"/>
    <w:rsid w:val="0035451B"/>
    <w:rsid w:val="00356306"/>
    <w:rsid w:val="00407313"/>
    <w:rsid w:val="00427BAF"/>
    <w:rsid w:val="00443779"/>
    <w:rsid w:val="00444303"/>
    <w:rsid w:val="004576F5"/>
    <w:rsid w:val="00465E11"/>
    <w:rsid w:val="004777F6"/>
    <w:rsid w:val="00485C97"/>
    <w:rsid w:val="0048744C"/>
    <w:rsid w:val="00495A65"/>
    <w:rsid w:val="004A49B4"/>
    <w:rsid w:val="004B2B47"/>
    <w:rsid w:val="004E4469"/>
    <w:rsid w:val="00514902"/>
    <w:rsid w:val="00541BB7"/>
    <w:rsid w:val="00545CDC"/>
    <w:rsid w:val="0056630B"/>
    <w:rsid w:val="005944C3"/>
    <w:rsid w:val="005A04B1"/>
    <w:rsid w:val="005B23C5"/>
    <w:rsid w:val="005C5C29"/>
    <w:rsid w:val="005E268C"/>
    <w:rsid w:val="00610AD2"/>
    <w:rsid w:val="0063358F"/>
    <w:rsid w:val="00645106"/>
    <w:rsid w:val="006604E9"/>
    <w:rsid w:val="00667BB3"/>
    <w:rsid w:val="00672242"/>
    <w:rsid w:val="00675A77"/>
    <w:rsid w:val="006771F2"/>
    <w:rsid w:val="006B1D6F"/>
    <w:rsid w:val="006C5A17"/>
    <w:rsid w:val="006D2E95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47ECE"/>
    <w:rsid w:val="008941FA"/>
    <w:rsid w:val="008A3F20"/>
    <w:rsid w:val="008B5AF1"/>
    <w:rsid w:val="008C1124"/>
    <w:rsid w:val="008C2238"/>
    <w:rsid w:val="0090738E"/>
    <w:rsid w:val="009315A7"/>
    <w:rsid w:val="009458DD"/>
    <w:rsid w:val="0097000B"/>
    <w:rsid w:val="009748EC"/>
    <w:rsid w:val="009A25A0"/>
    <w:rsid w:val="009A4B7B"/>
    <w:rsid w:val="00A159C0"/>
    <w:rsid w:val="00A16CEE"/>
    <w:rsid w:val="00A5271C"/>
    <w:rsid w:val="00A669E6"/>
    <w:rsid w:val="00A9316E"/>
    <w:rsid w:val="00AA2967"/>
    <w:rsid w:val="00AB05B7"/>
    <w:rsid w:val="00AC035C"/>
    <w:rsid w:val="00AD7109"/>
    <w:rsid w:val="00AE345B"/>
    <w:rsid w:val="00B0575A"/>
    <w:rsid w:val="00B333CB"/>
    <w:rsid w:val="00B6045B"/>
    <w:rsid w:val="00B70298"/>
    <w:rsid w:val="00B96E8C"/>
    <w:rsid w:val="00BD06DF"/>
    <w:rsid w:val="00C34593"/>
    <w:rsid w:val="00C56AA6"/>
    <w:rsid w:val="00C672C8"/>
    <w:rsid w:val="00C678BC"/>
    <w:rsid w:val="00C73844"/>
    <w:rsid w:val="00C91EEE"/>
    <w:rsid w:val="00CD492A"/>
    <w:rsid w:val="00CE31A3"/>
    <w:rsid w:val="00CE3EBC"/>
    <w:rsid w:val="00D243B6"/>
    <w:rsid w:val="00D311E6"/>
    <w:rsid w:val="00D32C9F"/>
    <w:rsid w:val="00D3425D"/>
    <w:rsid w:val="00D4139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67A33"/>
    <w:rsid w:val="00E95CB6"/>
    <w:rsid w:val="00EB72BC"/>
    <w:rsid w:val="00EE528B"/>
    <w:rsid w:val="00F178A3"/>
    <w:rsid w:val="00F63171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0F7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62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62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6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6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C7E85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C7E85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0F7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62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62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6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6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448</properties:Words>
  <properties:Characters>2335</properties:Characters>
  <properties:Lines>75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2016-09-22T10:23:00Z</dcterms:created>
  <dc:creator>Ante Kačić</dc:creator>
  <cp:lastModifiedBy>Srđan Gavranić</cp:lastModifiedBy>
  <cp:lastPrinted>2016-04-22T06:46:00Z</cp:lastPrinted>
  <dcterms:modified xmlns:xsi="http://www.w3.org/2001/XMLSchema-instance" xsi:type="dcterms:W3CDTF">2016-10-06T11:13:00Z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