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9211e" w14:paraId="3a9211e" w:rsidRDefault="00712843" w:rsidP="00712843" w:rsidR="00712843" w:rsidRPr="0062529D">
      <w:pPr>
        <w:jc w:val="right"/>
        <w15:collapsed w:val="false"/>
      </w:pPr>
      <w:bookmarkStart w:name="_GoBack" w:id="0"/>
      <w:bookmarkEnd w:id="0"/>
      <w:r>
        <w:t>Poslovni broj</w:t>
      </w:r>
      <w:r w:rsidRPr="0062529D">
        <w:t xml:space="preserve"> 1 St-</w:t>
      </w:r>
      <w:r w:rsidR="00180211">
        <w:t>500</w:t>
      </w:r>
      <w:r>
        <w:t>/2016-</w:t>
      </w:r>
      <w:r w:rsidR="00180211">
        <w:t>77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712843" w:rsidP="00712843" w:rsidR="00712843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712843" w:rsidP="00712843" w:rsidR="00712843" w:rsidRPr="000C3CA4">
      <w:pPr>
        <w:ind w:right="6378" w:left="284"/>
        <w:jc w:val="center"/>
      </w:pPr>
      <w:r>
        <w:t>Trgovački sud u Zadru</w:t>
      </w:r>
    </w:p>
    <w:p w:rsidRDefault="00712843" w:rsidP="00712843" w:rsidR="00712843">
      <w:pPr>
        <w:ind w:right="6378" w:left="284"/>
        <w:jc w:val="center"/>
      </w:pPr>
      <w:r>
        <w:t>Dr. Franje Tuđmana 35</w:t>
      </w:r>
    </w:p>
    <w:p w:rsidRDefault="00712843" w:rsidP="00712843" w:rsidR="00712843">
      <w:pPr>
        <w:ind w:right="6378" w:left="284"/>
        <w:jc w:val="center"/>
      </w:pPr>
      <w:r>
        <w:t>23 000 Zadar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Zadru u ime Republike Hrvatske, OIB: 39670464653, po sucu ovog suda Ardeni Bajlo, u stečajnom postupku nad stečajnim dužnikom </w:t>
      </w:r>
      <w:r w:rsidR="00180211">
        <w:t>ILICA d.o.o.</w:t>
      </w:r>
      <w:r w:rsidR="00180211" w:rsidRPr="00316149">
        <w:t xml:space="preserve"> </w:t>
      </w:r>
      <w:r w:rsidR="00180211" w:rsidRPr="003E3953">
        <w:t>u stečaju Smoković</w:t>
      </w:r>
      <w:r w:rsidR="00180211" w:rsidRPr="002C2297">
        <w:t>,</w:t>
      </w:r>
      <w:r w:rsidR="00180211">
        <w:t xml:space="preserve"> OIB: 81219417424</w:t>
      </w:r>
      <w:r w:rsidRPr="001D58C0">
        <w:t>, zastupano po stečajno</w:t>
      </w:r>
      <w:r w:rsidR="00180211">
        <w:t>m</w:t>
      </w:r>
      <w:r w:rsidRPr="001D58C0">
        <w:t xml:space="preserve"> upravitelj</w:t>
      </w:r>
      <w:r w:rsidR="00180211">
        <w:t>u</w:t>
      </w:r>
      <w:r w:rsidRPr="001D58C0">
        <w:t xml:space="preserve"> </w:t>
      </w:r>
      <w:r w:rsidR="00180211">
        <w:t>Anti Poljaku</w:t>
      </w:r>
      <w:r w:rsidRPr="001D58C0">
        <w:t xml:space="preserve">, </w:t>
      </w:r>
      <w:r w:rsidR="001604EE">
        <w:t>23</w:t>
      </w:r>
      <w:r w:rsidR="00712843">
        <w:t>. siječnja 2018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712843" w:rsidP="00712843" w:rsidR="00712843">
      <w:pPr>
        <w:spacing w:after="200"/>
        <w:jc w:val="both"/>
      </w:pPr>
      <w:r>
        <w:t>Nalaže se Financijskoj agenciji da ponuditeljima:</w:t>
      </w:r>
    </w:p>
    <w:p w:rsidRDefault="00180211" w:rsidP="00712843" w:rsidR="00712843">
      <w:pPr>
        <w:pStyle w:val="Odlomakpopisa"/>
        <w:numPr>
          <w:ilvl w:val="0"/>
          <w:numId w:val="4"/>
        </w:numPr>
        <w:spacing w:after="200"/>
        <w:jc w:val="both"/>
      </w:pPr>
      <w:r>
        <w:t>HRVOJE BOGNER</w:t>
      </w:r>
      <w:r w:rsidR="00712843">
        <w:t xml:space="preserve">, </w:t>
      </w:r>
      <w:r>
        <w:t>Ul. hrvatskih iseljenika 5</w:t>
      </w:r>
      <w:r w:rsidR="00712843">
        <w:t xml:space="preserve">, </w:t>
      </w:r>
      <w:r>
        <w:t>10000</w:t>
      </w:r>
      <w:r w:rsidR="00712843">
        <w:t xml:space="preserve"> </w:t>
      </w:r>
      <w:r>
        <w:t>Zagreb</w:t>
      </w:r>
      <w:r w:rsidR="00712843">
        <w:t xml:space="preserve">, OIB: </w:t>
      </w:r>
      <w:r>
        <w:t>63766234952</w:t>
      </w:r>
      <w:r w:rsidR="00712843">
        <w:t>, IBAN: HR</w:t>
      </w:r>
      <w:r>
        <w:t>5223600003219497528</w:t>
      </w:r>
      <w:r w:rsidR="00712843">
        <w:t>,</w:t>
      </w:r>
    </w:p>
    <w:p w:rsidRDefault="00180211" w:rsidP="00712843" w:rsidR="00712843">
      <w:pPr>
        <w:pStyle w:val="Odlomakpopisa"/>
        <w:numPr>
          <w:ilvl w:val="0"/>
          <w:numId w:val="4"/>
        </w:numPr>
        <w:spacing w:after="200"/>
        <w:jc w:val="both"/>
      </w:pPr>
      <w:r>
        <w:t>TOP KRAFT d.o.o.</w:t>
      </w:r>
      <w:r w:rsidR="00712843">
        <w:t xml:space="preserve">, </w:t>
      </w:r>
      <w:r>
        <w:t>Motajička 1</w:t>
      </w:r>
      <w:r w:rsidR="00712843">
        <w:t xml:space="preserve">, </w:t>
      </w:r>
      <w:r>
        <w:t>10000</w:t>
      </w:r>
      <w:r w:rsidR="00712843">
        <w:t xml:space="preserve"> </w:t>
      </w:r>
      <w:r>
        <w:t>Zagreb</w:t>
      </w:r>
      <w:r w:rsidR="00712843">
        <w:t xml:space="preserve">, OIB: </w:t>
      </w:r>
      <w:r>
        <w:t>14387113018</w:t>
      </w:r>
      <w:r w:rsidR="00712843">
        <w:t>, IBAN: HR</w:t>
      </w:r>
      <w:r>
        <w:t>1623600001102027461</w:t>
      </w:r>
      <w:r w:rsidR="00712843">
        <w:t>,</w:t>
      </w:r>
    </w:p>
    <w:p w:rsidRDefault="00180211" w:rsidP="00712843" w:rsidR="00712843">
      <w:pPr>
        <w:pStyle w:val="Odlomakpopisa"/>
        <w:numPr>
          <w:ilvl w:val="0"/>
          <w:numId w:val="4"/>
        </w:numPr>
        <w:spacing w:after="200"/>
        <w:jc w:val="both"/>
      </w:pPr>
      <w:r>
        <w:t>B2 KAPITAL</w:t>
      </w:r>
      <w:r w:rsidR="00712843">
        <w:t xml:space="preserve"> d.o.o., </w:t>
      </w:r>
      <w:r>
        <w:t>Radnička cesta 41</w:t>
      </w:r>
      <w:r w:rsidR="00712843">
        <w:t xml:space="preserve">, </w:t>
      </w:r>
      <w:r>
        <w:t>10000</w:t>
      </w:r>
      <w:r w:rsidR="00712843">
        <w:t xml:space="preserve"> </w:t>
      </w:r>
      <w:r>
        <w:t>Zagreb</w:t>
      </w:r>
      <w:r w:rsidR="00712843">
        <w:t xml:space="preserve">, OIB: </w:t>
      </w:r>
      <w:r>
        <w:t>57509775367</w:t>
      </w:r>
      <w:r w:rsidR="00712843">
        <w:t>, IBAN: HR</w:t>
      </w:r>
      <w:r>
        <w:t>9225000091101401685</w:t>
      </w:r>
      <w:r w:rsidR="00712843">
        <w:t>,</w:t>
      </w:r>
    </w:p>
    <w:p w:rsidRDefault="00712843" w:rsidP="00712843" w:rsidR="00712843" w:rsidRPr="002633C2">
      <w:pPr>
        <w:jc w:val="both"/>
      </w:pPr>
      <w:r w:rsidRPr="002633C2">
        <w:t>čije ponude nisu prihvaćene vrati uplaćenu jamčevinu.</w:t>
      </w:r>
    </w:p>
    <w:p w:rsidRDefault="00712843" w:rsidP="00712843" w:rsidR="00712843" w:rsidRPr="006E2E98">
      <w:pPr>
        <w:jc w:val="both"/>
      </w:pPr>
    </w:p>
    <w:p w:rsidRDefault="00712843" w:rsidP="00712843" w:rsidR="00712843" w:rsidRPr="006E2E98">
      <w:pPr>
        <w:jc w:val="center"/>
      </w:pPr>
      <w:r w:rsidRPr="006E2E98">
        <w:t>Obrazloženje</w:t>
      </w:r>
    </w:p>
    <w:p w:rsidRDefault="00712843" w:rsidP="00712843" w:rsidR="00712843" w:rsidRPr="006E2E98">
      <w:pPr>
        <w:jc w:val="center"/>
      </w:pPr>
    </w:p>
    <w:p w:rsidRDefault="00712843" w:rsidP="00712843" w:rsidR="00712843" w:rsidRPr="006E2E98">
      <w:pPr>
        <w:jc w:val="both"/>
      </w:pPr>
      <w:r w:rsidRPr="006E2E98">
        <w:tab/>
        <w:t xml:space="preserve">Financijska agencija je dostavila ovome sudu </w:t>
      </w:r>
      <w:r>
        <w:t xml:space="preserve">15. </w:t>
      </w:r>
      <w:r w:rsidR="00180211">
        <w:t>siječnja</w:t>
      </w:r>
      <w:r w:rsidRPr="006E2E98">
        <w:t xml:space="preserve"> 201</w:t>
      </w:r>
      <w:r w:rsidR="00180211">
        <w:t>8</w:t>
      </w:r>
      <w:r w:rsidRPr="006E2E98">
        <w:t xml:space="preserve">. izvještaj o provedenoj elektroničkoj javnoj dražbi (identifikator nadmetanja </w:t>
      </w:r>
      <w:r w:rsidR="00180211">
        <w:t>5221</w:t>
      </w:r>
      <w:r w:rsidRPr="006E2E98">
        <w:t xml:space="preserve">) od </w:t>
      </w:r>
      <w:r w:rsidR="00180211">
        <w:t>12</w:t>
      </w:r>
      <w:r>
        <w:t xml:space="preserve">. </w:t>
      </w:r>
      <w:r w:rsidR="00180211">
        <w:t>siječnja 2018</w:t>
      </w:r>
      <w:r w:rsidRPr="006E2E98">
        <w:t>., Klasa: O/110-10/16-01/</w:t>
      </w:r>
      <w:r w:rsidR="00180211">
        <w:t>890, Ur. br.: 04-09-18</w:t>
      </w:r>
      <w:r w:rsidRPr="006E2E98">
        <w:t>-</w:t>
      </w:r>
      <w:r w:rsidR="00180211">
        <w:t>5</w:t>
      </w:r>
      <w:r>
        <w:t>1</w:t>
      </w:r>
      <w:r w:rsidRPr="006E2E98">
        <w:t>, kojim</w:t>
      </w:r>
      <w:r>
        <w:t xml:space="preserve"> je obavijestila sud da </w:t>
      </w:r>
      <w:r w:rsidR="00180211">
        <w:t xml:space="preserve">je </w:t>
      </w:r>
      <w:r w:rsidRPr="006E2E98">
        <w:t xml:space="preserve">nadmetanje završeno </w:t>
      </w:r>
      <w:r w:rsidR="00A704BE">
        <w:t>11</w:t>
      </w:r>
      <w:r>
        <w:t xml:space="preserve">. </w:t>
      </w:r>
      <w:r w:rsidR="00A704BE">
        <w:t>siječnja</w:t>
      </w:r>
      <w:r w:rsidRPr="006E2E98">
        <w:t xml:space="preserve"> 201</w:t>
      </w:r>
      <w:r w:rsidR="00A704BE">
        <w:t>8</w:t>
      </w:r>
      <w:r w:rsidRPr="006E2E98">
        <w:t xml:space="preserve">. i da je najvišu ponudu na elektroničkoj javnoj </w:t>
      </w:r>
      <w:r>
        <w:t>dražbi za kupnju iste dala</w:t>
      </w:r>
      <w:r w:rsidRPr="006E2E98">
        <w:t xml:space="preserve"> </w:t>
      </w:r>
      <w:r w:rsidR="00A704BE">
        <w:t>IVA ČENGIĆ</w:t>
      </w:r>
      <w:r w:rsidR="00A704BE" w:rsidRPr="00065C86">
        <w:t xml:space="preserve">, </w:t>
      </w:r>
      <w:r w:rsidR="00A704BE">
        <w:t>Josipa Kozarca 8</w:t>
      </w:r>
      <w:r w:rsidR="00A704BE" w:rsidRPr="00065C86">
        <w:t xml:space="preserve">, </w:t>
      </w:r>
      <w:r w:rsidR="00A704BE">
        <w:t>Grubišno polje</w:t>
      </w:r>
      <w:r w:rsidR="00A704BE" w:rsidRPr="00065C86">
        <w:t>, OIB:</w:t>
      </w:r>
      <w:r w:rsidR="00A704BE">
        <w:t>47244094393</w:t>
      </w:r>
      <w:r>
        <w:t>,</w:t>
      </w:r>
      <w:r w:rsidRPr="006E2E98">
        <w:t xml:space="preserve"> u iznosu od </w:t>
      </w:r>
      <w:r w:rsidR="00A704BE">
        <w:t>3.5</w:t>
      </w:r>
      <w:r>
        <w:t>01,00</w:t>
      </w:r>
      <w:r w:rsidRPr="006E2E98">
        <w:t xml:space="preserve"> kn, čija je ponuda valjana.</w:t>
      </w:r>
    </w:p>
    <w:p w:rsidRDefault="00712843" w:rsidP="00712843" w:rsidR="00712843" w:rsidRPr="006E2E98">
      <w:pPr>
        <w:ind w:firstLine="708"/>
        <w:jc w:val="both"/>
      </w:pPr>
      <w:r>
        <w:t xml:space="preserve">Kako je </w:t>
      </w:r>
      <w:r w:rsidRPr="00303625">
        <w:t xml:space="preserve">Pravilnikom o načinu i postupku provedbe prodaje nekretnina i pokretnina u ovršnom postupku (Narodne novine 156/14) i to čl. 13. st. 3. propisano je da će FINA uplatitelju </w:t>
      </w:r>
      <w:r>
        <w:t xml:space="preserve">jamčevine koji nije uspio u nadmetanju </w:t>
      </w:r>
      <w:r w:rsidRPr="00303625">
        <w:t>istu vratiti po primitku naloga nadležnog tijela za takvo postupanje</w:t>
      </w:r>
      <w:r>
        <w:t xml:space="preserve">. </w:t>
      </w:r>
    </w:p>
    <w:p w:rsidRDefault="00712843" w:rsidP="00A704BE" w:rsidR="001D58C0" w:rsidRPr="001D58C0">
      <w:pPr>
        <w:pStyle w:val="Tijeloteksta2"/>
      </w:pPr>
      <w:r w:rsidRPr="006E2E98">
        <w:tab/>
        <w:t>Stoga je odlučeno kao u izreci.</w:t>
      </w:r>
    </w:p>
    <w:p w:rsidRDefault="001D58C0" w:rsidP="007E0EE0" w:rsidR="001D58C0" w:rsidRPr="007E0EE0">
      <w:pPr>
        <w:jc w:val="center"/>
      </w:pPr>
      <w:r w:rsidRPr="007E0EE0">
        <w:t xml:space="preserve">U </w:t>
      </w:r>
      <w:r w:rsidR="00C82327">
        <w:t xml:space="preserve">Zadru </w:t>
      </w:r>
      <w:r w:rsidR="001604EE">
        <w:t>23</w:t>
      </w:r>
      <w:r w:rsidR="00712843">
        <w:t>. siječnja 2018.</w:t>
      </w:r>
    </w:p>
    <w:p w:rsidRDefault="001D58C0" w:rsidP="001D58C0" w:rsidR="001D58C0" w:rsidRPr="001D58C0"/>
    <w:p w:rsidRDefault="001604EE" w:rsidP="001604EE" w:rsidR="006F1ED7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6F1ED7">
        <w:t>Sutkinja</w:t>
      </w:r>
    </w:p>
    <w:p w:rsidRDefault="001604EE" w:rsidP="006F1ED7" w:rsidR="006F1ED7">
      <w:r>
        <w:t>Ante Rubelj</w:t>
      </w:r>
      <w:r w:rsidR="006F1ED7">
        <w:tab/>
      </w:r>
      <w:r w:rsidR="006F1ED7">
        <w:tab/>
      </w:r>
      <w:r w:rsidR="006F1ED7">
        <w:tab/>
      </w:r>
      <w:r w:rsidR="006F1ED7">
        <w:tab/>
      </w:r>
      <w:r w:rsidR="006F1ED7">
        <w:tab/>
      </w:r>
      <w:r w:rsidR="006F1ED7">
        <w:tab/>
      </w:r>
      <w:r w:rsidR="006F1ED7">
        <w:tab/>
      </w:r>
      <w:r w:rsidR="006F1ED7">
        <w:tab/>
      </w:r>
      <w:r>
        <w:tab/>
      </w:r>
      <w:r w:rsidR="00A704BE">
        <w:t>Ardena Bajlo</w:t>
      </w:r>
      <w:r>
        <w:t>, v.r.</w:t>
      </w:r>
    </w:p>
    <w:p w:rsidRDefault="00712843" w:rsidP="00712843" w:rsidR="00712843" w:rsidRPr="00712843">
      <w:pPr>
        <w:jc w:val="right"/>
      </w:pPr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712843">
      <w:r w:rsidRPr="00712843">
        <w:t>POUKA O PRAVNOM LIJEKU</w:t>
      </w:r>
    </w:p>
    <w:p w:rsidRDefault="001D58C0" w:rsidP="001D58C0" w:rsidR="001D58C0" w:rsidRPr="001D58C0">
      <w:r w:rsidRPr="001D58C0">
        <w:t xml:space="preserve">Protiv ovog zaključka nije dopušteno je izjaviti žalbu. </w:t>
      </w:r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1D58C0">
      <w:pPr>
        <w:rPr>
          <w:b/>
        </w:rPr>
      </w:pPr>
    </w:p>
    <w:p w:rsidRDefault="007E0EE0" w:rsidP="001D58C0" w:rsidR="001D58C0" w:rsidRPr="00712843">
      <w:r w:rsidRPr="00712843">
        <w:t>DNA</w:t>
      </w:r>
      <w:r w:rsidR="001D58C0" w:rsidRPr="00712843">
        <w:t>:</w:t>
      </w:r>
    </w:p>
    <w:p w:rsidRDefault="001D58C0" w:rsidP="001D58C0" w:rsidR="001D58C0">
      <w:r w:rsidRPr="001D58C0">
        <w:t>- Financijska agencija RC Split,  putem e oglasne ploče,</w:t>
      </w:r>
    </w:p>
    <w:p w:rsidRDefault="00712843" w:rsidP="001D58C0" w:rsidR="00712843">
      <w:r>
        <w:t>- e-Oglasna ploča</w:t>
      </w:r>
    </w:p>
    <w:p w:rsidRDefault="00712843" w:rsidP="001D58C0" w:rsidR="00712843" w:rsidRPr="001D58C0">
      <w:r>
        <w:t>- u spis</w:t>
      </w:r>
    </w:p>
    <w:p w:rsidRDefault="001E203A" w:rsidP="001D58C0" w:rsidR="001E203A" w:rsidRPr="001D58C0">
      <w:pPr>
        <w:pStyle w:val="Tijeloteksta"/>
        <w:ind w:firstLine="708"/>
        <w:rPr>
          <w:szCs w:val="24"/>
        </w:rPr>
      </w:pPr>
    </w:p>
    <w:sectPr w:rsidSect="00A704BE" w:rsidR="001E203A" w:rsidRPr="001D58C0">
      <w:pgSz w:h="16838" w:w="11906"/>
      <w:pgMar w:gutter="0" w:footer="709" w:header="709" w:left="1418" w:bottom="993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1604EE"/>
    <w:rsid w:val="00180211"/>
    <w:rsid w:val="001D58C0"/>
    <w:rsid w:val="001E203A"/>
    <w:rsid w:val="002275DA"/>
    <w:rsid w:val="00272916"/>
    <w:rsid w:val="002D2AF7"/>
    <w:rsid w:val="006B4A1A"/>
    <w:rsid w:val="006F1ED7"/>
    <w:rsid w:val="006F72AB"/>
    <w:rsid w:val="00712843"/>
    <w:rsid w:val="007644FE"/>
    <w:rsid w:val="007E0EE0"/>
    <w:rsid w:val="008F580E"/>
    <w:rsid w:val="00A704BE"/>
    <w:rsid w:val="00C82327"/>
    <w:rsid w:val="00E8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71284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rsid w:val="0071284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2A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A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A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A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A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71284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rsid w:val="0071284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2A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A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A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A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A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St-500/2016-64</izvorni_sadrzaj>
    <derivirana_varijabla naziv="DomainObject.Oznaka_1">St-500/2016-64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St-500/2016</izvorni_sadrzaj>
    <derivirana_varijabla naziv="DomainObject.Predmet.OznakaBroj_1">St-500/2016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ILICA d.o.o. za trgovinu i građevinarstvo</izvorni_sadrzaj>
    <derivirana_varijabla naziv="DomainObject.Predmet.ProtustrankaFormated_1">  ILICA d.o.o. za trgovinu i građevinarstvo</derivirana_varijabla>
  </DomainObject.Predmet.ProtustrankaFormated>
  <DomainObject.Predmet.ProtustrankaFormatedOIB>
    <izvorni_sadrzaj>  ILICA d.o.o. za trgovinu i građevinarstvo, OIB 81219417424</izvorni_sadrzaj>
    <derivirana_varijabla naziv="DomainObject.Predmet.ProtustrankaFormatedOIB_1">  ILICA d.o.o. za trgovinu i građevinarstvo, OIB 81219417424</derivirana_varijabla>
  </DomainObject.Predmet.ProtustrankaFormatedOIB>
  <DomainObject.Predmet.ProtustrankaFormatedWithAdress>
    <izvorni_sadrzaj> ILICA d.o.o. za trgovinu i građevinarstvo, Smoković 23/a, 23222 Smoković</izvorni_sadrzaj>
    <derivirana_varijabla naziv="DomainObject.Predmet.ProtustrankaFormatedWithAdress_1"> ILICA d.o.o. za trgovinu i građevinarstvo, Smoković 23/a, 23222 Smoković</derivirana_varijabla>
  </DomainObject.Predmet.ProtustrankaFormatedWithAdress>
  <DomainObject.Predmet.ProtustrankaFormatedWithAdressOIB>
    <izvorni_sadrzaj> ILICA d.o.o. za trgovinu i građevinarstvo, OIB 81219417424, Smoković 23/a, 23222 Smoković</izvorni_sadrzaj>
    <derivirana_varijabla naziv="DomainObject.Predmet.ProtustrankaFormatedWithAdressOIB_1"> ILICA d.o.o. za trgovinu i građevinarstvo, OIB 81219417424, Smoković 23/a, 23222 Smoković</derivirana_varijabla>
  </DomainObject.Predmet.ProtustrankaFormatedWithAdressOIB>
  <DomainObject.Predmet.ProtustrankaWithAdress>
    <izvorni_sadrzaj>ILICA d.o.o. za trgovinu i građevinarstvo Smoković 23/a, 23222 Smoković</izvorni_sadrzaj>
    <derivirana_varijabla naziv="DomainObject.Predmet.ProtustrankaWithAdress_1">ILICA d.o.o. za trgovinu i građevinarstvo Smoković 23/a, 23222 Smoković</derivirana_varijabla>
  </DomainObject.Predmet.ProtustrankaWithAdress>
  <DomainObject.Predmet.ProtustrankaWithAdressOIB>
    <izvorni_sadrzaj>ILICA d.o.o. za trgovinu i građevinarstvo, OIB 81219417424, Smoković 23/a, 23222 Smoković</izvorni_sadrzaj>
    <derivirana_varijabla naziv="DomainObject.Predmet.ProtustrankaWithAdressOIB_1">ILICA d.o.o. za trgovinu i građevinarstvo, OIB 81219417424, Smoković 23/a, 23222 Smoković</derivirana_varijabla>
  </DomainObject.Predmet.ProtustrankaWithAdressOIB>
  <DomainObject.Predmet.ProtustrankaNazivFormated>
    <izvorni_sadrzaj>ILICA d.o.o. za trgovinu i građevinarstvo</izvorni_sadrzaj>
    <derivirana_varijabla naziv="DomainObject.Predmet.ProtustrankaNazivFormated_1">ILICA d.o.o. za trgovinu i građevinarstvo</derivirana_varijabla>
  </DomainObject.Predmet.ProtustrankaNazivFormated>
  <DomainObject.Predmet.ProtustrankaNazivFormatedOIB>
    <izvorni_sadrzaj>ILICA d.o.o. za trgovinu i građevinarstvo, OIB 81219417424</izvorni_sadrzaj>
    <derivirana_varijabla naziv="DomainObject.Predmet.ProtustrankaNazivFormatedOIB_1">ILICA d.o.o. za trgovinu i građevinarstvo, OIB 81219417424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ILICA d.o.o. za trgovinu i građevinarstvo</item>
    </izvorni_sadrzaj>
    <derivirana_varijabla naziv="DomainObject.Predmet.ProtuStrankaListFormated_1">
      <item>ILICA d.o.o. za trgovinu i građevinarstvo</item>
    </derivirana_varijabla>
  </DomainObject.Predmet.ProtuStrankaListFormated>
  <DomainObject.Predmet.ProtuStrankaListFormatedOIB>
    <izvorni_sadrzaj>
      <item>ILICA d.o.o. za trgovinu i građevinarstvo, OIB 81219417424</item>
    </izvorni_sadrzaj>
    <derivirana_varijabla naziv="DomainObject.Predmet.ProtuStrankaListFormatedOIB_1">
      <item>ILICA d.o.o. za trgovinu i građevinarstvo, OIB 81219417424</item>
    </derivirana_varijabla>
  </DomainObject.Predmet.ProtuStrankaListFormatedOIB>
  <DomainObject.Predmet.ProtuStrankaListFormatedWithAdress>
    <izvorni_sadrzaj>
      <item>ILICA d.o.o. za trgovinu i građevinarstvo, Smoković 23/a, 23222 Smoković</item>
    </izvorni_sadrzaj>
    <derivirana_varijabla naziv="DomainObject.Predmet.ProtuStrankaListFormatedWithAdress_1">
      <item>ILICA d.o.o. za trgovinu i građevinarstvo, Smoković 23/a, 23222 Smoković</item>
    </derivirana_varijabla>
  </DomainObject.Predmet.ProtuStrankaListFormatedWithAdress>
  <DomainObject.Predmet.ProtuStrankaListFormatedWithAdressOIB>
    <izvorni_sadrzaj>
      <item>ILICA d.o.o. za trgovinu i građevinarstvo, OIB 81219417424, Smoković 23/a, 23222 Smoković</item>
    </izvorni_sadrzaj>
    <derivirana_varijabla naziv="DomainObject.Predmet.ProtuStrankaListFormatedWithAdressOIB_1">
      <item>ILICA d.o.o. za trgovinu i građevinarstvo, OIB 81219417424, Smoković 23/a, 23222 Smoković</item>
    </derivirana_varijabla>
  </DomainObject.Predmet.ProtuStrankaListFormatedWithAdressOIB>
  <DomainObject.Predmet.ProtuStrankaListNazivFormated>
    <izvorni_sadrzaj>
      <item>ILICA d.o.o. za trgovinu i građevinarstvo</item>
    </izvorni_sadrzaj>
    <derivirana_varijabla naziv="DomainObject.Predmet.ProtuStrankaListNazivFormated_1">
      <item>ILICA d.o.o. za trgovinu i građevinarstvo</item>
    </derivirana_varijabla>
  </DomainObject.Predmet.ProtuStrankaListNazivFormated>
  <DomainObject.Predmet.ProtuStrankaListNazivFormatedOIB>
    <izvorni_sadrzaj>
      <item>ILICA d.o.o. za trgovinu i građevinarstvo, OIB 81219417424</item>
    </izvorni_sadrzaj>
    <derivirana_varijabla naziv="DomainObject.Predmet.ProtuStrankaListNazivFormatedOIB_1">
      <item>ILICA d.o.o. za trgovinu i građevinarstvo, OIB 81219417424</item>
    </derivirana_varijabla>
  </DomainObject.Predmet.ProtuStrankaListNazivFormatedOIB>
  <DomainObject.Predmet.OstaliListFormated>
    <izvorni_sadrzaj>
      <item>Ilija Keškić</item>
    </izvorni_sadrzaj>
    <derivirana_varijabla naziv="DomainObject.Predmet.OstaliListFormated_1">
      <item>Ilija Keškić</item>
    </derivirana_varijabla>
  </DomainObject.Predmet.OstaliListFormated>
  <DomainObject.Predmet.OstaliListFormatedOIB>
    <izvorni_sadrzaj>
      <item>Ilija Keškić, OIB 94433984558</item>
    </izvorni_sadrzaj>
    <derivirana_varijabla naziv="DomainObject.Predmet.OstaliListFormatedOIB_1">
      <item>Ilija Keškić, OIB 94433984558</item>
    </derivirana_varijabla>
  </DomainObject.Predmet.OstaliListFormatedOIB>
  <DomainObject.Predmet.OstaliListFormatedWithAdress>
    <izvorni_sadrzaj>
      <item>Ilija Keškić, Radovlje 0, Žepče</item>
    </izvorni_sadrzaj>
    <derivirana_varijabla naziv="DomainObject.Predmet.OstaliListFormatedWithAdress_1">
      <item>Ilija Keškić, Radovlje 0, Žepče</item>
    </derivirana_varijabla>
  </DomainObject.Predmet.OstaliListFormatedWithAdress>
  <DomainObject.Predmet.OstaliListFormatedWithAdressOIB>
    <izvorni_sadrzaj>
      <item>Ilija Keškić, OIB 94433984558, Radovlje 0, Žepče</item>
    </izvorni_sadrzaj>
    <derivirana_varijabla naziv="DomainObject.Predmet.OstaliListFormatedWithAdressOIB_1">
      <item>Ilija Keškić, OIB 94433984558, Radovlje 0, Žepče</item>
    </derivirana_varijabla>
  </DomainObject.Predmet.OstaliListFormatedWithAdressOIB>
  <DomainObject.Predmet.OstaliListNazivFormated>
    <izvorni_sadrzaj>
      <item>Ilija Keškić</item>
    </izvorni_sadrzaj>
    <derivirana_varijabla naziv="DomainObject.Predmet.OstaliListNazivFormated_1">
      <item>Ilija Keškić</item>
    </derivirana_varijabla>
  </DomainObject.Predmet.OstaliListNazivFormated>
  <DomainObject.Predmet.OstaliListNazivFormatedOIB>
    <izvorni_sadrzaj>
      <item>Ilija Keškić, OIB 94433984558</item>
    </izvorni_sadrzaj>
    <derivirana_varijabla naziv="DomainObject.Predmet.OstaliListNazivFormatedOIB_1">
      <item>Ilija Keškić, OIB 94433984558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>St-500/2016-64</izvorni_sadrzaj>
    <derivirana_varijabla naziv="DomainObject.PoslovniBrojDokumenta_1">St-500/2016-64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ILICA d.o.o. za trgovinu i građevinarstvo</izvorni_sadrzaj>
    <derivirana_varijabla naziv="DomainObject.Predmet.ProtustrankaIDrugi_1">ILICA d.o.o. za trgovinu i građevinarstvo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ILICA d.o.o. za trgovinu i građevinarstvo, OIB 81219417424, Smoković 23/a, 23222 Smoković</izvorni_sadrzaj>
    <derivirana_varijabla naziv="DomainObject.Predmet.ProtustrankaIDrugiAdressOIB_1">ILICA d.o.o. za trgovinu i građevinarstvo, OIB 81219417424, Smoković 23/a, 23222 Smoković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ILICA d.o.o. za trgovinu i građevinarstvo</item>
      <item>Financijska agencija</item>
      <item>Ilija Keškić</item>
    </izvorni_sadrzaj>
    <derivirana_varijabla naziv="DomainObject.Predmet.SudioniciListNaziv_1">
      <item>ILICA d.o.o. za trgovinu i građevinarstvo</item>
      <item>Financijska agencija</item>
      <item>Ilija Keškić</item>
    </derivirana_varijabla>
  </DomainObject.Predmet.SudioniciListNaziv>
  <DomainObject.Predmet.SudioniciListAdressOIB>
    <izvorni_sadrzaj>
      <item>ILICA d.o.o. za trgovinu i građevinarstvo, OIB 81219417424, Smoković 23/a,23222 Smoković</item>
      <item>Financijska agencija, OIB 85821130368, Ivana Danila 4,23000 Zadar</item>
      <item>Ilija Keškić, OIB 94433984558, Radovlje 0,Žepče</item>
    </izvorni_sadrzaj>
    <derivirana_varijabla naziv="DomainObject.Predmet.SudioniciListAdressOIB_1">
      <item>ILICA d.o.o. za trgovinu i građevinarstvo, OIB 81219417424, Smoković 23/a,23222 Smoković</item>
      <item>Financijska agencija, OIB 85821130368, Ivana Danila 4,23000 Zadar</item>
      <item>Ilija Keškić, OIB 94433984558, Radovlje 0,Žepče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81219417424</item>
      <item>, OIB 85821130368</item>
      <item>, OIB 94433984558</item>
    </izvorni_sadrzaj>
    <derivirana_varijabla naziv="DomainObject.Predmet.SudioniciListNazivOIB_1">
      <item>, OIB 81219417424</item>
      <item>, OIB 85821130368</item>
      <item>, OIB 94433984558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1629</properties:Characters>
  <properties:Lines>58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2018-01-23T07:05:00Z</dcterms:created>
  <dc:creator>Martina Kalmeta</dc:creator>
  <cp:lastModifiedBy>Nena Mužanović</cp:lastModifiedBy>
  <dcterms:modified xmlns:xsi="http://www.w3.org/2001/XMLSchema-instance" xsi:type="dcterms:W3CDTF">2018-01-23T10:34:00Z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St-500/2016-64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