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7336" w14:paraId="7db733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2582F">
        <w:rPr>
          <w:b/>
          <w:lang w:val="hr-HR"/>
        </w:rPr>
        <w:t>2955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2582F">
        <w:rPr>
          <w:lang w:val="hr-HR"/>
        </w:rPr>
        <w:t>VIN</w:t>
      </w:r>
      <w:r w:rsidR="00F2582F" w:rsidRPr="00F2582F">
        <w:rPr>
          <w:lang w:val="hr-HR"/>
        </w:rPr>
        <w:t>IŠČANKA – COMMERCE d.o.o. Split, Ive Tijardovića 14, OIB: 88261362248</w:t>
      </w:r>
      <w:r w:rsidR="00403F01">
        <w:rPr>
          <w:lang w:val="hr-HR"/>
        </w:rPr>
        <w:t xml:space="preserve">, dana </w:t>
      </w:r>
      <w:r w:rsidR="00F2582F">
        <w:rPr>
          <w:lang w:val="hr-HR"/>
        </w:rPr>
        <w:t>26. veljače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5C1097">
      <w:pPr>
        <w:rPr>
          <w:sz w:val="20"/>
          <w:szCs w:val="20"/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F2582F">
        <w:rPr>
          <w:lang w:val="hr-HR"/>
        </w:rPr>
        <w:t>VIN</w:t>
      </w:r>
      <w:r w:rsidR="00F2582F" w:rsidRPr="00F2582F">
        <w:rPr>
          <w:lang w:val="hr-HR"/>
        </w:rPr>
        <w:t>IŠČANKA – COMMERCE d.o.o. Split, OIB: 88261362248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2582F">
        <w:rPr>
          <w:lang w:val="hr-HR"/>
        </w:rPr>
        <w:t>29.12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F2582F">
        <w:rPr>
          <w:lang w:val="hr-HR"/>
        </w:rPr>
        <w:t>VIN</w:t>
      </w:r>
      <w:r w:rsidR="00F2582F" w:rsidRPr="00F2582F">
        <w:rPr>
          <w:lang w:val="hr-HR"/>
        </w:rPr>
        <w:t>IŠČANKA – COMMERCE d.o.o. Split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 u odnosu na navedenog dužnika već podnesen prijedlog za otvaranje stečajnog postupka koji se kod ovog suda vodi pod brojem 11.</w:t>
      </w:r>
      <w:r w:rsidR="00F2582F">
        <w:rPr>
          <w:lang w:val="hr-HR"/>
        </w:rPr>
        <w:t xml:space="preserve"> </w:t>
      </w:r>
      <w:r>
        <w:rPr>
          <w:lang w:val="hr-HR"/>
        </w:rPr>
        <w:t>St-</w:t>
      </w:r>
      <w:r w:rsidR="00F2582F">
        <w:rPr>
          <w:lang w:val="hr-HR"/>
        </w:rPr>
        <w:t>123</w:t>
      </w:r>
      <w:r>
        <w:rPr>
          <w:lang w:val="hr-HR"/>
        </w:rPr>
        <w:t>/201</w:t>
      </w:r>
      <w:r w:rsidR="00F2582F">
        <w:rPr>
          <w:lang w:val="hr-HR"/>
        </w:rPr>
        <w:t>5</w:t>
      </w:r>
      <w:r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Uvidom u stečajni predmet ovog suda St-</w:t>
      </w:r>
      <w:r w:rsidR="00F2582F">
        <w:rPr>
          <w:lang w:val="hr-HR"/>
        </w:rPr>
        <w:t>123</w:t>
      </w:r>
      <w:r>
        <w:rPr>
          <w:lang w:val="hr-HR"/>
        </w:rPr>
        <w:t>/</w:t>
      </w:r>
      <w:r w:rsidR="00F2582F">
        <w:rPr>
          <w:lang w:val="hr-HR"/>
        </w:rPr>
        <w:t>2015</w:t>
      </w:r>
      <w:r w:rsidR="005C1097">
        <w:rPr>
          <w:lang w:val="hr-HR"/>
        </w:rPr>
        <w:t>,</w:t>
      </w:r>
      <w:r>
        <w:rPr>
          <w:lang w:val="hr-HR"/>
        </w:rPr>
        <w:t xml:space="preserve"> utvrđeno je da je u tom predmetu Financijska agencija, Regionalni centar Split već </w:t>
      </w:r>
      <w:r w:rsidR="00F2582F">
        <w:rPr>
          <w:lang w:val="hr-HR"/>
        </w:rPr>
        <w:t>25. kolovoza 2015</w:t>
      </w:r>
      <w:r>
        <w:rPr>
          <w:lang w:val="hr-HR"/>
        </w:rPr>
        <w:t>. god. podnijela prijedlog za otvaranje stečajnog postupka nad dužnikom</w:t>
      </w:r>
      <w:r w:rsidR="00F2582F">
        <w:rPr>
          <w:lang w:val="hr-HR"/>
        </w:rPr>
        <w:t xml:space="preserve"> VIN</w:t>
      </w:r>
      <w:r w:rsidR="00F2582F" w:rsidRPr="00F2582F">
        <w:rPr>
          <w:lang w:val="hr-HR"/>
        </w:rPr>
        <w:t>IŠČANKA – COMMERCE d.o.o. Split, OIB: 88261362248</w:t>
      </w:r>
      <w:r>
        <w:rPr>
          <w:lang w:val="hr-HR"/>
        </w:rPr>
        <w:t xml:space="preserve">, a sukladno odredbama čl. 49. st. 2. </w:t>
      </w:r>
      <w:r w:rsidRPr="00780642">
        <w:rPr>
          <w:lang w:val="hr-HR"/>
        </w:rPr>
        <w:t xml:space="preserve">Zakona o financijskom poslovanju i predstečajnoj nagodbi (Narodne novine br. </w:t>
      </w:r>
      <w:r>
        <w:rPr>
          <w:lang w:val="hr-HR"/>
        </w:rPr>
        <w:t xml:space="preserve">108/12, 144/12, 81/13 i 112/13). Nadalje, uvidom u taj predmet utvrđeno je i da je dana </w:t>
      </w:r>
      <w:r w:rsidR="00F2582F">
        <w:rPr>
          <w:lang w:val="hr-HR"/>
        </w:rPr>
        <w:t>25. siječnja 2016</w:t>
      </w:r>
      <w:r>
        <w:rPr>
          <w:lang w:val="hr-HR"/>
        </w:rPr>
        <w:t xml:space="preserve">. god. doneseno rješenje o otvaranju i istovremenom zaključenju stečajnog postupka nad dužnikom </w:t>
      </w:r>
      <w:r w:rsidR="00F2582F">
        <w:rPr>
          <w:lang w:val="hr-HR"/>
        </w:rPr>
        <w:t>VIN</w:t>
      </w:r>
      <w:r w:rsidR="00F2582F" w:rsidRPr="00F2582F">
        <w:rPr>
          <w:lang w:val="hr-HR"/>
        </w:rPr>
        <w:t xml:space="preserve">IŠČANKA – COMMERCE </w:t>
      </w:r>
      <w:r w:rsidR="00F2582F">
        <w:rPr>
          <w:lang w:val="hr-HR"/>
        </w:rPr>
        <w:t>d.o.o. Split</w:t>
      </w:r>
      <w:r>
        <w:rPr>
          <w:lang w:val="hr-HR"/>
        </w:rPr>
        <w:t xml:space="preserve">, </w:t>
      </w:r>
      <w:r w:rsidR="005C1097">
        <w:rPr>
          <w:lang w:val="hr-HR"/>
        </w:rPr>
        <w:t xml:space="preserve">zatim da je </w:t>
      </w:r>
      <w:r>
        <w:rPr>
          <w:lang w:val="hr-HR"/>
        </w:rPr>
        <w:t>za st</w:t>
      </w:r>
      <w:r w:rsidR="00F2582F">
        <w:rPr>
          <w:lang w:val="hr-HR"/>
        </w:rPr>
        <w:t xml:space="preserve">ečajnog upravitelja imenovan Bože Guvo </w:t>
      </w:r>
      <w:r>
        <w:rPr>
          <w:lang w:val="hr-HR"/>
        </w:rPr>
        <w:t xml:space="preserve">iz Splita, a isto tako </w:t>
      </w:r>
      <w:r w:rsidR="005C1097">
        <w:rPr>
          <w:lang w:val="hr-HR"/>
        </w:rPr>
        <w:t>tim rješenjem je određeno i</w:t>
      </w:r>
      <w:r>
        <w:rPr>
          <w:lang w:val="hr-HR"/>
        </w:rPr>
        <w:t xml:space="preserve"> brisanje dužnika iz sud</w:t>
      </w:r>
      <w:r w:rsidR="005C1097">
        <w:rPr>
          <w:lang w:val="hr-HR"/>
        </w:rPr>
        <w:t>skog registra po pravomoćnosti</w:t>
      </w:r>
      <w:r>
        <w:rPr>
          <w:lang w:val="hr-HR"/>
        </w:rPr>
        <w:t xml:space="preserve"> rješenja. </w:t>
      </w:r>
      <w:r>
        <w:rPr>
          <w:lang w:val="hr-HR"/>
        </w:rPr>
        <w:lastRenderedPageBreak/>
        <w:t>Rješenje ovog suda posl. br. 11. St-</w:t>
      </w:r>
      <w:r w:rsidR="00F2582F">
        <w:rPr>
          <w:lang w:val="hr-HR"/>
        </w:rPr>
        <w:t>123</w:t>
      </w:r>
      <w:r>
        <w:rPr>
          <w:lang w:val="hr-HR"/>
        </w:rPr>
        <w:t>/</w:t>
      </w:r>
      <w:r w:rsidR="00F2582F">
        <w:rPr>
          <w:lang w:val="hr-HR"/>
        </w:rPr>
        <w:t>2015</w:t>
      </w:r>
      <w:r>
        <w:rPr>
          <w:lang w:val="hr-HR"/>
        </w:rPr>
        <w:t xml:space="preserve"> od </w:t>
      </w:r>
      <w:r w:rsidR="00F2582F">
        <w:rPr>
          <w:lang w:val="hr-HR"/>
        </w:rPr>
        <w:t>25.01.2016</w:t>
      </w:r>
      <w:r>
        <w:rPr>
          <w:lang w:val="hr-HR"/>
        </w:rPr>
        <w:t xml:space="preserve">. god. je u međuvremenu (dana </w:t>
      </w:r>
      <w:r w:rsidR="00F2582F">
        <w:rPr>
          <w:lang w:val="hr-HR"/>
        </w:rPr>
        <w:t>11. veljače 2016</w:t>
      </w:r>
      <w:r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780642" w:rsidP="00E14AE2" w:rsidR="00780642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pravomoćnim rješenjem ovog suda posl. br. 11. St-</w:t>
      </w:r>
      <w:r w:rsidR="00F2582F">
        <w:rPr>
          <w:lang w:val="hr-HR"/>
        </w:rPr>
        <w:t>123</w:t>
      </w:r>
      <w:r>
        <w:rPr>
          <w:lang w:val="hr-HR"/>
        </w:rPr>
        <w:t>/</w:t>
      </w:r>
      <w:r w:rsidR="00F2582F">
        <w:rPr>
          <w:lang w:val="hr-HR"/>
        </w:rPr>
        <w:t>2015</w:t>
      </w:r>
      <w:r>
        <w:rPr>
          <w:lang w:val="hr-HR"/>
        </w:rPr>
        <w:t xml:space="preserve"> od </w:t>
      </w:r>
      <w:r w:rsidR="00F2582F">
        <w:rPr>
          <w:lang w:val="hr-HR"/>
        </w:rPr>
        <w:t>25.01</w:t>
      </w:r>
      <w:r>
        <w:rPr>
          <w:lang w:val="hr-HR"/>
        </w:rPr>
        <w:t>.201</w:t>
      </w:r>
      <w:r w:rsidR="00F2582F">
        <w:rPr>
          <w:lang w:val="hr-HR"/>
        </w:rPr>
        <w:t>6</w:t>
      </w:r>
      <w:r>
        <w:rPr>
          <w:lang w:val="hr-HR"/>
        </w:rPr>
        <w:t xml:space="preserve">. god. već otvoren i zaključen stečajni postupak nad dužnikom </w:t>
      </w:r>
      <w:r w:rsidR="00F2582F">
        <w:rPr>
          <w:lang w:val="hr-HR"/>
        </w:rPr>
        <w:t>VIN</w:t>
      </w:r>
      <w:r w:rsidR="00F2582F" w:rsidRPr="00F2582F">
        <w:rPr>
          <w:lang w:val="hr-HR"/>
        </w:rPr>
        <w:t>IŠČANKA – COMMERCE d.o.o. Split, OIB: 88261362248</w:t>
      </w:r>
      <w:r>
        <w:rPr>
          <w:lang w:val="hr-HR"/>
        </w:rPr>
        <w:t xml:space="preserve">, te je određeno i njegovo brisanje iz sudskog registra, to je samim time očito kako u konkretnom slučaju nisu ispunjeni uvjeti, u smislu odredbi čl. 428. </w:t>
      </w:r>
      <w:r w:rsidR="005C1097">
        <w:rPr>
          <w:lang w:val="hr-HR"/>
        </w:rPr>
        <w:t>SZ-a</w:t>
      </w:r>
      <w:r>
        <w:rPr>
          <w:lang w:val="hr-HR"/>
        </w:rPr>
        <w:t>, za provedbu skraćenog stečajnog postupka nad tim istim dužnikom</w:t>
      </w:r>
      <w:r w:rsidR="009F30BD">
        <w:rPr>
          <w:lang w:val="hr-HR"/>
        </w:rPr>
        <w:t xml:space="preserve">, a radi čega je zahtjev Financijske agencije u ovom predmetu trebalo odbaciti. </w:t>
      </w:r>
    </w:p>
    <w:p w:rsidRDefault="009F30BD" w:rsidP="00E14AE2" w:rsidR="009F30BD">
      <w:pPr>
        <w:ind w:firstLine="708"/>
        <w:jc w:val="both"/>
        <w:rPr>
          <w:lang w:val="hr-HR"/>
        </w:rPr>
      </w:pPr>
    </w:p>
    <w:p w:rsidRDefault="009F30BD" w:rsidP="009F30BD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2582F">
        <w:rPr>
          <w:lang w:val="hr-HR"/>
        </w:rPr>
        <w:t>26. veljače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33E0" w:rsidRPr="008E33E0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F2582F">
      <w:t>2955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E33E0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3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33E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33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33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3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33E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33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33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St-2955/2015</izvorni_sadrzaj>
    <derivirana_varijabla naziv="DomainObject.Predmet.OznakaBroj_1">St-2955/2015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VINIŠČANKA-COMMERCE, društvo s ograničenom odgovornošću za trgovinu i proizvodnju</izvorni_sadrzaj>
    <derivirana_varijabla naziv="DomainObject.Predmet.ProtustrankaFormated_1">  VINIŠČANKA-COMMERCE, društvo s ograničenom odgovornošću za trgovinu i proizvodnju</derivirana_varijabla>
  </DomainObject.Predmet.ProtustrankaFormated>
  <DomainObject.Predmet.ProtustrankaFormatedOIB>
    <izvorni_sadrzaj>  VINIŠČANKA-COMMERCE, društvo s ograničenom odgovornošću za trgovinu i proizvodnju, OIB 88261362248</izvorni_sadrzaj>
    <derivirana_varijabla naziv="DomainObject.Predmet.ProtustrankaFormatedOIB_1">  VINIŠČANKA-COMMERCE, društvo s ograničenom odgovornošću za trgovinu i proizvodnju, OIB 88261362248</derivirana_varijabla>
  </DomainObject.Predmet.ProtustrankaFormatedOIB>
  <DomainObject.Predmet.ProtustrankaFormatedWithAdress>
    <izvorni_sadrzaj> VINIŠČANKA-COMMERCE, društvo s ograničenom odgovornošću za trgovinu i proizvodnju, Ive Tijardovića 14, 21000 Split</izvorni_sadrzaj>
    <derivirana_varijabla naziv="DomainObject.Predmet.ProtustrankaFormatedWithAdress_1"> VINIŠČANKA-COMMERCE, društvo s ograničenom odgovornošću za trgovinu i proizvodnju, Ive Tijardovića 14, 21000 Split</derivirana_varijabla>
  </DomainObject.Predmet.ProtustrankaFormatedWithAdress>
  <DomainObject.Predmet.ProtustrankaFormatedWithAdressOIB>
    <izvorni_sadrzaj> VINIŠČANKA-COMMERCE, društvo s ograničenom odgovornošću za trgovinu i proizvodnju, OIB 88261362248, Ive Tijardovića 14, 21000 Split</izvorni_sadrzaj>
    <derivirana_varijabla naziv="DomainObject.Predmet.ProtustrankaFormatedWithAdressOIB_1"> VINIŠČANKA-COMMERCE, društvo s ograničenom odgovornošću za trgovinu i proizvodnju, OIB 88261362248, Ive Tijardovića 14, 21000 Split</derivirana_varijabla>
  </DomainObject.Predmet.ProtustrankaFormatedWithAdressOIB>
  <DomainObject.Predmet.ProtustrankaWithAdress>
    <izvorni_sadrzaj>VINIŠČANKA-COMMERCE, društvo s ograničenom odgovornošću za trgovinu i proizvodnju Ive Tijardovića 14, 21000 Split</izvorni_sadrzaj>
    <derivirana_varijabla naziv="DomainObject.Predmet.ProtustrankaWithAdress_1">VINIŠČANKA-COMMERCE, društvo s ograničenom odgovornošću za trgovinu i proizvodnju Ive Tijardovića 14, 21000 Split</derivirana_varijabla>
  </DomainObject.Predmet.ProtustrankaWithAdress>
  <DomainObject.Predmet.ProtustrankaWithAdressOIB>
    <izvorni_sadrzaj>VINIŠČANKA-COMMERCE, društvo s ograničenom odgovornošću za trgovinu i proizvodnju, OIB 88261362248, Ive Tijardovića 14, 21000 Split</izvorni_sadrzaj>
    <derivirana_varijabla naziv="DomainObject.Predmet.ProtustrankaWithAdressOIB_1">VINIŠČANKA-COMMERCE, društvo s ograničenom odgovornošću za trgovinu i proizvodnju, OIB 88261362248, Ive Tijardovića 14, 21000 Split</derivirana_varijabla>
  </DomainObject.Predmet.ProtustrankaWithAdressOIB>
  <DomainObject.Predmet.ProtustrankaNazivFormated>
    <izvorni_sadrzaj>VINIŠČANKA-COMMERCE, društvo s ograničenom odgovornošću za trgovinu i proizvodnju</izvorni_sadrzaj>
    <derivirana_varijabla naziv="DomainObject.Predmet.ProtustrankaNazivFormated_1">VINIŠČANKA-COMMERCE, društvo s ograničenom odgovornošću za trgovinu i proizvodnju</derivirana_varijabla>
  </DomainObject.Predmet.ProtustrankaNazivFormated>
  <DomainObject.Predmet.ProtustrankaNazivFormatedOIB>
    <izvorni_sadrzaj>VINIŠČANKA-COMMERCE, društvo s ograničenom odgovornošću za trgovinu i proizvodnju, OIB 88261362248</izvorni_sadrzaj>
    <derivirana_varijabla naziv="DomainObject.Predmet.ProtustrankaNazivFormatedOIB_1">VINIŠČANKA-COMMERCE, društvo s ograničenom odgovornošću za trgovinu i proizvodnju, OIB 88261362248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šetališe 24b, 21000 Split</izvorni_sadrzaj>
    <derivirana_varijabla naziv="DomainObject.Predmet.StrankaFormatedWithAdress_1"> FINANCIJSKA AGENCIJA, RC SPLIT, Podružnica Split, Mažuranićevo šetališe 24b, 21000 Split</derivirana_varijabla>
  </DomainObject.Predmet.StrankaFormatedWithAdress>
  <DomainObject.Predmet.StrankaFormatedWithAdressOIB>
    <izvorni_sadrzaj> FINANCIJSKA AGENCIJA, RC SPLIT, Podružnica Split, OIB 85821130368, Mažuranićevo šetališe 24b, 21000 Split</izvorni_sadrzaj>
    <derivirana_varijabla naziv="DomainObject.Predmet.StrankaFormatedWithAdressOIB_1"> FINANCIJSKA AGENCIJA, RC SPLIT, Podružnica Split, OIB 85821130368, Mažuranićevo šetališe 24b, 21000 Split</derivirana_varijabla>
  </DomainObject.Predmet.StrankaFormatedWithAdressOIB>
  <DomainObject.Predmet.StrankaWithAdress>
    <izvorni_sadrzaj>FINANCIJSKA AGENCIJA, RC SPLIT, Podružnica Split Mažuranićevo šetališe 24b,21000 Split</izvorni_sadrzaj>
    <derivirana_varijabla naziv="DomainObject.Predmet.StrankaWithAdress_1">FINANCIJSKA AGENCIJA, RC SPLIT, Podružnica Split Mažuranićevo šetališe 24b,21000 Split</derivirana_varijabla>
  </DomainObject.Predmet.StrankaWithAdress>
  <DomainObject.Predmet.StrankaWithAdressOIB>
    <izvorni_sadrzaj>FINANCIJSKA AGENCIJA, RC SPLIT, Podružnica Split, OIB 85821130368, Mažuranićevo šetališe 24b,21000 Split</izvorni_sadrzaj>
    <derivirana_varijabla naziv="DomainObject.Predmet.StrankaWithAdressOIB_1">FINANCIJSKA AGENCIJA, RC SPLIT, Podružnica Split, OIB 85821130368, Mažuranićevo šetališe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95612.69</izvorni_sadrzaj>
    <derivirana_varijabla naziv="DomainObject.Predmet.TrenutnaVrijednost_1">95612.69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šetališe 24b, 21000 Split</item>
    </izvorni_sadrzaj>
    <derivirana_varijabla naziv="DomainObject.Predmet.StrankaListFormatedWithAdress_1">
      <item>FINANCIJSKA AGENCIJA, RC SPLIT, Podružnica Split, Mažuranićevo šetališe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šetališe 24b, 21000 Split</item>
    </izvorni_sadrzaj>
    <derivirana_varijabla naziv="DomainObject.Predmet.StrankaListFormatedWithAdressOIB_1">
      <item>FINANCIJSKA AGENCIJA, RC SPLIT, Podružnica Split, OIB 85821130368, Mažuranićevo šetališe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VINIŠČANKA-COMMERCE, društvo s ograničenom odgovornošću za trgovinu i proizvodnju</item>
    </izvorni_sadrzaj>
    <derivirana_varijabla naziv="DomainObject.Predmet.ProtuStrankaListFormated_1">
      <item>VINIŠČANKA-COMMERCE, društvo s ograničenom odgovornošću za trgovinu i proizvodnju</item>
    </derivirana_varijabla>
  </DomainObject.Predmet.ProtuStrankaListFormated>
  <DomainObject.Predmet.ProtuStrankaListFormatedOIB>
    <izvorni_sadrzaj>
      <item>VINIŠČANKA-COMMERCE, društvo s ograničenom odgovornošću za trgovinu i proizvodnju, OIB 88261362248</item>
    </izvorni_sadrzaj>
    <derivirana_varijabla naziv="DomainObject.Predmet.ProtuStrankaListFormatedOIB_1">
      <item>VINIŠČANKA-COMMERCE, društvo s ograničenom odgovornošću za trgovinu i proizvodnju, OIB 88261362248</item>
    </derivirana_varijabla>
  </DomainObject.Predmet.ProtuStrankaListFormatedOIB>
  <DomainObject.Predmet.ProtuStrankaListFormatedWithAdress>
    <izvorni_sadrzaj>
      <item>VINIŠČANKA-COMMERCE, društvo s ograničenom odgovornošću za trgovinu i proizvodnju, Ive Tijardovića 14, 21000 Split</item>
    </izvorni_sadrzaj>
    <derivirana_varijabla naziv="DomainObject.Predmet.ProtuStrankaListFormatedWithAdress_1">
      <item>VINIŠČANKA-COMMERCE, društvo s ograničenom odgovornošću za trgovinu i proizvodnju, Ive Tijardovića 14, 21000 Split</item>
    </derivirana_varijabla>
  </DomainObject.Predmet.ProtuStrankaListFormatedWithAdress>
  <DomainObject.Predmet.ProtuStrankaListFormatedWithAdressOIB>
    <izvorni_sadrzaj>
      <item>VINIŠČANKA-COMMERCE, društvo s ograničenom odgovornošću za trgovinu i proizvodnju, OIB 88261362248, Ive Tijardovića 14, 21000 Split</item>
    </izvorni_sadrzaj>
    <derivirana_varijabla naziv="DomainObject.Predmet.ProtuStrankaListFormatedWithAdressOIB_1">
      <item>VINIŠČANKA-COMMERCE, društvo s ograničenom odgovornošću za trgovinu i proizvodnju, OIB 88261362248, Ive Tijardovića 14, 21000 Split</item>
    </derivirana_varijabla>
  </DomainObject.Predmet.ProtuStrankaListFormatedWithAdressOIB>
  <DomainObject.Predmet.ProtuStrankaListNazivFormated>
    <izvorni_sadrzaj>
      <item>VINIŠČANKA-COMMERCE, društvo s ograničenom odgovornošću za trgovinu i proizvodnju</item>
    </izvorni_sadrzaj>
    <derivirana_varijabla naziv="DomainObject.Predmet.ProtuStrankaListNazivFormated_1">
      <item>VINIŠČANKA-COMMERCE, društvo s ograničenom odgovornošću za trgovinu i proizvodnju</item>
    </derivirana_varijabla>
  </DomainObject.Predmet.ProtuStrankaListNazivFormated>
  <DomainObject.Predmet.ProtuStrankaListNazivFormatedOIB>
    <izvorni_sadrzaj>
      <item>VINIŠČANKA-COMMERCE, društvo s ograničenom odgovornošću za trgovinu i proizvodnju, OIB 88261362248</item>
    </izvorni_sadrzaj>
    <derivirana_varijabla naziv="DomainObject.Predmet.ProtuStrankaListNazivFormatedOIB_1">
      <item>VINIŠČANKA-COMMERCE, društvo s ograničenom odgovornošću za trgovinu i proizvodnju, OIB 88261362248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VINIŠČANKA-COMMERCE, društvo s ograničenom odgovornošću za trgovinu i proizvodnju</izvorni_sadrzaj>
    <derivirana_varijabla naziv="DomainObject.Predmet.ProtustrankaIDrugi_1">VINIŠČANKA-COMMERCE, društvo s ograničenom odgovornošću za trgovinu i proizvodnju</derivirana_varijabla>
  </DomainObject.Predmet.ProtustrankaIDrugi>
  <DomainObject.Predmet.StrankaIDrugiAdressOIB>
    <izvorni_sadrzaj>FINANCIJSKA AGENCIJA, RC SPLIT, Podružnica Split, OIB 85821130368, Mažuranićevo šetališe 24b, 21000 Split</izvorni_sadrzaj>
    <derivirana_varijabla naziv="DomainObject.Predmet.StrankaIDrugiAdressOIB_1">FINANCIJSKA AGENCIJA, RC SPLIT, Podružnica Split, OIB 85821130368, Mažuranićevo šetališe 24b, 21000 Split</derivirana_varijabla>
  </DomainObject.Predmet.StrankaIDrugiAdressOIB>
  <DomainObject.Predmet.ProtustrankaIDrugiAdressOIB>
    <izvorni_sadrzaj>VINIŠČANKA-COMMERCE, društvo s ograničenom odgovornošću za trgovinu i proizvodnju, OIB 88261362248, Ive Tijardovića 14, 21000 Split</izvorni_sadrzaj>
    <derivirana_varijabla naziv="DomainObject.Predmet.ProtustrankaIDrugiAdressOIB_1">VINIŠČANKA-COMMERCE, društvo s ograničenom odgovornošću za trgovinu i proizvodnju, OIB 88261362248, Ive Tijardovića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VINIŠČANKA-COMMERCE, društvo s ograničenom odgovornošću za trgovinu i proizvodnju</item>
    </izvorni_sadrzaj>
    <derivirana_varijabla naziv="DomainObject.Predmet.SudioniciListNaziv_1">
      <item>FINANCIJSKA AGENCIJA, RC SPLIT, Podružnica Split</item>
      <item>VINIŠČANKA-COMMERCE, društvo s ograničenom odgovornošću za trgovinu i proizvodnju</item>
    </derivirana_varijabla>
  </DomainObject.Predmet.SudioniciListNaziv>
  <DomainObject.Predmet.SudioniciListAdressOIB>
    <izvorni_sadrzaj>
      <item>FINANCIJSKA AGENCIJA, RC SPLIT, Podružnica Split, OIB 85821130368, Mažuranićevo šetališe 24b,21000 Split</item>
      <item>VINIŠČANKA-COMMERCE, društvo s ograničenom odgovornošću za trgovinu i proizvodnju, OIB 88261362248, Ive Tijardovića 14,21000 Split</item>
    </izvorni_sadrzaj>
    <derivirana_varijabla naziv="DomainObject.Predmet.SudioniciListAdressOIB_1">
      <item>FINANCIJSKA AGENCIJA, RC SPLIT, Podružnica Split, OIB 85821130368, Mažuranićevo šetališe 24b,21000 Split</item>
      <item>VINIŠČANKA-COMMERCE, društvo s ograničenom odgovornošću za trgovinu i proizvodnju, OIB 88261362248, Ive Tijardovića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88261362248</item>
    </izvorni_sadrzaj>
    <derivirana_varijabla naziv="DomainObject.Predmet.SudioniciListNazivOIB_1">
      <item>, OIB 85821130368</item>
      <item>, OIB 88261362248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8A2A5-BF0C-4DA6-953A-62BAEFCD3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2566</properties:Characters>
  <properties:Lines>78</properties:Lines>
  <properties:Paragraphs>24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2016-02-29T07:54:00Z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