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509b" w14:paraId="829509b" w:rsidRDefault="00C701B8" w:rsidP="00C701B8" w:rsidR="00C701B8" w:rsidRPr="00A20A09">
      <w:pPr>
        <w15:collapsed w:val="false"/>
      </w:pPr>
      <w:bookmarkStart w:name="_GoBack" w:id="0"/>
      <w:bookmarkEnd w:id="0"/>
      <w:r w:rsidRPr="00A20A09">
        <w:t xml:space="preserve">             </w:t>
      </w:r>
      <w:r w:rsidR="000E31E0" w:rsidRPr="00A20A09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0A09">
        <w:t xml:space="preserve">                                                            </w:t>
      </w:r>
    </w:p>
    <w:p w:rsidRDefault="00C701B8" w:rsidP="00C701B8" w:rsidR="00C701B8" w:rsidRPr="00A20A09">
      <w:r w:rsidRPr="00A20A09">
        <w:t xml:space="preserve">REPUBLIKA HRVATSKA </w:t>
      </w:r>
      <w:r w:rsidRPr="00A20A09">
        <w:tab/>
      </w:r>
      <w:r w:rsidRPr="00A20A09">
        <w:tab/>
      </w:r>
      <w:r w:rsidRPr="00A20A09">
        <w:tab/>
      </w:r>
      <w:r w:rsidRPr="00A20A09">
        <w:tab/>
      </w:r>
      <w:r w:rsidRPr="00A20A09">
        <w:tab/>
      </w:r>
    </w:p>
    <w:p w:rsidRDefault="00C701B8" w:rsidP="00C701B8" w:rsidR="00C701B8" w:rsidRPr="00A20A09">
      <w:r w:rsidRPr="00A20A09">
        <w:t>TRGOVAČKI SUD U PAZINU</w:t>
      </w:r>
    </w:p>
    <w:p w:rsidRDefault="00C701B8" w:rsidP="00C701B8" w:rsidR="00C701B8" w:rsidRPr="00A20A09">
      <w:r w:rsidRPr="00A20A09">
        <w:t xml:space="preserve">52000 PAZIN, Dršćevka 1 </w:t>
      </w:r>
      <w:r w:rsidRPr="00A20A09">
        <w:tab/>
      </w:r>
      <w:r w:rsidRPr="00A20A09">
        <w:tab/>
      </w:r>
      <w:r w:rsidRPr="00A20A09">
        <w:tab/>
      </w:r>
      <w:r w:rsidRPr="00A20A09">
        <w:tab/>
      </w:r>
      <w:r w:rsidRPr="00A20A09">
        <w:tab/>
        <w:t xml:space="preserve">       </w:t>
      </w:r>
    </w:p>
    <w:p w:rsidRDefault="00C701B8" w:rsidP="00C701B8" w:rsidR="00C701B8" w:rsidRPr="00A20A09">
      <w:pPr>
        <w:jc w:val="both"/>
      </w:pPr>
      <w:r w:rsidRPr="00A20A09">
        <w:tab/>
      </w:r>
    </w:p>
    <w:p w:rsidRDefault="00C701B8" w:rsidP="00C701B8" w:rsidR="00C701B8" w:rsidRPr="00A20A09">
      <w:pPr>
        <w:jc w:val="center"/>
      </w:pPr>
      <w:r w:rsidRPr="00A20A09">
        <w:t>R E P U B L I K A  H R V A T S K A</w:t>
      </w:r>
    </w:p>
    <w:p w:rsidRDefault="00C701B8" w:rsidP="00C701B8" w:rsidR="00C701B8" w:rsidRPr="00A20A09"/>
    <w:p w:rsidRDefault="00C701B8" w:rsidP="00C701B8" w:rsidR="00C701B8" w:rsidRPr="00A20A09">
      <w:pPr>
        <w:jc w:val="center"/>
      </w:pPr>
      <w:r w:rsidRPr="00A20A09">
        <w:t>R J E Š E NJ E</w:t>
      </w:r>
    </w:p>
    <w:p w:rsidRDefault="00C701B8" w:rsidP="00C701B8" w:rsidR="00C701B8" w:rsidRPr="00A20A09"/>
    <w:p w:rsidRDefault="00C701B8" w:rsidP="000C1770" w:rsidR="000C1770" w:rsidRPr="00A20A09">
      <w:pPr>
        <w:jc w:val="both"/>
      </w:pPr>
      <w:r w:rsidRPr="00A20A09">
        <w:tab/>
      </w:r>
      <w:r w:rsidR="000C1770" w:rsidRPr="00A20A09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7E2433" w:rsidRPr="00A20A09">
        <w:t>FARKAŠ d.o.o. Umag, Šetalište V. Gortana 38, OIB: 54205967931</w:t>
      </w:r>
      <w:r w:rsidR="000C1770" w:rsidRPr="00A20A09">
        <w:t xml:space="preserve">, </w:t>
      </w:r>
      <w:r w:rsidR="007E2433" w:rsidRPr="00A20A09">
        <w:t>17</w:t>
      </w:r>
      <w:r w:rsidR="000C1770" w:rsidRPr="00A20A09">
        <w:t xml:space="preserve">. </w:t>
      </w:r>
      <w:r w:rsidR="007E2433" w:rsidRPr="00A20A09">
        <w:t>listopada</w:t>
      </w:r>
      <w:r w:rsidR="000C1770" w:rsidRPr="00A20A09">
        <w:t xml:space="preserve"> 2016.</w:t>
      </w:r>
    </w:p>
    <w:p w:rsidRDefault="000C1770" w:rsidP="000C1770" w:rsidR="000C1770" w:rsidRPr="00A20A09">
      <w:pPr>
        <w:jc w:val="both"/>
      </w:pPr>
    </w:p>
    <w:p w:rsidRDefault="00CC5545" w:rsidP="000C1770" w:rsidR="00350D95" w:rsidRPr="00A20A09">
      <w:pPr>
        <w:jc w:val="center"/>
      </w:pPr>
      <w:r w:rsidRPr="00A20A09">
        <w:t>r i j e š i o    j e</w:t>
      </w:r>
    </w:p>
    <w:p w:rsidRDefault="00350D95" w:rsidP="00350D95" w:rsidR="00350D95" w:rsidRPr="00A20A09">
      <w:pPr>
        <w:jc w:val="both"/>
      </w:pPr>
    </w:p>
    <w:p w:rsidRDefault="00350D95" w:rsidP="00C701B8" w:rsidR="00350D95" w:rsidRPr="00A20A09">
      <w:pPr>
        <w:jc w:val="both"/>
      </w:pPr>
      <w:r w:rsidRPr="00A20A09">
        <w:t>I</w:t>
      </w:r>
      <w:r w:rsidRPr="00A20A09">
        <w:tab/>
      </w:r>
      <w:r w:rsidR="00CC5545" w:rsidRPr="00A20A09">
        <w:t>P</w:t>
      </w:r>
      <w:r w:rsidR="00BC2D8B" w:rsidRPr="00A20A09">
        <w:t xml:space="preserve">ozivaju se </w:t>
      </w:r>
      <w:r w:rsidR="00C701B8" w:rsidRPr="00A20A09">
        <w:t xml:space="preserve">osobe koje imaju pravni interes za provedbom stečajnog postupka nad dužnikom </w:t>
      </w:r>
      <w:r w:rsidR="007E2433" w:rsidRPr="00A20A09">
        <w:t>FARKAŠ d.o.o. Umag, Šetalište V. Gortana 38, OIB: 54205967931</w:t>
      </w:r>
      <w:r w:rsidR="00C701B8" w:rsidRPr="00A20A09">
        <w:t>, da u roku od 15 dana uplate predujam za namirenje troškova prethodnoga i otvorenoga stečajnog postupka</w:t>
      </w:r>
      <w:r w:rsidR="009C71BB" w:rsidRPr="00A20A09">
        <w:t xml:space="preserve"> iznos od </w:t>
      </w:r>
      <w:r w:rsidR="00C701B8" w:rsidRPr="00A20A09">
        <w:t>10</w:t>
      </w:r>
      <w:r w:rsidR="00CC5545" w:rsidRPr="00A20A09">
        <w:t>.</w:t>
      </w:r>
      <w:r w:rsidR="00C701B8" w:rsidRPr="00A20A09">
        <w:t>000</w:t>
      </w:r>
      <w:r w:rsidR="00CC5545" w:rsidRPr="00A20A09">
        <w:t xml:space="preserve">,00 kuna za pokriće troškova prethodnog postupka te stečajnog postupka, </w:t>
      </w:r>
      <w:r w:rsidR="00D321A2" w:rsidRPr="00A20A09">
        <w:t>na depozit ovog suda broj: HR43 2390001 1300029763, po</w:t>
      </w:r>
      <w:r w:rsidR="00D60115" w:rsidRPr="00A20A09">
        <w:t xml:space="preserve">ziv na </w:t>
      </w:r>
      <w:r w:rsidR="00E17C47" w:rsidRPr="00A20A09">
        <w:t>broj 020-</w:t>
      </w:r>
      <w:r w:rsidR="007E2433" w:rsidRPr="00A20A09">
        <w:t>813</w:t>
      </w:r>
      <w:r w:rsidR="002C5228" w:rsidRPr="00A20A09">
        <w:t>-</w:t>
      </w:r>
      <w:r w:rsidR="00B104D0" w:rsidRPr="00A20A09">
        <w:t>16</w:t>
      </w:r>
      <w:r w:rsidR="00CC5545" w:rsidRPr="00A20A09">
        <w:rPr>
          <w:bCs/>
        </w:rPr>
        <w:t xml:space="preserve">.  </w:t>
      </w:r>
    </w:p>
    <w:p w:rsidRDefault="00350D95" w:rsidP="00350D95" w:rsidR="00350D95" w:rsidRPr="00A20A09">
      <w:pPr>
        <w:jc w:val="both"/>
      </w:pPr>
    </w:p>
    <w:p w:rsidRDefault="00350D95" w:rsidP="00C701B8" w:rsidR="00CC5545" w:rsidRPr="00A20A09">
      <w:pPr>
        <w:jc w:val="both"/>
        <w:rPr>
          <w:bCs/>
        </w:rPr>
      </w:pPr>
      <w:r w:rsidRPr="00A20A09">
        <w:t>II</w:t>
      </w:r>
      <w:r w:rsidRPr="00A20A09">
        <w:tab/>
      </w:r>
      <w:r w:rsidR="00C701B8" w:rsidRPr="00A20A09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A20A09">
      <w:pPr>
        <w:jc w:val="both"/>
        <w:rPr>
          <w:bCs/>
        </w:rPr>
      </w:pPr>
    </w:p>
    <w:p w:rsidRDefault="00CC5545" w:rsidP="00CC5545" w:rsidR="00CC5545" w:rsidRPr="00A20A09">
      <w:pPr>
        <w:jc w:val="center"/>
        <w:rPr>
          <w:bCs/>
        </w:rPr>
      </w:pPr>
      <w:r w:rsidRPr="00A20A09">
        <w:rPr>
          <w:bCs/>
        </w:rPr>
        <w:t>Obrazloženje</w:t>
      </w:r>
    </w:p>
    <w:p w:rsidRDefault="00CC5545" w:rsidP="00CC5545" w:rsidR="00CC5545" w:rsidRPr="00A20A09">
      <w:pPr>
        <w:rPr>
          <w:bCs/>
        </w:rPr>
      </w:pPr>
    </w:p>
    <w:p w:rsidRDefault="002836F4" w:rsidP="00615064" w:rsidR="00615064" w:rsidRPr="00A20A09">
      <w:pPr>
        <w:ind w:firstLine="708"/>
        <w:jc w:val="both"/>
      </w:pPr>
      <w:r w:rsidRPr="00A20A09">
        <w:t>Rješenjem ovog suda posl.br. St-</w:t>
      </w:r>
      <w:r w:rsidR="009034C8" w:rsidRPr="00A20A09">
        <w:t>813</w:t>
      </w:r>
      <w:r w:rsidR="00F7557E" w:rsidRPr="00A20A09">
        <w:t>/16</w:t>
      </w:r>
      <w:r w:rsidR="00BA018B" w:rsidRPr="00A20A09">
        <w:t>-</w:t>
      </w:r>
      <w:r w:rsidR="00D7205A" w:rsidRPr="00A20A09">
        <w:t>4</w:t>
      </w:r>
      <w:r w:rsidRPr="00A20A09">
        <w:t xml:space="preserve"> od </w:t>
      </w:r>
      <w:r w:rsidR="007E2433" w:rsidRPr="00A20A09">
        <w:t xml:space="preserve">30. svibnja 2016. </w:t>
      </w:r>
      <w:r w:rsidR="00615064" w:rsidRPr="00A20A09">
        <w:t>odlučeno je:</w:t>
      </w:r>
    </w:p>
    <w:p w:rsidRDefault="00615064" w:rsidP="007E2433" w:rsidR="007E2433" w:rsidRPr="00A20A09">
      <w:pPr>
        <w:ind w:right="-2"/>
        <w:jc w:val="both"/>
      </w:pPr>
      <w:r w:rsidRPr="00A20A09">
        <w:t>„</w:t>
      </w:r>
      <w:r w:rsidR="007E2433" w:rsidRPr="00A20A09">
        <w:t>I.</w:t>
      </w:r>
      <w:r w:rsidR="007E2433" w:rsidRPr="00A20A09">
        <w:tab/>
        <w:t xml:space="preserve">Temeljem čl. 115. st. 1. Stečajnog zakona (Narodne novine broj 71/15, dalje: SZ) pokreće se prethodni postupak radi utvrđivanja pretpostavki za otvaranje stečajnog postupka nad dužnikom društvom FARKAŠ d.o.o. Umag, Šetalište V. Gortana 38, OIB: 54205967931, te se određuje ročište radi očitovanja o prijedlogu za otvaranje stečajnoga postupka (čl. 123. SZ-a) i radi rasprave o pretpostavkama za otvaranje stečajnoga postupka (čl. 128. st. 1. SZ-a) za dan </w:t>
      </w:r>
    </w:p>
    <w:p w:rsidRDefault="007E2433" w:rsidP="007E2433" w:rsidR="007E2433" w:rsidRPr="00A20A09">
      <w:pPr>
        <w:ind w:right="-2"/>
        <w:jc w:val="both"/>
      </w:pPr>
      <w:r w:rsidRPr="00A20A09">
        <w:tab/>
        <w:t>20. srpnja 2016. u 9:30 sati, u Trgovačkom sudu u Pazinu, Dršćevka 1, sudnica 1,</w:t>
      </w:r>
    </w:p>
    <w:p w:rsidRDefault="007E2433" w:rsidP="007E2433" w:rsidR="007E2433" w:rsidRPr="00A20A09">
      <w:pPr>
        <w:ind w:right="-2"/>
        <w:jc w:val="both"/>
      </w:pPr>
      <w:r w:rsidRPr="00A20A09">
        <w:t>na koje se pozivaju:</w:t>
      </w:r>
    </w:p>
    <w:p w:rsidRDefault="007E2433" w:rsidP="007E2433" w:rsidR="007E2433" w:rsidRPr="00A20A09">
      <w:pPr>
        <w:ind w:right="-2"/>
        <w:jc w:val="both"/>
      </w:pPr>
      <w:r w:rsidRPr="00A20A09">
        <w:tab/>
      </w:r>
      <w:r w:rsidRPr="00A20A09">
        <w:tab/>
        <w:t>-  predlagatelj,</w:t>
      </w:r>
    </w:p>
    <w:p w:rsidRDefault="007E2433" w:rsidP="007E2433" w:rsidR="007E2433" w:rsidRPr="00A20A09">
      <w:pPr>
        <w:ind w:right="-2"/>
        <w:jc w:val="both"/>
      </w:pPr>
      <w:r w:rsidRPr="00A20A09">
        <w:tab/>
      </w:r>
      <w:r w:rsidRPr="00A20A09">
        <w:tab/>
        <w:t xml:space="preserve">-  dužnik, </w:t>
      </w:r>
    </w:p>
    <w:p w:rsidRDefault="007E2433" w:rsidP="007E2433" w:rsidR="007E2433" w:rsidRPr="00A20A09">
      <w:pPr>
        <w:ind w:right="-2"/>
        <w:jc w:val="both"/>
      </w:pPr>
      <w:r w:rsidRPr="00A20A09">
        <w:tab/>
      </w:r>
      <w:r w:rsidRPr="00A20A09">
        <w:tab/>
        <w:t>- zakonski zastupnik dužnika Siniša Farkaš iz Umaga, Vladimira Nazora 5.</w:t>
      </w:r>
    </w:p>
    <w:p w:rsidRDefault="007E2433" w:rsidP="007E2433" w:rsidR="007E2433" w:rsidRPr="00A20A09">
      <w:pPr>
        <w:ind w:right="-2"/>
        <w:jc w:val="both"/>
      </w:pPr>
      <w:r w:rsidRPr="00A20A09">
        <w:tab/>
        <w:t>Pozvane osobe se o prijedlogu za otvaranje stečajnoga postupka mogu očitovati i pisano (čl. 123. st. 1. i 2. SZ-a).</w:t>
      </w:r>
    </w:p>
    <w:p w:rsidRDefault="007E2433" w:rsidP="007E2433" w:rsidR="002836F4" w:rsidRPr="00A20A09">
      <w:pPr>
        <w:ind w:right="-2"/>
        <w:jc w:val="both"/>
      </w:pPr>
      <w:r w:rsidRPr="00A20A09">
        <w:tab/>
        <w:t>II.</w:t>
      </w:r>
      <w:r w:rsidRPr="00A20A09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A20A09">
        <w:t>“.</w:t>
      </w:r>
    </w:p>
    <w:p w:rsidRDefault="002836F4" w:rsidP="00527BA0" w:rsidR="00527BA0" w:rsidRPr="00A20A09">
      <w:pPr>
        <w:ind w:firstLine="708"/>
        <w:jc w:val="both"/>
      </w:pPr>
      <w:r w:rsidRPr="00A20A09">
        <w:t>To je rješenje objavljeno na mrežnoj s</w:t>
      </w:r>
      <w:r w:rsidR="006E422B" w:rsidRPr="00A20A09">
        <w:t>tranici</w:t>
      </w:r>
      <w:r w:rsidR="00CD25C8" w:rsidRPr="00A20A09">
        <w:t xml:space="preserve"> e-oglasna ploča sud</w:t>
      </w:r>
      <w:r w:rsidR="00C16845" w:rsidRPr="00A20A09">
        <w:t xml:space="preserve">ova </w:t>
      </w:r>
      <w:r w:rsidR="009034C8" w:rsidRPr="00A20A09">
        <w:t>31</w:t>
      </w:r>
      <w:r w:rsidRPr="00A20A09">
        <w:t xml:space="preserve">. </w:t>
      </w:r>
      <w:r w:rsidR="009034C8" w:rsidRPr="00A20A09">
        <w:t>svibnja</w:t>
      </w:r>
      <w:r w:rsidRPr="00A20A09">
        <w:t xml:space="preserve"> 2016. godine, te se dostava smatra obavljenom istekom osmog dana od dana objave, sukladno čl. 12. st. 1. </w:t>
      </w:r>
      <w:r w:rsidR="001D3BEE" w:rsidRPr="00A20A09">
        <w:t>Stečajnog zakona (dalje: SZ)</w:t>
      </w:r>
      <w:r w:rsidRPr="00A20A09">
        <w:t xml:space="preserve">. </w:t>
      </w:r>
    </w:p>
    <w:p w:rsidRDefault="00090A50" w:rsidP="009034C8" w:rsidR="009034C8" w:rsidRPr="00A20A09">
      <w:pPr>
        <w:ind w:firstLine="708"/>
        <w:jc w:val="both"/>
      </w:pPr>
      <w:r w:rsidRPr="00A20A09">
        <w:lastRenderedPageBreak/>
        <w:t>Na ročišt</w:t>
      </w:r>
      <w:r w:rsidR="001D3BEE" w:rsidRPr="00A20A09">
        <w:t>u</w:t>
      </w:r>
      <w:r w:rsidRPr="00A20A09">
        <w:t xml:space="preserve"> od </w:t>
      </w:r>
      <w:r w:rsidR="009034C8" w:rsidRPr="00A20A09">
        <w:t>20. srpnja 2016. zakonski zastupnik dužnika Siniša Farkaš naveo je da je na dan 01. rujna 2015. dužnik u redoslijedu osnova za plaćanje imao evidentirane neizvršene osnove za plaćanje u iznosu od 117.045,47 kuna. Dužnik je podmirio neizvršene osnove za plaćanje po osnovu tražbine radnika i doprinosa za plaće</w:t>
      </w:r>
      <w:r w:rsidR="008C2C2D" w:rsidRPr="00A20A09">
        <w:t>, t</w:t>
      </w:r>
      <w:r w:rsidR="009034C8" w:rsidRPr="00A20A09">
        <w:t>e je stanje u očevidniku iznos od 79.390,30 kuna. Radi se o dugovanju prema Poreznoj upravi, sa kojom je dužnik dogovorio zaključenje upravnog ugovora kojim bi se povukla ovrha, a dug reprogramirao na rok od 24 mjeseca. Radi realizacije predmetnog ugovora kroz Ministarstvo financija dužniku je potreban rok od 60 dana te se stoga moli sud da u tom roku omogući dužniku da dostavi evidenciju iz očevidnika redoslijeda osnova za plaćanje iz koje će proizlaziti da dužnik više nema evidentiranih neizvršenih osnova za plaćanje. U spis predmeta predaje očevidnik o redoslijedu plaćanja sa jučerašnjim datumom kao dokaz prethodno navedenih tvrdnji. Inače, dužnik od imovine ima u vlasništvu automobil marke Hunday Coupe, godine proizvodnje 2004., vrijednosti cca 5.000,00 eura u protuvrijednosti kuna s time da je taj automobil opterećen zalogom u korist Porezne uprave. Druge imovine dužnik nema, ali ima ugovorenih poslova temeljem kojih bi mogao uspješno nastaviti poslovanje.</w:t>
      </w:r>
    </w:p>
    <w:p w:rsidRDefault="00055AFE" w:rsidP="003D19BC" w:rsidR="00F422F5" w:rsidRPr="00A20A09">
      <w:pPr>
        <w:ind w:firstLine="708"/>
        <w:jc w:val="both"/>
      </w:pPr>
      <w:r w:rsidRPr="00A20A09">
        <w:t xml:space="preserve">Sudac je rješenjem naložio dužniku da u roku od </w:t>
      </w:r>
      <w:r w:rsidR="009034C8" w:rsidRPr="00A20A09">
        <w:t>6</w:t>
      </w:r>
      <w:r w:rsidRPr="00A20A09">
        <w:t xml:space="preserve">0 dana sudu dostavi dokaz – potvrdu Fine iz koje proizlazi da dužnik u očevidniku redoslijeda osnova za plaćanje nema evidentiranih neizvršenih osnova za plaćanje u neprekinutom razdoblju od </w:t>
      </w:r>
      <w:r w:rsidR="009034C8" w:rsidRPr="00A20A09">
        <w:t>6</w:t>
      </w:r>
      <w:r w:rsidRPr="00A20A09">
        <w:t>0 dana.</w:t>
      </w:r>
      <w:r w:rsidR="001D3BEE" w:rsidRPr="00A20A09">
        <w:tab/>
      </w:r>
    </w:p>
    <w:p w:rsidRDefault="001D3BEE" w:rsidP="003D19BC" w:rsidR="001D3BEE" w:rsidRPr="00A20A09">
      <w:pPr>
        <w:ind w:firstLine="708"/>
        <w:jc w:val="both"/>
      </w:pPr>
      <w:r w:rsidRPr="00A20A09">
        <w:t>Dužnik tu potvrdu nije dostavio.</w:t>
      </w:r>
    </w:p>
    <w:p w:rsidRDefault="008D4A8D" w:rsidP="00BA018B" w:rsidR="00BA018B" w:rsidRPr="00A20A09">
      <w:pPr>
        <w:jc w:val="both"/>
      </w:pPr>
      <w:r w:rsidRPr="00A20A09">
        <w:tab/>
      </w:r>
      <w:r w:rsidR="00BA018B" w:rsidRPr="00A20A09">
        <w:t xml:space="preserve">Odredbom čl. 132. </w:t>
      </w:r>
      <w:r w:rsidR="001D3BEE" w:rsidRPr="00A20A09">
        <w:t xml:space="preserve">SZ-a </w:t>
      </w:r>
      <w:r w:rsidR="00BA018B" w:rsidRPr="00A20A09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A20A09">
      <w:pPr>
        <w:jc w:val="both"/>
      </w:pPr>
      <w:r w:rsidRPr="00A20A09">
        <w:tab/>
        <w:t>Budući da nije utvrđeno da dužnik ima imovinu</w:t>
      </w:r>
      <w:r w:rsidR="001D3BEE" w:rsidRPr="00A20A09">
        <w:t xml:space="preserve"> koja bi bila dovoljna za namirenje troškova toga postupka</w:t>
      </w:r>
      <w:r w:rsidRPr="00A20A09">
        <w:t>, temeljem čl. 132. SZ-a, odlučeno je kao u izreci.</w:t>
      </w:r>
    </w:p>
    <w:p w:rsidRDefault="001D3BEE" w:rsidP="00BA018B" w:rsidR="001D3BEE" w:rsidRPr="00A20A09">
      <w:pPr>
        <w:jc w:val="both"/>
      </w:pPr>
    </w:p>
    <w:p w:rsidRDefault="00CC5545" w:rsidP="00CC5545" w:rsidR="00CC5545" w:rsidRPr="00A20A09">
      <w:pPr>
        <w:jc w:val="center"/>
      </w:pPr>
      <w:r w:rsidRPr="00A20A09">
        <w:t xml:space="preserve">U Pazinu, </w:t>
      </w:r>
      <w:r w:rsidR="008C2C2D" w:rsidRPr="00A20A09">
        <w:t>17</w:t>
      </w:r>
      <w:r w:rsidR="00FE408C" w:rsidRPr="00A20A09">
        <w:t xml:space="preserve">. </w:t>
      </w:r>
      <w:r w:rsidR="008C2C2D" w:rsidRPr="00A20A09">
        <w:t>listopada</w:t>
      </w:r>
      <w:r w:rsidR="009C71BB" w:rsidRPr="00A20A09">
        <w:t xml:space="preserve"> 201</w:t>
      </w:r>
      <w:r w:rsidR="00B104D0" w:rsidRPr="00A20A09">
        <w:t>6</w:t>
      </w:r>
      <w:r w:rsidRPr="00A20A09">
        <w:t>.</w:t>
      </w:r>
    </w:p>
    <w:p w:rsidRDefault="00CC5545" w:rsidP="00CC5545" w:rsidR="00CC5545" w:rsidRPr="00A20A09">
      <w:pPr>
        <w:ind w:firstLine="720" w:left="5652"/>
        <w:jc w:val="both"/>
      </w:pPr>
      <w:r w:rsidRPr="00A20A09">
        <w:t xml:space="preserve">     Stečajni sudac </w:t>
      </w:r>
    </w:p>
    <w:p w:rsidRDefault="001E32C9" w:rsidP="00CC5545" w:rsidR="001E32C9" w:rsidRPr="00A20A09">
      <w:pPr>
        <w:ind w:firstLine="720" w:left="5652"/>
        <w:jc w:val="both"/>
      </w:pPr>
    </w:p>
    <w:p w:rsidRDefault="00CC5545" w:rsidP="00CC5545" w:rsidR="00CC5545" w:rsidRPr="00A20A09">
      <w:pPr>
        <w:ind w:left="5712"/>
        <w:jc w:val="both"/>
      </w:pPr>
      <w:r w:rsidRPr="00A20A09">
        <w:t xml:space="preserve">          </w:t>
      </w:r>
      <w:r w:rsidR="00DC7997" w:rsidRPr="00A20A09">
        <w:t xml:space="preserve">          </w:t>
      </w:r>
      <w:smartTag w:element="PersonName" w:uri="urn:schemas-microsoft-com:office:smarttags">
        <w:r w:rsidR="00DC7997" w:rsidRPr="00A20A09">
          <w:t>Ivan Dujić</w:t>
        </w:r>
      </w:smartTag>
    </w:p>
    <w:p w:rsidRDefault="002D2F98" w:rsidP="00CC5545" w:rsidR="002D2F98" w:rsidRPr="00A20A09">
      <w:pPr>
        <w:jc w:val="both"/>
      </w:pPr>
    </w:p>
    <w:p w:rsidRDefault="001D3BEE" w:rsidP="00CC5545" w:rsidR="001D3BEE" w:rsidRPr="00A20A09">
      <w:pPr>
        <w:jc w:val="both"/>
      </w:pPr>
    </w:p>
    <w:p w:rsidRDefault="008C2C2D" w:rsidP="00CC5545" w:rsidR="008C2C2D" w:rsidRPr="00A20A09">
      <w:pPr>
        <w:jc w:val="both"/>
      </w:pPr>
    </w:p>
    <w:p w:rsidRDefault="00CC5545" w:rsidP="00CC5545" w:rsidR="00CC5545" w:rsidRPr="00A20A09">
      <w:pPr>
        <w:jc w:val="both"/>
      </w:pPr>
      <w:r w:rsidRPr="00A20A09">
        <w:t>UPUTA O PRAVNOM LIJEKU:</w:t>
      </w:r>
    </w:p>
    <w:p w:rsidRDefault="00CC5545" w:rsidP="00CC5545" w:rsidR="00CC5545" w:rsidRPr="00A20A09">
      <w:pPr>
        <w:jc w:val="both"/>
      </w:pPr>
      <w:r w:rsidRPr="00A20A09">
        <w:t xml:space="preserve">Protiv ovog rješenja  može se izjaviti žalba u roku od 8 dana </w:t>
      </w:r>
      <w:r w:rsidR="00F677E6" w:rsidRPr="00A20A09">
        <w:t xml:space="preserve">od dana dostave, a dostava se smatra obavljenom istekom osmoga dana od dana objave pismena na mrežnoj stranici e-Oglasna ploča sudova (čl. 12. SZ-a). </w:t>
      </w:r>
      <w:r w:rsidRPr="00A20A09">
        <w:t xml:space="preserve">Žalba se podnosi ovome sudu u </w:t>
      </w:r>
      <w:r w:rsidR="008C2C2D" w:rsidRPr="00A20A09">
        <w:t>4</w:t>
      </w:r>
      <w:r w:rsidRPr="00A20A09">
        <w:t xml:space="preserve"> primjerka a o istoj odlučuje Visoki trgovački sud Republike Hrvatske. </w:t>
      </w:r>
    </w:p>
    <w:p w:rsidRDefault="00CC5545" w:rsidP="00CC5545" w:rsidR="00CC5545" w:rsidRPr="00A20A09"/>
    <w:p w:rsidRDefault="00CC5545" w:rsidP="00CC5545" w:rsidR="00CC5545" w:rsidRPr="00A20A09">
      <w:pPr>
        <w:jc w:val="both"/>
      </w:pPr>
      <w:r w:rsidRPr="00A20A09">
        <w:t>DNA:</w:t>
      </w:r>
    </w:p>
    <w:p w:rsidRDefault="00CC5545" w:rsidP="00CC5545" w:rsidR="00CC5545" w:rsidRPr="00A20A09">
      <w:pPr>
        <w:jc w:val="both"/>
      </w:pPr>
      <w:r w:rsidRPr="00A20A09">
        <w:t xml:space="preserve">         - predlagatelj</w:t>
      </w:r>
      <w:r w:rsidR="001B1D09" w:rsidRPr="00A20A09">
        <w:t>u</w:t>
      </w:r>
    </w:p>
    <w:p w:rsidRDefault="00CC5545" w:rsidP="004152C2" w:rsidR="004152C2" w:rsidRPr="00A20A09">
      <w:pPr>
        <w:jc w:val="both"/>
      </w:pPr>
      <w:r w:rsidRPr="00A20A09">
        <w:t xml:space="preserve">         </w:t>
      </w:r>
      <w:r w:rsidR="004152C2" w:rsidRPr="00A20A09">
        <w:t>- dužnik</w:t>
      </w:r>
      <w:r w:rsidR="00F677E6" w:rsidRPr="00A20A09">
        <w:t>u</w:t>
      </w:r>
      <w:r w:rsidR="004152C2" w:rsidRPr="00A20A09">
        <w:t xml:space="preserve"> </w:t>
      </w:r>
    </w:p>
    <w:p w:rsidRDefault="00B104D0" w:rsidP="001D3BEE" w:rsidR="00057E97" w:rsidRPr="00A20A09">
      <w:pPr>
        <w:jc w:val="both"/>
      </w:pPr>
      <w:r w:rsidRPr="00A20A09">
        <w:t xml:space="preserve">         </w:t>
      </w:r>
      <w:r w:rsidR="002D2F98" w:rsidRPr="00A20A09">
        <w:t>- e-oglasna ploča suda</w:t>
      </w:r>
      <w:r w:rsidR="00FE408C" w:rsidRPr="00A20A09">
        <w:t xml:space="preserve"> </w:t>
      </w:r>
      <w:r w:rsidR="003D19BC" w:rsidRPr="00A20A09">
        <w:t>30</w:t>
      </w:r>
      <w:r w:rsidR="001D3BEE" w:rsidRPr="00A20A09">
        <w:t xml:space="preserve">. </w:t>
      </w:r>
      <w:r w:rsidR="00F968E9" w:rsidRPr="00A20A09">
        <w:t>kolovoza</w:t>
      </w:r>
      <w:r w:rsidR="001D3BEE" w:rsidRPr="00A20A09">
        <w:t xml:space="preserve"> 2016. </w:t>
      </w:r>
      <w:r w:rsidR="002D2F98" w:rsidRPr="00A20A09">
        <w:t>(čl. 1</w:t>
      </w:r>
      <w:r w:rsidR="00C66020" w:rsidRPr="00A20A09">
        <w:t>3</w:t>
      </w:r>
      <w:r w:rsidR="002D2F98" w:rsidRPr="00A20A09">
        <w:t xml:space="preserve">2. st. </w:t>
      </w:r>
      <w:r w:rsidR="00C66020" w:rsidRPr="00A20A09">
        <w:t>3</w:t>
      </w:r>
      <w:r w:rsidR="002D2F98" w:rsidRPr="00A20A09">
        <w:t>. S</w:t>
      </w:r>
      <w:r w:rsidR="00C66020" w:rsidRPr="00A20A09">
        <w:t>Z-a</w:t>
      </w:r>
      <w:r w:rsidR="002D2F98" w:rsidRPr="00A20A09">
        <w:t>)</w:t>
      </w:r>
    </w:p>
    <w:sectPr w:rsidSect="00A20A09" w:rsidR="00057E97" w:rsidRPr="00A20A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4A3" w:rsidR="00AC54A3">
      <w:r>
        <w:separator/>
      </w:r>
    </w:p>
  </w:endnote>
  <w:endnote w:id="0" w:type="continuationSeparator">
    <w:p w:rsidRDefault="00AC54A3" w:rsidR="00AC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4A3" w:rsidR="00AC54A3">
      <w:r>
        <w:separator/>
      </w:r>
    </w:p>
  </w:footnote>
  <w:footnote w:id="0" w:type="continuationSeparator">
    <w:p w:rsidRDefault="00AC54A3" w:rsidR="00AC5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55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E2433" w:rsidRPr="007E2433">
      <w:rPr>
        <w:sz w:val="23"/>
        <w:szCs w:val="23"/>
      </w:rPr>
      <w:t>Posl. br. 10 St-813/16-11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7E2433">
      <w:rPr>
        <w:sz w:val="23"/>
        <w:szCs w:val="23"/>
      </w:rPr>
      <w:t>813</w:t>
    </w:r>
    <w:r w:rsidR="00D7205A">
      <w:rPr>
        <w:sz w:val="23"/>
        <w:szCs w:val="23"/>
      </w:rPr>
      <w:t>/</w:t>
    </w:r>
    <w:r w:rsidR="00AC4D95" w:rsidRPr="00AC4D95">
      <w:rPr>
        <w:sz w:val="23"/>
        <w:szCs w:val="23"/>
      </w:rPr>
      <w:t>16-</w:t>
    </w:r>
    <w:r w:rsidR="007E2433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8802B6"/>
    <w:multiLevelType w:val="hybridMultilevel"/>
    <w:tmpl w:val="C9B233F0"/>
    <w:lvl w:tplc="39B071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1958"/>
    <w:rsid w:val="000262FD"/>
    <w:rsid w:val="00036267"/>
    <w:rsid w:val="00050199"/>
    <w:rsid w:val="00055AFE"/>
    <w:rsid w:val="00056493"/>
    <w:rsid w:val="00057E97"/>
    <w:rsid w:val="0008644D"/>
    <w:rsid w:val="00090848"/>
    <w:rsid w:val="00090A50"/>
    <w:rsid w:val="000A27FE"/>
    <w:rsid w:val="000A30E1"/>
    <w:rsid w:val="000A3123"/>
    <w:rsid w:val="000B4CAB"/>
    <w:rsid w:val="000C1770"/>
    <w:rsid w:val="000C5CA8"/>
    <w:rsid w:val="000D1224"/>
    <w:rsid w:val="000E31E0"/>
    <w:rsid w:val="000F69EC"/>
    <w:rsid w:val="00126BB4"/>
    <w:rsid w:val="001462F8"/>
    <w:rsid w:val="00177F7C"/>
    <w:rsid w:val="00184601"/>
    <w:rsid w:val="001A035E"/>
    <w:rsid w:val="001A0D4C"/>
    <w:rsid w:val="001A6A20"/>
    <w:rsid w:val="001A6A9D"/>
    <w:rsid w:val="001B08C9"/>
    <w:rsid w:val="001B1D09"/>
    <w:rsid w:val="001D3BEE"/>
    <w:rsid w:val="001D689E"/>
    <w:rsid w:val="001E32C9"/>
    <w:rsid w:val="001E38C0"/>
    <w:rsid w:val="001F1DAA"/>
    <w:rsid w:val="001F62B2"/>
    <w:rsid w:val="001F76FA"/>
    <w:rsid w:val="00211AC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34196"/>
    <w:rsid w:val="003430E2"/>
    <w:rsid w:val="00350D95"/>
    <w:rsid w:val="00356471"/>
    <w:rsid w:val="00383C9F"/>
    <w:rsid w:val="003843C6"/>
    <w:rsid w:val="00397E84"/>
    <w:rsid w:val="003A2666"/>
    <w:rsid w:val="003A636B"/>
    <w:rsid w:val="003D00FC"/>
    <w:rsid w:val="003D19BC"/>
    <w:rsid w:val="004152C2"/>
    <w:rsid w:val="0044358E"/>
    <w:rsid w:val="004478D5"/>
    <w:rsid w:val="0045218A"/>
    <w:rsid w:val="00453E5D"/>
    <w:rsid w:val="0045637E"/>
    <w:rsid w:val="004B4412"/>
    <w:rsid w:val="004C4813"/>
    <w:rsid w:val="004C49DD"/>
    <w:rsid w:val="004C5944"/>
    <w:rsid w:val="004E1C13"/>
    <w:rsid w:val="004E6771"/>
    <w:rsid w:val="0050425F"/>
    <w:rsid w:val="00522C82"/>
    <w:rsid w:val="00522F3F"/>
    <w:rsid w:val="00527BA0"/>
    <w:rsid w:val="005A49EF"/>
    <w:rsid w:val="005B60B6"/>
    <w:rsid w:val="005D2E75"/>
    <w:rsid w:val="005D371C"/>
    <w:rsid w:val="005E3D31"/>
    <w:rsid w:val="005F3261"/>
    <w:rsid w:val="00615064"/>
    <w:rsid w:val="006203A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973AE"/>
    <w:rsid w:val="007A1B68"/>
    <w:rsid w:val="007B554B"/>
    <w:rsid w:val="007D234D"/>
    <w:rsid w:val="007D27D3"/>
    <w:rsid w:val="007E243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C2D"/>
    <w:rsid w:val="008C2F77"/>
    <w:rsid w:val="008C471C"/>
    <w:rsid w:val="008D00B5"/>
    <w:rsid w:val="008D4A8D"/>
    <w:rsid w:val="008F34AD"/>
    <w:rsid w:val="008F5845"/>
    <w:rsid w:val="008F5913"/>
    <w:rsid w:val="00901E4C"/>
    <w:rsid w:val="009034C8"/>
    <w:rsid w:val="00904186"/>
    <w:rsid w:val="00917651"/>
    <w:rsid w:val="00941D36"/>
    <w:rsid w:val="00950926"/>
    <w:rsid w:val="00973222"/>
    <w:rsid w:val="00976974"/>
    <w:rsid w:val="009A12FD"/>
    <w:rsid w:val="009B44DE"/>
    <w:rsid w:val="009C6CD7"/>
    <w:rsid w:val="009C71BB"/>
    <w:rsid w:val="009D0A0A"/>
    <w:rsid w:val="009D45D9"/>
    <w:rsid w:val="00A06218"/>
    <w:rsid w:val="00A20A09"/>
    <w:rsid w:val="00A36732"/>
    <w:rsid w:val="00A40AA1"/>
    <w:rsid w:val="00A551C4"/>
    <w:rsid w:val="00A568DC"/>
    <w:rsid w:val="00A77E27"/>
    <w:rsid w:val="00AA1311"/>
    <w:rsid w:val="00AB2162"/>
    <w:rsid w:val="00AB4E57"/>
    <w:rsid w:val="00AB6926"/>
    <w:rsid w:val="00AC24E0"/>
    <w:rsid w:val="00AC3AA9"/>
    <w:rsid w:val="00AC4D95"/>
    <w:rsid w:val="00AC54A3"/>
    <w:rsid w:val="00AC65AC"/>
    <w:rsid w:val="00AD58B8"/>
    <w:rsid w:val="00B104D0"/>
    <w:rsid w:val="00B4018F"/>
    <w:rsid w:val="00B472B1"/>
    <w:rsid w:val="00B65348"/>
    <w:rsid w:val="00B71FDA"/>
    <w:rsid w:val="00B950D6"/>
    <w:rsid w:val="00BA018B"/>
    <w:rsid w:val="00BA1CF5"/>
    <w:rsid w:val="00BA2FF4"/>
    <w:rsid w:val="00BA49D5"/>
    <w:rsid w:val="00BB1590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3A38"/>
    <w:rsid w:val="00D5397E"/>
    <w:rsid w:val="00D60115"/>
    <w:rsid w:val="00D7205A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320E1"/>
    <w:rsid w:val="00E421B8"/>
    <w:rsid w:val="00E727A8"/>
    <w:rsid w:val="00E90758"/>
    <w:rsid w:val="00E97741"/>
    <w:rsid w:val="00EA13FC"/>
    <w:rsid w:val="00EA1E64"/>
    <w:rsid w:val="00EA1F1D"/>
    <w:rsid w:val="00EA1FF2"/>
    <w:rsid w:val="00EB5E47"/>
    <w:rsid w:val="00EC4142"/>
    <w:rsid w:val="00EC4D61"/>
    <w:rsid w:val="00EC5D76"/>
    <w:rsid w:val="00EE5853"/>
    <w:rsid w:val="00EF0A59"/>
    <w:rsid w:val="00EF205B"/>
    <w:rsid w:val="00EF3ED5"/>
    <w:rsid w:val="00F016D8"/>
    <w:rsid w:val="00F17556"/>
    <w:rsid w:val="00F31105"/>
    <w:rsid w:val="00F422F5"/>
    <w:rsid w:val="00F42B53"/>
    <w:rsid w:val="00F45730"/>
    <w:rsid w:val="00F52500"/>
    <w:rsid w:val="00F63B91"/>
    <w:rsid w:val="00F66D61"/>
    <w:rsid w:val="00F677E6"/>
    <w:rsid w:val="00F7557E"/>
    <w:rsid w:val="00F968E9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7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7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FARKAŠ d.o.o. UMAG</izvorni_sadrzaj>
    <derivirana_varijabla naziv="DomainObject.Predmet.ProtustrankaFormated_1">  FARKAŠ d.o.o. UMAG</derivirana_varijabla>
  </DomainObject.Predmet.ProtustrankaFormated>
  <DomainObject.Predmet.ProtustrankaFormatedOIB>
    <izvorni_sadrzaj>  FARKAŠ d.o.o. UMAG, OIB 54205967931</izvorni_sadrzaj>
    <derivirana_varijabla naziv="DomainObject.Predmet.ProtustrankaFormatedOIB_1">  FARKAŠ d.o.o. UMAG, OIB 54205967931</derivirana_varijabla>
  </DomainObject.Predmet.ProtustrankaFormatedOIB>
  <DomainObject.Predmet.ProtustrankaFormatedWithAdress>
    <izvorni_sadrzaj> FARKAŠ d.o.o. UMAG, Šetalište V. Gortana 38, 52470 Umag</izvorni_sadrzaj>
    <derivirana_varijabla naziv="DomainObject.Predmet.ProtustrankaFormatedWithAdress_1"> FARKAŠ d.o.o. UMAG, Šetalište V. Gortana 38, 52470 Umag</derivirana_varijabla>
  </DomainObject.Predmet.ProtustrankaFormatedWithAdress>
  <DomainObject.Predmet.ProtustrankaFormatedWithAdressOIB>
    <izvorni_sadrzaj> FARKAŠ d.o.o. UMAG, OIB 54205967931, Šetalište V. Gortana 38, 52470 Umag</izvorni_sadrzaj>
    <derivirana_varijabla naziv="DomainObject.Predmet.ProtustrankaFormatedWithAdressOIB_1"> FARKAŠ d.o.o. UMAG, OIB 54205967931, Šetalište V. Gortana 38, 52470 Umag</derivirana_varijabla>
  </DomainObject.Predmet.ProtustrankaFormatedWithAdressOIB>
  <DomainObject.Predmet.ProtustrankaWithAdress>
    <izvorni_sadrzaj>FARKAŠ d.o.o. UMAG Šetalište V. Gortana 38, 52470 Umag</izvorni_sadrzaj>
    <derivirana_varijabla naziv="DomainObject.Predmet.ProtustrankaWithAdress_1">FARKAŠ d.o.o. UMAG Šetalište V. Gortana 38, 52470 Umag</derivirana_varijabla>
  </DomainObject.Predmet.ProtustrankaWithAdress>
  <DomainObject.Predmet.ProtustrankaWithAdressOIB>
    <izvorni_sadrzaj>FARKAŠ d.o.o. UMAG, OIB 54205967931, Šetalište V. Gortana 38, 52470 Umag</izvorni_sadrzaj>
    <derivirana_varijabla naziv="DomainObject.Predmet.ProtustrankaWithAdressOIB_1">FARKAŠ d.o.o. UMAG, OIB 54205967931, Šetalište V. Gortana 38, 52470 Umag</derivirana_varijabla>
  </DomainObject.Predmet.ProtustrankaWithAdressOIB>
  <DomainObject.Predmet.ProtustrankaNazivFormated>
    <izvorni_sadrzaj>FARKAŠ d.o.o. UMAG</izvorni_sadrzaj>
    <derivirana_varijabla naziv="DomainObject.Predmet.ProtustrankaNazivFormated_1">FARKAŠ d.o.o. UMAG</derivirana_varijabla>
  </DomainObject.Predmet.ProtustrankaNazivFormated>
  <DomainObject.Predmet.ProtustrankaNazivFormatedOIB>
    <izvorni_sadrzaj>FARKAŠ d.o.o. UMAG, OIB 54205967931</izvorni_sadrzaj>
    <derivirana_varijabla naziv="DomainObject.Predmet.ProtustrankaNazivFormatedOIB_1">FARKAŠ d.o.o. UMAG, OIB 54205967931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FARKAŠ d.o.o. UMAG</item>
    </izvorni_sadrzaj>
    <derivirana_varijabla naziv="DomainObject.Predmet.ProtuStrankaListFormated_1">
      <item>FARKAŠ d.o.o. UMAG</item>
    </derivirana_varijabla>
  </DomainObject.Predmet.ProtuStrankaListFormated>
  <DomainObject.Predmet.ProtuStrankaListFormatedOIB>
    <izvorni_sadrzaj>
      <item>FARKAŠ d.o.o. UMAG, OIB 54205967931</item>
    </izvorni_sadrzaj>
    <derivirana_varijabla naziv="DomainObject.Predmet.ProtuStrankaListFormatedOIB_1">
      <item>FARKAŠ d.o.o. UMAG, OIB 54205967931</item>
    </derivirana_varijabla>
  </DomainObject.Predmet.ProtuStrankaListFormatedOIB>
  <DomainObject.Predmet.ProtuStrankaListFormatedWithAdress>
    <izvorni_sadrzaj>
      <item>FARKAŠ d.o.o. UMAG, Šetalište V. Gortana 38, 52470 Umag</item>
    </izvorni_sadrzaj>
    <derivirana_varijabla naziv="DomainObject.Predmet.ProtuStrankaListFormatedWithAdress_1">
      <item>FARKAŠ d.o.o. UMAG, Šetalište V. Gortana 38, 52470 Umag</item>
    </derivirana_varijabla>
  </DomainObject.Predmet.ProtuStrankaListFormatedWithAdress>
  <DomainObject.Predmet.ProtuStrankaListFormatedWithAdressOIB>
    <izvorni_sadrzaj>
      <item>FARKAŠ d.o.o. UMAG, OIB 54205967931, Šetalište V. Gortana 38, 52470 Umag</item>
    </izvorni_sadrzaj>
    <derivirana_varijabla naziv="DomainObject.Predmet.ProtuStrankaListFormatedWithAdressOIB_1">
      <item>FARKAŠ d.o.o. UMAG, OIB 54205967931, Šetalište V. Gortana 38, 52470 Umag</item>
    </derivirana_varijabla>
  </DomainObject.Predmet.ProtuStrankaListFormatedWithAdressOIB>
  <DomainObject.Predmet.ProtuStrankaListNazivFormated>
    <izvorni_sadrzaj>
      <item>FARKAŠ d.o.o. UMAG</item>
    </izvorni_sadrzaj>
    <derivirana_varijabla naziv="DomainObject.Predmet.ProtuStrankaListNazivFormated_1">
      <item>FARKAŠ d.o.o. UMAG</item>
    </derivirana_varijabla>
  </DomainObject.Predmet.ProtuStrankaListNazivFormated>
  <DomainObject.Predmet.ProtuStrankaListNazivFormatedOIB>
    <izvorni_sadrzaj>
      <item>FARKAŠ d.o.o. UMAG, OIB 54205967931</item>
    </izvorni_sadrzaj>
    <derivirana_varijabla naziv="DomainObject.Predmet.ProtuStrankaListNazivFormatedOIB_1">
      <item>FARKAŠ d.o.o. UMAG, OIB 54205967931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FARKAŠ d.o.o. UMAG</izvorni_sadrzaj>
    <derivirana_varijabla naziv="DomainObject.Predmet.ProtustrankaIDrugi_1">FARKAŠ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FARKAŠ d.o.o. UMAG, OIB 54205967931, Šetalište V. Gortana 38, 52470 Umag</izvorni_sadrzaj>
    <derivirana_varijabla naziv="DomainObject.Predmet.ProtustrankaIDrugiAdressOIB_1">FARKAŠ d.o.o. UMAG, OIB 54205967931, Šetalište V.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FARKAŠ d.o.o. UMAG</item>
    </izvorni_sadrzaj>
    <derivirana_varijabla naziv="DomainObject.Predmet.SudioniciListNaziv_1">
      <item>FINANCIJSKA AGENCIJA, RC RIJEKA, PODRUŽNICA PULA, PULA</item>
      <item>FARKAŠ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FARKAŠ d.o.o. UMAG, OIB 54205967931, Šetalište V. Gortana 38,52470 Umag</item>
    </izvorni_sadrzaj>
    <derivirana_varijabla naziv="DomainObject.Predmet.SudioniciListAdressOIB_1">
      <item>FINANCIJSKA AGENCIJA, RC RIJEKA, PODRUŽNICA PULA, PULA, OIB 85821130368, Giardini 5,52100 Pula</item>
      <item>FARKAŠ d.o.o. UMAG, OIB 54205967931, Šetalište V.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54205967931</item>
    </izvorni_sadrzaj>
    <derivirana_varijabla naziv="DomainObject.Predmet.SudioniciListNazivOIB_1">
      <item>, OIB 85821130368</item>
      <item>, OIB 54205967931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911BD-0074-46C4-AADA-32C226DA8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851</properties:Words>
  <properties:Characters>4475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2016-10-17T06:54:00Z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2016-10-17T06:56:00Z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