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95ec" w14:paraId="bb795ec" w:rsidRDefault="001B662C" w:rsidP="001B662C" w:rsidR="001B662C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CA0A5F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EF7F8A">
        <w:rPr>
          <w:rFonts w:hAnsi="Times New Roman" w:ascii="Times New Roman"/>
          <w:sz w:val="24"/>
          <w:szCs w:val="24"/>
        </w:rPr>
        <w:t>4. rujna</w:t>
      </w:r>
      <w:r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1B662C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1B662C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964A7C" w:rsidR="00417F3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p w:rsidRDefault="006B1EF2" w:rsidP="00964A7C" w:rsidR="006B1EF2" w:rsidRPr="00964A7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9232"/>
        <w:tblInd w:type="dxa" w:w="91"/>
        <w:tblLayout w:type="fixed"/>
        <w:tblLook w:val="04A0" w:noVBand="1" w:noHBand="0" w:lastColumn="0" w:firstColumn="1" w:lastRow="0" w:firstRow="1"/>
      </w:tblPr>
      <w:tblGrid>
        <w:gridCol w:w="594"/>
        <w:gridCol w:w="841"/>
        <w:gridCol w:w="850"/>
        <w:gridCol w:w="906"/>
        <w:gridCol w:w="2213"/>
        <w:gridCol w:w="1276"/>
        <w:gridCol w:w="1276"/>
        <w:gridCol w:w="1276"/>
      </w:tblGrid>
      <w:tr w:rsidTr="00F77D53" w:rsidR="00EF7F8A" w:rsidRPr="00302F7C">
        <w:trPr>
          <w:trHeight w:val="1080"/>
        </w:trPr>
        <w:tc>
          <w:tcPr>
            <w:tcW w:type="dxa" w:w="6680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EF7F8A" w:rsidP="00F77D53" w:rsidR="00EF7F8A" w:rsidRPr="00302F7C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302F7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1.NEKRETNINE  UPISANE U ZEMLJIŠNIM KNJIGAMA OPĆINSKOG GRAĐANSKOG  SUDA U ZAGREBU,  </w:t>
            </w:r>
            <w:proofErr w:type="spellStart"/>
            <w:r w:rsidRPr="00302F7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Z.K</w:t>
            </w:r>
            <w:proofErr w:type="spellEnd"/>
            <w:r w:rsidRPr="00302F7C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.  ODJEL  DUGO SELO,  K.O. DUGO SELO II:</w:t>
            </w:r>
          </w:p>
          <w:p w:rsidRDefault="00EF7F8A" w:rsidP="00F77D53" w:rsidR="00EF7F8A" w:rsidRPr="00302F7C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  <w:p w:rsidRDefault="00EF7F8A" w:rsidP="00F77D53" w:rsidR="00EF7F8A" w:rsidRPr="00302F7C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EF7F8A" w:rsidP="00F77D53" w:rsidR="00EF7F8A" w:rsidRPr="00302F7C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EF7F8A" w:rsidP="00F77D53" w:rsidR="00EF7F8A" w:rsidRPr="00302F7C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Tr="00F77D53" w:rsidR="00EF7F8A" w:rsidRPr="009E7679">
        <w:trPr>
          <w:trHeight w:val="983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BEZ POREZA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L9, u prizemlju površine 34,32  m2, Sajmišna ulica 1a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>79.716,15</w:t>
            </w:r>
          </w:p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rPr>
                <w:color w:val="000000"/>
              </w:rPr>
            </w:pPr>
          </w:p>
          <w:p w:rsidRDefault="00EF7F8A" w:rsidP="00F77D53" w:rsidR="00EF7F8A" w:rsidRPr="003C5E96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center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Lokal L11, u prizemlju površine 37,07 m2, Sajmišna ulica 1a,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                    86.211,54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669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Lokal L RK, u prizemlju površine 373,90 m2, i skladište RK u suterenu, površine 189,53 m2, Sajmišna ulica 1a,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1.299.078,00    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</w:t>
            </w:r>
            <w:r w:rsidRPr="009E767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površine 12,45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 xml:space="preserve">                                  12.105,05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                  12.164,09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D51C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12.105,05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615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garažno mjesto  GM 4 u suterenu površine 13,07 m2, Sajmišna ulica 1a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12.695,54    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12.931,73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12.931,73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12.105,05    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249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12.695,54    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13.286,03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13.286,03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14.998,45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14.998,45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,(RAZLUČNO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lastRenderedPageBreak/>
              <w:t xml:space="preserve">  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</w:t>
            </w:r>
            <w:r>
              <w:rPr>
                <w:color w:val="000000"/>
              </w:rPr>
              <w:lastRenderedPageBreak/>
              <w:t>11.927,90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lastRenderedPageBreak/>
              <w:t xml:space="preserve">Prijenos porezne obveze po čl. 75. st.3. t. </w:t>
            </w: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lastRenderedPageBreak/>
              <w:t>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lastRenderedPageBreak/>
              <w:t xml:space="preserve">KUPAC PLAĆA PDV U IZNOSU </w:t>
            </w: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lastRenderedPageBreak/>
              <w:t>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11.927,90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14.585,10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14.703,20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15.352,74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12.105,05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12.105,05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spacing w:lineRule="auto" w:line="240" w:after="0"/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spacing w:lineRule="auto" w:line="240" w:after="0"/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12.105,05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spacing w:lineRule="auto" w:line="240" w:after="0"/>
              <w:jc w:val="center"/>
              <w:rPr>
                <w:color w:val="00000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>
            <w:pPr>
              <w:spacing w:lineRule="auto" w:line="240" w:after="0"/>
              <w:jc w:val="right"/>
              <w:rPr>
                <w:color w:val="00000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F77D53" w:rsidR="00EF7F8A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  <w:p w:rsidRDefault="00EF7F8A" w:rsidP="00F77D53" w:rsidR="00EF7F8A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0455FE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470919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Prijenos porezne obveze po čl. 75. st.3. t. d) Zakona o PDV-u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EF7F8A" w:rsidP="00F77D53" w:rsidR="00EF7F8A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EF7F8A" w:rsidP="00EF7F8A" w:rsidR="00EF7F8A">
      <w:pPr>
        <w:spacing w:after="0"/>
        <w:rPr>
          <w:rFonts w:hAnsi="Times New Roman" w:ascii="Times New Roman"/>
          <w:sz w:val="24"/>
          <w:szCs w:val="24"/>
        </w:rPr>
      </w:pPr>
    </w:p>
    <w:p w:rsidRDefault="00EF7F8A" w:rsidP="00EF7F8A" w:rsidR="00EF7F8A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197"/>
        <w:tblInd w:type="dxa" w:w="91"/>
        <w:tblLayout w:type="fixed"/>
        <w:tblLook w:val="04A0" w:noVBand="1" w:noHBand="0" w:lastColumn="0" w:firstColumn="1" w:lastRow="0" w:firstRow="1"/>
      </w:tblPr>
      <w:tblGrid>
        <w:gridCol w:w="519"/>
        <w:gridCol w:w="536"/>
        <w:gridCol w:w="816"/>
        <w:gridCol w:w="3533"/>
        <w:gridCol w:w="1417"/>
        <w:gridCol w:w="1134"/>
        <w:gridCol w:w="1242"/>
      </w:tblGrid>
      <w:tr w:rsidTr="00F77D53" w:rsidR="00EF7F8A" w:rsidRPr="009E7679">
        <w:trPr>
          <w:trHeight w:val="660"/>
        </w:trPr>
        <w:tc>
          <w:tcPr>
            <w:tcW w:type="dxa" w:w="6821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2.NEKRETNINE UPISANE  U  ZEMLJIŠNIM KNJIGAMA OPĆINSKOG SUDA U PULI,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EF7F8A" w:rsidP="00F77D53" w:rsidR="00EF7F8A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F77D53" w:rsidR="00EF7F8A" w:rsidRPr="009E7679">
        <w:trPr>
          <w:trHeight w:val="1030"/>
        </w:trPr>
        <w:tc>
          <w:tcPr>
            <w:tcW w:type="dxa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 UL.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3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OPIS NEKRETNINE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F77D53" w:rsidR="00EF7F8A" w:rsidRPr="009E7679">
        <w:trPr>
          <w:trHeight w:val="70"/>
        </w:trPr>
        <w:tc>
          <w:tcPr>
            <w:tcW w:type="dxa" w:w="51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  <w:p w:rsidRDefault="00EF7F8A" w:rsidP="00F77D53" w:rsidR="00EF7F8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53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1275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ZGR.246</w:t>
            </w:r>
          </w:p>
        </w:tc>
        <w:tc>
          <w:tcPr>
            <w:tcW w:type="dxa" w:w="3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KUĆA</w:t>
            </w:r>
          </w:p>
        </w:tc>
        <w:tc>
          <w:tcPr>
            <w:tcW w:type="dxa" w:w="141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291594">
            <w:pPr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</w:t>
            </w:r>
            <w:r w:rsidRPr="00291594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568.641,87    </w:t>
            </w:r>
          </w:p>
          <w:p w:rsidRDefault="00EF7F8A" w:rsidP="00F77D53" w:rsidR="00EF7F8A" w:rsidRPr="00D609A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34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>
              <w:rPr>
                <w:rFonts w:hAnsi="Times New Roman" w:ascii="Times New Roman"/>
                <w:color w:val="000000"/>
                <w:shd w:fill="FFFFFF" w:color="auto" w:val="clear"/>
              </w:rPr>
              <w:t xml:space="preserve">Prijenos porezne obveze po </w:t>
            </w:r>
            <w:r w:rsidRPr="003C5E96">
              <w:rPr>
                <w:rFonts w:hAnsi="Times New Roman" w:ascii="Times New Roman"/>
                <w:color w:val="000000"/>
                <w:shd w:fill="FFFFFF" w:color="auto" w:val="clear"/>
              </w:rPr>
              <w:t>čl</w:t>
            </w:r>
            <w:r>
              <w:rPr>
                <w:rFonts w:hAnsi="Times New Roman" w:ascii="Times New Roman"/>
                <w:color w:val="000000"/>
                <w:shd w:fill="FFFFFF" w:color="auto" w:val="clear"/>
              </w:rPr>
              <w:t>.</w:t>
            </w:r>
            <w:r w:rsidRPr="003C5E96">
              <w:rPr>
                <w:rFonts w:hAnsi="Times New Roman" w:ascii="Times New Roman"/>
                <w:color w:val="000000"/>
                <w:shd w:fill="FFFFFF" w:color="auto" w:val="clear"/>
              </w:rPr>
              <w:t xml:space="preserve"> 75. st.3. t. d) Zakona o PDV-u</w:t>
            </w:r>
          </w:p>
        </w:tc>
        <w:tc>
          <w:tcPr>
            <w:tcW w:type="dxa" w:w="124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EF7F8A" w:rsidP="00F77D53" w:rsidR="00EF7F8A" w:rsidRPr="00A7793A">
            <w:pPr>
              <w:jc w:val="center"/>
              <w:rPr>
                <w:rFonts w:hAnsi="Times New Roman" w:ascii="Times New Roman"/>
                <w:color w:val="000000"/>
              </w:rPr>
            </w:pPr>
            <w:r w:rsidRPr="00A7793A">
              <w:rPr>
                <w:rFonts w:hAnsi="Times New Roman" w:ascii="Times New Roman"/>
                <w:color w:val="000000"/>
                <w:shd w:fill="FFFFFF" w:color="auto" w:val="clear"/>
              </w:rPr>
              <w:t xml:space="preserve">Oslobođeno od plaćanja PDV –a , čl. 40. st.1 </w:t>
            </w:r>
            <w:proofErr w:type="spellStart"/>
            <w:r w:rsidRPr="00A7793A">
              <w:rPr>
                <w:rFonts w:hAnsi="Times New Roman" w:ascii="Times New Roman"/>
                <w:color w:val="000000"/>
                <w:shd w:fill="FFFFFF" w:color="auto" w:val="clear"/>
              </w:rPr>
              <w:t>t.j</w:t>
            </w:r>
            <w:proofErr w:type="spellEnd"/>
            <w:r w:rsidRPr="00A7793A">
              <w:rPr>
                <w:rFonts w:hAnsi="Times New Roman" w:ascii="Times New Roman"/>
                <w:color w:val="000000"/>
                <w:shd w:fill="FFFFFF" w:color="auto" w:val="clear"/>
              </w:rPr>
              <w:t>) Zakona o PDV-u</w:t>
            </w:r>
          </w:p>
          <w:p w:rsidRDefault="00EF7F8A" w:rsidP="00F77D53" w:rsidR="00EF7F8A" w:rsidRPr="00291594">
            <w:pPr>
              <w:spacing w:after="0"/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Kupac</w:t>
            </w:r>
          </w:p>
          <w:p w:rsidRDefault="00EF7F8A" w:rsidP="00F77D53" w:rsidR="00EF7F8A" w:rsidRPr="002915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plaća  porez na promet nekretnina 4%</w:t>
            </w:r>
          </w:p>
        </w:tc>
      </w:tr>
      <w:tr w:rsidTr="00F77D53" w:rsidR="00EF7F8A" w:rsidRPr="009E7679">
        <w:trPr>
          <w:trHeight w:val="300"/>
        </w:trPr>
        <w:tc>
          <w:tcPr>
            <w:tcW w:type="dxa" w:w="51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53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1464/14</w:t>
            </w:r>
          </w:p>
        </w:tc>
        <w:tc>
          <w:tcPr>
            <w:tcW w:type="dxa" w:w="35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ZEMLJIŠTE - VRT</w:t>
            </w: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7F8A" w:rsidP="00F77D53" w:rsidR="00EF7F8A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34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EF7F8A" w:rsidP="00F77D53" w:rsidR="00EF7F8A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42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EF7F8A" w:rsidP="00F77D53" w:rsidR="00EF7F8A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F77D53" w:rsidR="00EF7F8A" w:rsidRPr="009E7679">
        <w:trPr>
          <w:trHeight w:val="300"/>
        </w:trPr>
        <w:tc>
          <w:tcPr>
            <w:tcW w:type="dxa" w:w="51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5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1464/15</w:t>
            </w:r>
          </w:p>
        </w:tc>
        <w:tc>
          <w:tcPr>
            <w:tcW w:type="dxa" w:w="3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ZEMLJIŠTE – VRT</w:t>
            </w: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7F8A" w:rsidP="00F77D53" w:rsidR="00EF7F8A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34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EF7F8A" w:rsidP="00F77D53" w:rsidR="00EF7F8A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42"/>
            <w:vMerge/>
            <w:tcBorders>
              <w:left w:space="0" w:sz="4" w:color="auto" w:val="single"/>
              <w:right w:space="0" w:sz="4" w:color="auto" w:val="single"/>
            </w:tcBorders>
          </w:tcPr>
          <w:p w:rsidRDefault="00EF7F8A" w:rsidP="00F77D53" w:rsidR="00EF7F8A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F77D53" w:rsidR="00EF7F8A" w:rsidRPr="009E7679">
        <w:trPr>
          <w:trHeight w:val="915"/>
        </w:trPr>
        <w:tc>
          <w:tcPr>
            <w:tcW w:type="dxa" w:w="51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53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F7F8A" w:rsidP="00F77D53" w:rsidR="00EF7F8A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(RAZLUČNO PRAVO  B2 PORTFOLIO d.o.o. ZA USLUGE, ZAGREB)</w:t>
            </w:r>
          </w:p>
        </w:tc>
        <w:tc>
          <w:tcPr>
            <w:tcW w:type="dxa" w:w="141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7F8A" w:rsidP="00F77D53" w:rsidR="00EF7F8A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34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4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F77D53" w:rsidR="00EF7F8A" w:rsidRPr="009E7679">
        <w:trPr>
          <w:trHeight w:val="1440"/>
        </w:trPr>
        <w:tc>
          <w:tcPr>
            <w:tcW w:type="dxa" w:w="5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7F8A" w:rsidP="00F77D53" w:rsidR="00EF7F8A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type="dxa" w:w="3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F7F8A" w:rsidP="00F77D53" w:rsidR="00EF7F8A" w:rsidRPr="0051038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 w:rsidRPr="00510388">
              <w:rPr>
                <w:rFonts w:eastAsia="Times New Roman" w:hAnsi="Times New Roman" w:ascii="Times New Roman"/>
                <w:color w:val="000000"/>
              </w:rPr>
              <w:t>KUĆA,</w:t>
            </w:r>
            <w:proofErr w:type="spellStart"/>
            <w:r w:rsidRPr="00510388">
              <w:rPr>
                <w:rFonts w:eastAsia="Times New Roman" w:hAnsi="Times New Roman" w:ascii="Times New Roman"/>
                <w:color w:val="000000"/>
              </w:rPr>
              <w:t>GOSP.ZGR</w:t>
            </w:r>
            <w:proofErr w:type="spellEnd"/>
            <w:r w:rsidRPr="00510388">
              <w:rPr>
                <w:rFonts w:eastAsia="Times New Roman" w:hAnsi="Times New Roman" w:ascii="Times New Roman"/>
                <w:color w:val="000000"/>
              </w:rPr>
              <w:t xml:space="preserve">.,DVORIŠTE,GNOJNICA I ORANICA , m2 19321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F7F8A" w:rsidP="00F77D53" w:rsidR="00EF7F8A" w:rsidRPr="00291594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</w:t>
            </w:r>
            <w:r w:rsidRPr="00291594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4.428.675,00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>
            <w:pPr>
              <w:jc w:val="center"/>
              <w:rPr>
                <w:color w:val="000000"/>
              </w:rPr>
            </w:pPr>
            <w:r>
              <w:rPr>
                <w:rFonts w:hAnsi="Times New Roman" w:ascii="Times New Roman"/>
                <w:color w:val="000000"/>
                <w:shd w:fill="FFFFFF" w:color="auto" w:val="clear"/>
              </w:rPr>
              <w:t xml:space="preserve">Prijenos porezne obveze po </w:t>
            </w:r>
            <w:r w:rsidRPr="003C5E96">
              <w:rPr>
                <w:rFonts w:hAnsi="Times New Roman" w:ascii="Times New Roman"/>
                <w:color w:val="000000"/>
                <w:shd w:fill="FFFFFF" w:color="auto" w:val="clear"/>
              </w:rPr>
              <w:t>čl</w:t>
            </w:r>
            <w:r>
              <w:rPr>
                <w:rFonts w:hAnsi="Times New Roman" w:ascii="Times New Roman"/>
                <w:color w:val="000000"/>
                <w:shd w:fill="FFFFFF" w:color="auto" w:val="clear"/>
              </w:rPr>
              <w:t>.</w:t>
            </w:r>
            <w:r w:rsidRPr="003C5E96">
              <w:rPr>
                <w:rFonts w:hAnsi="Times New Roman" w:ascii="Times New Roman"/>
                <w:color w:val="000000"/>
                <w:shd w:fill="FFFFFF" w:color="auto" w:val="clear"/>
              </w:rPr>
              <w:t xml:space="preserve"> 75. st.3. t. d) </w:t>
            </w:r>
            <w:r w:rsidRPr="003C5E96">
              <w:rPr>
                <w:rFonts w:hAnsi="Times New Roman" w:ascii="Times New Roman"/>
                <w:color w:val="000000"/>
                <w:shd w:fill="FFFFFF" w:color="auto" w:val="clear"/>
              </w:rPr>
              <w:lastRenderedPageBreak/>
              <w:t>Zakona o PDV-u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F7F8A" w:rsidP="00F77D53" w:rsidR="00EF7F8A" w:rsidRPr="00A7793A">
            <w:pPr>
              <w:jc w:val="center"/>
              <w:rPr>
                <w:rFonts w:hAnsi="Times New Roman" w:ascii="Times New Roman"/>
                <w:color w:val="000000"/>
              </w:rPr>
            </w:pPr>
            <w:r w:rsidRPr="00A7793A">
              <w:rPr>
                <w:rFonts w:hAnsi="Times New Roman" w:ascii="Times New Roman"/>
                <w:color w:val="000000"/>
                <w:shd w:fill="FFFFFF" w:color="auto" w:val="clear"/>
              </w:rPr>
              <w:lastRenderedPageBreak/>
              <w:t xml:space="preserve">Oslobođeno od plaćanja PDV –a , čl. 40. st.1 </w:t>
            </w:r>
            <w:proofErr w:type="spellStart"/>
            <w:r w:rsidRPr="00A7793A">
              <w:rPr>
                <w:rFonts w:hAnsi="Times New Roman" w:ascii="Times New Roman"/>
                <w:color w:val="000000"/>
                <w:shd w:fill="FFFFFF" w:color="auto" w:val="clear"/>
              </w:rPr>
              <w:lastRenderedPageBreak/>
              <w:t>t.j</w:t>
            </w:r>
            <w:proofErr w:type="spellEnd"/>
            <w:r w:rsidRPr="00A7793A">
              <w:rPr>
                <w:rFonts w:hAnsi="Times New Roman" w:ascii="Times New Roman"/>
                <w:color w:val="000000"/>
                <w:shd w:fill="FFFFFF" w:color="auto" w:val="clear"/>
              </w:rPr>
              <w:t>) Zakona o PDV-u</w:t>
            </w:r>
          </w:p>
          <w:p w:rsidRDefault="00EF7F8A" w:rsidP="00F77D53" w:rsidR="00EF7F8A" w:rsidRPr="00291594">
            <w:pPr>
              <w:spacing w:after="0"/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Kupac</w:t>
            </w:r>
          </w:p>
          <w:p w:rsidRDefault="00EF7F8A" w:rsidP="00F77D53" w:rsidR="00EF7F8A">
            <w:pPr>
              <w:jc w:val="center"/>
              <w:rPr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plaća  porez na promet nekretnina 4%</w:t>
            </w:r>
          </w:p>
        </w:tc>
      </w:tr>
    </w:tbl>
    <w:p w:rsidRDefault="00EF7F8A" w:rsidP="00EF7F8A" w:rsidR="00EF7F8A"/>
    <w:p w:rsidRDefault="00CA0A5F" w:rsidP="00CA0A5F" w:rsidR="00CA0A5F">
      <w:pPr>
        <w:rPr>
          <w:rFonts w:hAnsi="Times New Roman" w:ascii="Times New Roman"/>
          <w:b/>
        </w:rPr>
      </w:pPr>
    </w:p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B42A4D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EF7F8A">
        <w:rPr>
          <w:rFonts w:cs="Times New Roman" w:hAnsi="Times New Roman" w:ascii="Times New Roman"/>
          <w:b/>
          <w:sz w:val="24"/>
          <w:szCs w:val="24"/>
        </w:rPr>
        <w:t>sedma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EF7F8A">
        <w:rPr>
          <w:rFonts w:cs="Times New Roman" w:hAnsi="Times New Roman" w:ascii="Times New Roman"/>
          <w:b/>
          <w:sz w:val="24"/>
          <w:szCs w:val="24"/>
        </w:rPr>
        <w:t>18. listopada 2017. g. u 10,00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EF7F8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6B1EF2" w:rsidP="0013288D" w:rsidR="006B1EF2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F7F8A">
        <w:rPr>
          <w:rFonts w:cs="Times New Roman" w:hAnsi="Times New Roman" w:ascii="Times New Roman"/>
          <w:b/>
          <w:sz w:val="24"/>
          <w:szCs w:val="24"/>
        </w:rPr>
        <w:t>dva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EF7F8A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EF7F8A">
        <w:rPr>
          <w:rFonts w:cs="Times New Roman" w:hAnsi="Times New Roman" w:ascii="Times New Roman"/>
          <w:sz w:val="24"/>
          <w:szCs w:val="24"/>
        </w:rPr>
        <w:t>Podneskom od 2. kolovoza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="00EF7F8A">
        <w:rPr>
          <w:rFonts w:cs="Times New Roman" w:hAnsi="Times New Roman" w:ascii="Times New Roman"/>
          <w:sz w:val="24"/>
          <w:szCs w:val="24"/>
        </w:rPr>
        <w:t>.</w:t>
      </w: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EF7F8A">
        <w:rPr>
          <w:rFonts w:cs="Times New Roman" w:hAnsi="Times New Roman" w:ascii="Times New Roman"/>
          <w:sz w:val="24"/>
          <w:szCs w:val="24"/>
        </w:rPr>
        <w:t>4. rujna</w:t>
      </w:r>
      <w:r w:rsidR="00CA0A5F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B1EF2" w:rsidP="004B55BE" w:rsidR="006B1EF2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B1EF2" w:rsidP="004B55BE" w:rsidR="006B1EF2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EF7F8A" w:rsidP="00B11229" w:rsidR="00EF7F8A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B2 </w:t>
      </w:r>
      <w:proofErr w:type="spellStart"/>
      <w:r>
        <w:rPr>
          <w:rFonts w:cs="Times New Roman" w:hAnsi="Times New Roman" w:ascii="Times New Roman"/>
          <w:sz w:val="24"/>
          <w:szCs w:val="24"/>
        </w:rPr>
        <w:t>Portfolio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 usluge, Zagreb, Radnička cesta 41</w:t>
      </w:r>
    </w:p>
    <w:p w:rsidRDefault="004B55BE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EF7F8A">
        <w:rPr>
          <w:rFonts w:cs="Times New Roman" w:hAnsi="Times New Roman" w:ascii="Times New Roman"/>
          <w:sz w:val="24"/>
          <w:szCs w:val="24"/>
        </w:rPr>
        <w:t>18.10.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DD0072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1"/>
      <w:bookmarkEnd w:id="1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41" w:rsidP="001B1B5E" w:rsidR="009B4C41">
      <w:pPr>
        <w:spacing w:lineRule="auto" w:line="240" w:after="0"/>
      </w:pPr>
      <w:r>
        <w:separator/>
      </w:r>
    </w:p>
  </w:endnote>
  <w:endnote w:id="0" w:type="continuationSeparator">
    <w:p w:rsidRDefault="009B4C41" w:rsidP="001B1B5E" w:rsidR="009B4C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41" w:rsidP="001B1B5E" w:rsidR="009B4C41">
      <w:pPr>
        <w:spacing w:lineRule="auto" w:line="240" w:after="0"/>
      </w:pPr>
      <w:r>
        <w:separator/>
      </w:r>
    </w:p>
  </w:footnote>
  <w:footnote w:id="0" w:type="continuationSeparator">
    <w:p w:rsidRDefault="009B4C41" w:rsidP="001B1B5E" w:rsidR="009B4C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EF7F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072">
          <w:rPr>
            <w:noProof/>
          </w:rPr>
          <w:t>6</w:t>
        </w:r>
        <w:r>
          <w:fldChar w:fldCharType="end"/>
        </w:r>
      </w:p>
      <w:p w:rsidRDefault="00EF7F8A" w:rsidP="00EF7F8A" w:rsidR="001B662C" w:rsidRPr="00EF7F8A">
        <w:pPr>
          <w:jc w:val="right"/>
          <w:rPr>
            <w:rFonts w:cs="Times New Roman" w:eastAsia="Questrial" w:hAnsi="Times New Roman" w:ascii="Times New Roman"/>
            <w:sz w:val="24"/>
            <w:szCs w:val="24"/>
          </w:rPr>
        </w:pPr>
        <w:r>
          <w:rPr>
            <w:rFonts w:cs="Times New Roman" w:eastAsia="Questrial" w:hAnsi="Times New Roman" w:ascii="Times New Roman"/>
            <w:sz w:val="24"/>
            <w:szCs w:val="24"/>
          </w:rPr>
          <w:t>Broj: St-173/15-94</w:t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B7398"/>
    <w:rsid w:val="001F06C5"/>
    <w:rsid w:val="002112DB"/>
    <w:rsid w:val="0028196C"/>
    <w:rsid w:val="002E0F04"/>
    <w:rsid w:val="00304B72"/>
    <w:rsid w:val="00415A59"/>
    <w:rsid w:val="00417F31"/>
    <w:rsid w:val="00484CD9"/>
    <w:rsid w:val="004B55BE"/>
    <w:rsid w:val="004E20CB"/>
    <w:rsid w:val="004E44D2"/>
    <w:rsid w:val="005C17CE"/>
    <w:rsid w:val="006B1EF2"/>
    <w:rsid w:val="006C177A"/>
    <w:rsid w:val="006D6946"/>
    <w:rsid w:val="007F31FB"/>
    <w:rsid w:val="00803FF3"/>
    <w:rsid w:val="008E4DF1"/>
    <w:rsid w:val="00925F12"/>
    <w:rsid w:val="009312D3"/>
    <w:rsid w:val="009407E4"/>
    <w:rsid w:val="00964A7C"/>
    <w:rsid w:val="00986D36"/>
    <w:rsid w:val="009B4C41"/>
    <w:rsid w:val="00AA3F0D"/>
    <w:rsid w:val="00B11229"/>
    <w:rsid w:val="00B11464"/>
    <w:rsid w:val="00B42A4D"/>
    <w:rsid w:val="00BC092D"/>
    <w:rsid w:val="00BE6A29"/>
    <w:rsid w:val="00BF4C27"/>
    <w:rsid w:val="00C34014"/>
    <w:rsid w:val="00C4591E"/>
    <w:rsid w:val="00CA0A5F"/>
    <w:rsid w:val="00D04CD0"/>
    <w:rsid w:val="00D57A23"/>
    <w:rsid w:val="00DD0072"/>
    <w:rsid w:val="00EC5DD6"/>
    <w:rsid w:val="00EF7F8A"/>
    <w:rsid w:val="00F757D6"/>
    <w:rsid w:val="00F901D1"/>
    <w:rsid w:val="00FA379E"/>
    <w:rsid w:val="00FC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0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D007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007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07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07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0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D007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007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07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07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C82DA-1A18-4364-A112-02142186A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1956</properties:Words>
  <properties:Characters>9363</properties:Characters>
  <properties:Lines>922</properties:Lines>
  <properties:Paragraphs>292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2017-09-04T11:22:00Z</dcterms:created>
  <dc:creator>point</dc:creator>
  <cp:lastModifiedBy>Danijela Sekulić</cp:lastModifiedBy>
  <cp:lastPrinted>2017-09-04T11:22:00Z</cp:lastPrinted>
  <dcterms:modified xmlns:xsi="http://www.w3.org/2001/XMLSchema-instance" xsi:type="dcterms:W3CDTF">2017-09-04T11:23:00Z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