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9442d" w14:paraId="169442d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680ECB" w:rsidRPr="00680ECB">
        <w:rPr>
          <w:rFonts w:hAnsi="Times New Roman" w:ascii="Times New Roman"/>
          <w:szCs w:val="24"/>
          <w:lang w:val="hr-HR"/>
        </w:rPr>
        <w:t>po sucu toga suda Goranu Iskri,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C507FC">
        <w:rPr>
          <w:rFonts w:hAnsi="Times New Roman" w:ascii="Times New Roman"/>
          <w:szCs w:val="24"/>
          <w:lang w:val="hr-HR"/>
        </w:rPr>
        <w:t xml:space="preserve"> </w:t>
      </w:r>
      <w:r w:rsidR="00B70A63" w:rsidRPr="00E2055A">
        <w:rPr>
          <w:rFonts w:hAnsi="Times New Roman" w:ascii="Times New Roman"/>
          <w:szCs w:val="24"/>
          <w:lang w:val="hr-HR"/>
        </w:rPr>
        <w:t xml:space="preserve"> </w:t>
      </w:r>
      <w:r w:rsidR="00625E10" w:rsidRPr="00625E10">
        <w:rPr>
          <w:rFonts w:hAnsi="Times New Roman" w:ascii="Times New Roman"/>
        </w:rPr>
        <w:t>MIBO TEHNOART d.o.o., Sesvete, S. Kovačića 2, OIB: 69908106720</w:t>
      </w:r>
      <w:r w:rsidR="00B70A63" w:rsidRPr="00B70A63">
        <w:rPr>
          <w:rFonts w:hAnsi="Times New Roman" w:ascii="Times New Roman"/>
        </w:rPr>
        <w:t xml:space="preserve">, </w:t>
      </w:r>
      <w:r w:rsidR="00625E10">
        <w:rPr>
          <w:rFonts w:hAnsi="Times New Roman" w:ascii="Times New Roman"/>
        </w:rPr>
        <w:t xml:space="preserve">dana </w:t>
      </w:r>
      <w:r w:rsidR="00FF41AC">
        <w:rPr>
          <w:rFonts w:hAnsi="Times New Roman" w:ascii="Times New Roman"/>
          <w:szCs w:val="24"/>
          <w:lang w:val="hr-HR"/>
        </w:rPr>
        <w:t>31</w:t>
      </w:r>
      <w:r w:rsidR="00372931">
        <w:rPr>
          <w:rFonts w:hAnsi="Times New Roman" w:ascii="Times New Roman"/>
          <w:szCs w:val="24"/>
          <w:lang w:val="hr-HR"/>
        </w:rPr>
        <w:t xml:space="preserve">. ožujka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3C4607">
        <w:rPr>
          <w:rFonts w:hAnsi="Times New Roman" w:ascii="Times New Roman"/>
          <w:szCs w:val="24"/>
          <w:lang w:val="hr-HR"/>
        </w:rPr>
        <w:t xml:space="preserve"> </w:t>
      </w:r>
      <w:r w:rsidR="003C4607" w:rsidRPr="00E2055A">
        <w:rPr>
          <w:rFonts w:hAnsi="Times New Roman" w:ascii="Times New Roman"/>
          <w:szCs w:val="24"/>
          <w:lang w:val="hr-HR"/>
        </w:rPr>
        <w:t xml:space="preserve"> </w:t>
      </w:r>
      <w:r w:rsidR="00625E10" w:rsidRPr="00625E10">
        <w:rPr>
          <w:rFonts w:hAnsi="Times New Roman" w:ascii="Times New Roman"/>
        </w:rPr>
        <w:t>MIBO TEHNOART d.o.o., Sesvete, S. Kovačića 2, OIB: 69908106720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625E10">
        <w:rPr>
          <w:rFonts w:hAnsi="Times New Roman" w:ascii="Times New Roman"/>
          <w:lang w:val="hr-HR"/>
        </w:rPr>
        <w:t>1.744.852,51</w:t>
      </w:r>
      <w:r w:rsidR="00A53A81">
        <w:rPr>
          <w:rFonts w:hAnsi="Times New Roman" w:ascii="Times New Roman"/>
          <w:lang w:val="hr-HR"/>
        </w:rPr>
        <w:t xml:space="preserve"> 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</w:t>
      </w:r>
      <w:r w:rsidR="007E46BC">
        <w:rPr>
          <w:rFonts w:hAnsi="Times New Roman" w:ascii="Times New Roman"/>
          <w:lang w:val="hr-HR"/>
        </w:rPr>
        <w:t>01. rujna</w:t>
      </w:r>
      <w:r w:rsidR="00D37A2D">
        <w:rPr>
          <w:rFonts w:hAnsi="Times New Roman" w:ascii="Times New Roman"/>
          <w:lang w:val="hr-HR"/>
        </w:rPr>
        <w:t xml:space="preserve">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 xml:space="preserve">, </w:t>
      </w:r>
      <w:r w:rsidR="00FF41AC">
        <w:rPr>
          <w:rFonts w:hAnsi="Times New Roman" w:ascii="Times New Roman"/>
          <w:lang w:val="hr-HR"/>
        </w:rPr>
        <w:t>31</w:t>
      </w:r>
      <w:r w:rsidR="00D32C77">
        <w:rPr>
          <w:rFonts w:hAnsi="Times New Roman" w:ascii="Times New Roman"/>
          <w:lang w:val="hr-HR"/>
        </w:rPr>
        <w:t>.</w:t>
      </w:r>
      <w:r w:rsidR="00D37A2D">
        <w:rPr>
          <w:rFonts w:hAnsi="Times New Roman" w:ascii="Times New Roman"/>
          <w:lang w:val="hr-HR"/>
        </w:rPr>
        <w:t xml:space="preserve"> ožujka 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Pr="00B37010">
        <w:rPr>
          <w:rFonts w:hAnsi="Times New Roman" w:ascii="Times New Roman"/>
          <w:lang w:val="hr-HR"/>
        </w:rPr>
        <w:t>GORAN ISKRA</w:t>
      </w:r>
      <w:r w:rsidR="00FE78D5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FE78D5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FE78D5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FE78D5" w:rsidR="00FE78D5" w:rsidRPr="00FE78D5">
      <w:pPr>
        <w:jc w:val="right"/>
        <w:rPr>
          <w:rFonts w:hAnsi="Times New Roman" w:ascii="Times New Roman"/>
          <w:sz w:val="22"/>
          <w:szCs w:val="22"/>
        </w:rPr>
      </w:pPr>
    </w:p>
    <w:p w:rsidRDefault="00FE78D5" w:rsidR="00FE78D5" w:rsidRPr="00FE78D5">
      <w:pPr>
        <w:jc w:val="right"/>
        <w:rPr>
          <w:rFonts w:hAnsi="Times New Roman" w:ascii="Times New Roman"/>
          <w:color w:val="000000"/>
        </w:rPr>
      </w:pPr>
      <w:r w:rsidRPr="00FE78D5">
        <w:rPr>
          <w:rFonts w:hAnsi="Times New Roman" w:ascii="Times New Roman"/>
          <w:color w:val="000000"/>
        </w:rPr>
        <w:t>Za točnost otpravka</w:t>
      </w:r>
    </w:p>
    <w:p w:rsidRDefault="00FE78D5" w:rsidR="00FE78D5" w:rsidRPr="00FE78D5">
      <w:pPr>
        <w:jc w:val="right"/>
        <w:rPr>
          <w:rFonts w:hAnsi="Times New Roman" w:ascii="Times New Roman"/>
          <w:color w:val="000000"/>
        </w:rPr>
      </w:pPr>
      <w:r w:rsidRPr="00FE78D5">
        <w:rPr>
          <w:rFonts w:hAnsi="Times New Roman" w:ascii="Times New Roman"/>
          <w:color w:val="000000"/>
        </w:rPr>
        <w:t>Ovlašteni službenik</w:t>
      </w:r>
    </w:p>
    <w:p w:rsidRDefault="00FE78D5" w:rsidR="00FE78D5" w:rsidRPr="00FE78D5">
      <w:pPr>
        <w:jc w:val="right"/>
        <w:rPr>
          <w:rFonts w:hAnsi="Times New Roman" w:ascii="Times New Roman"/>
          <w:color w:val="000000"/>
        </w:rPr>
      </w:pPr>
      <w:r w:rsidRPr="00FE78D5">
        <w:rPr>
          <w:rFonts w:hAnsi="Times New Roman" w:ascii="Times New Roman"/>
          <w:color w:val="000000"/>
        </w:rPr>
        <w:t>Višnja Svečak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E78D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625E10">
          <w:rPr>
            <w:rFonts w:hAnsi="Times New Roman" w:ascii="Times New Roman"/>
            <w:lang w:val="hr-HR"/>
          </w:rPr>
          <w:t>4171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625E10">
      <w:rPr>
        <w:rFonts w:hAnsi="Times New Roman" w:ascii="Times New Roman"/>
        <w:lang w:val="hr-HR"/>
      </w:rPr>
      <w:t>4171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94D77"/>
    <w:rsid w:val="000B609B"/>
    <w:rsid w:val="000C47B3"/>
    <w:rsid w:val="000F2BDD"/>
    <w:rsid w:val="00112B50"/>
    <w:rsid w:val="001428C8"/>
    <w:rsid w:val="00182088"/>
    <w:rsid w:val="001D532C"/>
    <w:rsid w:val="00264787"/>
    <w:rsid w:val="00354D1A"/>
    <w:rsid w:val="00372931"/>
    <w:rsid w:val="003C4607"/>
    <w:rsid w:val="0040100D"/>
    <w:rsid w:val="0042162E"/>
    <w:rsid w:val="00440EF1"/>
    <w:rsid w:val="004E0E39"/>
    <w:rsid w:val="00532B71"/>
    <w:rsid w:val="00535F2D"/>
    <w:rsid w:val="005940E9"/>
    <w:rsid w:val="00625E10"/>
    <w:rsid w:val="006356C5"/>
    <w:rsid w:val="00680ECB"/>
    <w:rsid w:val="00702025"/>
    <w:rsid w:val="007A29F9"/>
    <w:rsid w:val="007E46BC"/>
    <w:rsid w:val="00840E3D"/>
    <w:rsid w:val="008522A8"/>
    <w:rsid w:val="009451E0"/>
    <w:rsid w:val="00997BA9"/>
    <w:rsid w:val="00A53A81"/>
    <w:rsid w:val="00A543D7"/>
    <w:rsid w:val="00A558D6"/>
    <w:rsid w:val="00A6785C"/>
    <w:rsid w:val="00A95334"/>
    <w:rsid w:val="00AB7883"/>
    <w:rsid w:val="00AF40B4"/>
    <w:rsid w:val="00B03169"/>
    <w:rsid w:val="00B37010"/>
    <w:rsid w:val="00B70A63"/>
    <w:rsid w:val="00BB01E1"/>
    <w:rsid w:val="00C507FC"/>
    <w:rsid w:val="00C50A35"/>
    <w:rsid w:val="00C543E3"/>
    <w:rsid w:val="00CF2939"/>
    <w:rsid w:val="00D32C77"/>
    <w:rsid w:val="00D37A2D"/>
    <w:rsid w:val="00D44D4F"/>
    <w:rsid w:val="00D955F3"/>
    <w:rsid w:val="00DB29D2"/>
    <w:rsid w:val="00DB4528"/>
    <w:rsid w:val="00DC4F65"/>
    <w:rsid w:val="00DD1877"/>
    <w:rsid w:val="00E2055A"/>
    <w:rsid w:val="00EB5010"/>
    <w:rsid w:val="00EE5750"/>
    <w:rsid w:val="00EF3C5E"/>
    <w:rsid w:val="00F62A72"/>
    <w:rsid w:val="00F667BC"/>
    <w:rsid w:val="00FB6D3A"/>
    <w:rsid w:val="00FE78D5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78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78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78D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78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78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78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78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78D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78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78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4171</izvorni_sadrzaj>
    <derivirana_varijabla naziv="DomainObject.Predmet.Broj_1">4171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St-4171/2015</izvorni_sadrzaj>
    <derivirana_varijabla naziv="DomainObject.Predmet.OznakaBroj_1">St-4171/2015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MIBO TEHNOART d.o.o. zastupanog po punomoćniku BORIS ĆURKOVIĆ</izvorni_sadrzaj>
    <derivirana_varijabla naziv="DomainObject.Predmet.ProtustrankaFormated_1">  MIBO TEHNOART d.o.o. zastupanog po punomoćniku BORIS ĆURKOVIĆ</derivirana_varijabla>
  </DomainObject.Predmet.ProtustrankaFormated>
  <DomainObject.Predmet.ProtustrankaFormatedOIB>
    <izvorni_sadrzaj>  MIBO TEHNOART d.o.o., OIB 69908106720 zastupanog po punomoćniku BORIS ĆURKOVIĆ</izvorni_sadrzaj>
    <derivirana_varijabla naziv="DomainObject.Predmet.ProtustrankaFormatedOIB_1">  MIBO TEHNOART d.o.o., OIB 69908106720 zastupanog po punomoćniku BORIS ĆURKOVIĆ</derivirana_varijabla>
  </DomainObject.Predmet.ProtustrankaFormatedOIB>
  <DomainObject.Predmet.ProtustrankaFormatedWithAdress>
    <izvorni_sadrzaj> MIBO TEHNOART d.o.o., S. Kovačića 2, 10360 Sesvete zastupanog po punomoćniku BORIS ĆURKOVIĆ</izvorni_sadrzaj>
    <derivirana_varijabla naziv="DomainObject.Predmet.ProtustrankaFormatedWithAdress_1"> MIBO TEHNOART d.o.o., S. Kovačića 2, 10360 Sesvete zastupanog po punomoćniku BORIS ĆURKOVIĆ</derivirana_varijabla>
  </DomainObject.Predmet.ProtustrankaFormatedWithAdress>
  <DomainObject.Predmet.ProtustrankaFormatedWithAdressOIB>
    <izvorni_sadrzaj> MIBO TEHNOART d.o.o., OIB 69908106720, S. Kovačića 2, 10360 Sesvete zastupanog po punomoćniku BORIS ĆURKOVIĆ</izvorni_sadrzaj>
    <derivirana_varijabla naziv="DomainObject.Predmet.ProtustrankaFormatedWithAdressOIB_1"> MIBO TEHNOART d.o.o., OIB 69908106720, S. Kovačića 2, 10360 Sesvete zastupanog po punomoćniku BORIS ĆURKOVIĆ</derivirana_varijabla>
  </DomainObject.Predmet.ProtustrankaFormatedWithAdressOIB>
  <DomainObject.Predmet.ProtustrankaWithAdress>
    <izvorni_sadrzaj>MIBO TEHNOART d.o.o. S. Kovačića 2, 10360 Sesvete</izvorni_sadrzaj>
    <derivirana_varijabla naziv="DomainObject.Predmet.ProtustrankaWithAdress_1">MIBO TEHNOART d.o.o. S. Kovačića 2, 10360 Sesvete</derivirana_varijabla>
  </DomainObject.Predmet.ProtustrankaWithAdress>
  <DomainObject.Predmet.ProtustrankaWithAdressOIB>
    <izvorni_sadrzaj>MIBO TEHNOART d.o.o., OIB 69908106720, S. Kovačića 2, 10360 Sesvete</izvorni_sadrzaj>
    <derivirana_varijabla naziv="DomainObject.Predmet.ProtustrankaWithAdressOIB_1">MIBO TEHNOART d.o.o., OIB 69908106720, S. Kovačića 2, 10360 Sesvete</derivirana_varijabla>
  </DomainObject.Predmet.ProtustrankaWithAdressOIB>
  <DomainObject.Predmet.ProtustrankaNazivFormated>
    <izvorni_sadrzaj>MIBO TEHNOART d.o.o.</izvorni_sadrzaj>
    <derivirana_varijabla naziv="DomainObject.Predmet.ProtustrankaNazivFormated_1">MIBO TEHNOART d.o.o.</derivirana_varijabla>
  </DomainObject.Predmet.ProtustrankaNazivFormated>
  <DomainObject.Predmet.ProtustrankaNazivFormatedOIB>
    <izvorni_sadrzaj>MIBO TEHNOART d.o.o., OIB 69908106720</izvorni_sadrzaj>
    <derivirana_varijabla naziv="DomainObject.Predmet.ProtustrankaNazivFormatedOIB_1">MIBO TEHNOART d.o.o., OIB 69908106720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MIBO TEHNOART d.o.o. zastupanog po punomoćniku BORIS ĆURKOVIĆ</item>
    </izvorni_sadrzaj>
    <derivirana_varijabla naziv="DomainObject.Predmet.ProtuStrankaListFormated_1">
      <item>MIBO TEHNOART d.o.o. zastupanog po punomoćniku BORIS ĆURKOVIĆ</item>
    </derivirana_varijabla>
  </DomainObject.Predmet.ProtuStrankaListFormated>
  <DomainObject.Predmet.ProtuStrankaListFormatedOIB>
    <izvorni_sadrzaj>
      <item>MIBO TEHNOART d.o.o., OIB 69908106720 zastupanog po punomoćniku BORIS ĆURKOVIĆ</item>
    </izvorni_sadrzaj>
    <derivirana_varijabla naziv="DomainObject.Predmet.ProtuStrankaListFormatedOIB_1">
      <item>MIBO TEHNOART d.o.o., OIB 69908106720 zastupanog po punomoćniku BORIS ĆURKOVIĆ</item>
    </derivirana_varijabla>
  </DomainObject.Predmet.ProtuStrankaListFormatedOIB>
  <DomainObject.Predmet.ProtuStrankaListFormatedWithAdress>
    <izvorni_sadrzaj>
      <item>MIBO TEHNOART d.o.o., S. Kovačića 2, 10360 Sesvete zastupanog po punomoćniku BORIS ĆURKOVIĆ</item>
    </izvorni_sadrzaj>
    <derivirana_varijabla naziv="DomainObject.Predmet.ProtuStrankaListFormatedWithAdress_1">
      <item>MIBO TEHNOART d.o.o., S. Kovačića 2, 10360 Sesvete zastupanog po punomoćniku BORIS ĆURKOVIĆ</item>
    </derivirana_varijabla>
  </DomainObject.Predmet.ProtuStrankaListFormatedWithAdress>
  <DomainObject.Predmet.ProtuStrankaListFormatedWithAdressOIB>
    <izvorni_sadrzaj>
      <item>MIBO TEHNOART d.o.o., OIB 69908106720, S. Kovačića 2, 10360 Sesvete zastupanog po punomoćniku BORIS ĆURKOVIĆ</item>
    </izvorni_sadrzaj>
    <derivirana_varijabla naziv="DomainObject.Predmet.ProtuStrankaListFormatedWithAdressOIB_1">
      <item>MIBO TEHNOART d.o.o., OIB 69908106720, S. Kovačića 2, 10360 Sesvete zastupanog po punomoćniku BORIS ĆURKOVIĆ</item>
    </derivirana_varijabla>
  </DomainObject.Predmet.ProtuStrankaListFormatedWithAdressOIB>
  <DomainObject.Predmet.ProtuStrankaListNazivFormated>
    <izvorni_sadrzaj>
      <item>MIBO TEHNOART d.o.o.</item>
    </izvorni_sadrzaj>
    <derivirana_varijabla naziv="DomainObject.Predmet.ProtuStrankaListNazivFormated_1">
      <item>MIBO TEHNOART d.o.o.</item>
    </derivirana_varijabla>
  </DomainObject.Predmet.ProtuStrankaListNazivFormated>
  <DomainObject.Predmet.ProtuStrankaListNazivFormatedOIB>
    <izvorni_sadrzaj>
      <item>MIBO TEHNOART d.o.o., OIB 69908106720</item>
    </izvorni_sadrzaj>
    <derivirana_varijabla naziv="DomainObject.Predmet.ProtuStrankaListNazivFormatedOIB_1">
      <item>MIBO TEHNOART d.o.o., OIB 69908106720</item>
    </derivirana_varijabla>
  </DomainObject.Predmet.ProtuStrankaListNazivFormatedOIB>
  <DomainObject.Predmet.OstaliListFormated>
    <izvorni_sadrzaj>
      <item>HRVATSKI ZAVOD ZA MIROVINSKO OSIGURANJE</item>
      <item>BORIS ĆURKOVIĆ punomoćnik sudionika u postupku MIBO TEHNOART d.o.o.</item>
    </izvorni_sadrzaj>
    <derivirana_varijabla naziv="DomainObject.Predmet.OstaliListFormated_1">
      <item>HRVATSKI ZAVOD ZA MIROVINSKO OSIGURANJE</item>
      <item>BORIS ĆURKOVIĆ punomoćnik sudionika u postupku MIBO TEHNOART d.o.o.</item>
    </derivirana_varijabla>
  </DomainObject.Predmet.OstaliListFormated>
  <DomainObject.Predmet.OstaliListFormatedOIB>
    <izvorni_sadrzaj>
      <item>HRVATSKI ZAVOD ZA MIROVINSKO OSIGURANJE, OIB 84397956623</item>
      <item>BORIS ĆURKOVIĆ, OIB 19314873716 punomoćnik sudionika u postupku MIBO TEHNOART d.o.o.</item>
    </izvorni_sadrzaj>
    <derivirana_varijabla naziv="DomainObject.Predmet.OstaliListFormatedOIB_1">
      <item>HRVATSKI ZAVOD ZA MIROVINSKO OSIGURANJE, OIB 84397956623</item>
      <item>BORIS ĆURKOVIĆ, OIB 19314873716 punomoćnik sudionika u postupku MIBO TEHNOART d.o.o.</item>
    </derivirana_varijabla>
  </DomainObject.Predmet.OstaliListFormatedOIB>
  <DomainObject.Predmet.OstaliListFormatedWithAdress>
    <izvorni_sadrzaj>
      <item>HRVATSKI ZAVOD ZA MIROVINSKO OSIGURANJE, A. Mihanovića 3, 10000 Zagreb</item>
      <item>BORIS ĆURKOVIĆ, S.KOVAČIĆA 2, 10360 Sesvete punomoćnik sudionika u postupku MIBO TEHNOART d.o.o.</item>
    </izvorni_sadrzaj>
    <derivirana_varijabla naziv="DomainObject.Predmet.OstaliListFormatedWithAdress_1">
      <item>HRVATSKI ZAVOD ZA MIROVINSKO OSIGURANJE, A. Mihanovića 3, 10000 Zagreb</item>
      <item>BORIS ĆURKOVIĆ, S.KOVAČIĆA 2, 10360 Sesvete punomoćnik sudionika u postupku MIBO TEHNOART d.o.o.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BORIS ĆURKOVIĆ, OIB 19314873716, S.KOVAČIĆA 2, 10360 Sesvete punomoćnik sudionika u postupku MIBO TEHNOART d.o.o.</item>
    </izvorni_sadrzaj>
    <derivirana_varijabla naziv="DomainObject.Predmet.OstaliListFormatedWithAdressOIB_1">
      <item>HRVATSKI ZAVOD ZA MIROVINSKO OSIGURANJE, OIB 84397956623, A. Mihanovića 3, 10000 Zagreb</item>
      <item>BORIS ĆURKOVIĆ, OIB 19314873716, S.KOVAČIĆA 2, 10360 Sesvete punomoćnik sudionika u postupku MIBO TEHNOART d.o.o.</item>
    </derivirana_varijabla>
  </DomainObject.Predmet.OstaliListFormatedWithAdressOIB>
  <DomainObject.Predmet.OstaliListNazivFormated>
    <izvorni_sadrzaj>
      <item>HRVATSKI ZAVOD ZA MIROVINSKO OSIGURANJE</item>
      <item>BORIS ĆURKOVIĆ</item>
    </izvorni_sadrzaj>
    <derivirana_varijabla naziv="DomainObject.Predmet.OstaliListNazivFormated_1">
      <item>HRVATSKI ZAVOD ZA MIROVINSKO OSIGURANJE</item>
      <item>BORIS ĆURKOVIĆ</item>
    </derivirana_varijabla>
  </DomainObject.Predmet.OstaliListNazivFormated>
  <DomainObject.Predmet.OstaliListNazivFormatedOIB>
    <izvorni_sadrzaj>
      <item>HRVATSKI ZAVOD ZA MIROVINSKO OSIGURANJE, OIB 84397956623</item>
      <item>BORIS ĆURKOVIĆ, OIB 19314873716</item>
    </izvorni_sadrzaj>
    <derivirana_varijabla naziv="DomainObject.Predmet.OstaliListNazivFormatedOIB_1">
      <item>HRVATSKI ZAVOD ZA MIROVINSKO OSIGURANJE, OIB 84397956623</item>
      <item>BORIS ĆURKOVIĆ, OIB 19314873716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MIBO TEHNOART d.o.o.</izvorni_sadrzaj>
    <derivirana_varijabla naziv="DomainObject.Predmet.ProtustrankaIDrugi_1">MIBO TEHNOART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MIBO TEHNOART d.o.o., OIB 69908106720, S. Kovačića 2, 10360 Sesvete</izvorni_sadrzaj>
    <derivirana_varijabla naziv="DomainObject.Predmet.ProtustrankaIDrugiAdressOIB_1">MIBO TEHNOART d.o.o., OIB 69908106720, S. Kovačića 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MIBO TEHNOART d.o.o.</item>
      <item>HRVATSKI ZAVOD ZA MIROVINSKO OSIGURANJE</item>
      <item>BORIS ĆURKOVIĆ</item>
    </izvorni_sadrzaj>
    <derivirana_varijabla naziv="DomainObject.Predmet.SudioniciListNaziv_1">
      <item>FINA Regionalni centar Zagreb</item>
      <item>MIBO TEHNOART d.o.o.</item>
      <item>HRVATSKI ZAVOD ZA MIROVINSKO OSIGURANJE</item>
      <item>BORIS ĆURKOVIĆ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MIBO TEHNOART d.o.o., OIB 69908106720, S. Kovačića 2,10360 Sesvete</item>
      <item>HRVATSKI ZAVOD ZA MIROVINSKO OSIGURANJE, OIB 84397956623, A. Mihanovića 3,10000 Zagreb</item>
      <item>BORIS ĆURKOVIĆ, OIB 19314873716, S.KOVAČIĆA 2,10360 Sesvete</item>
    </izvorni_sadrzaj>
    <derivirana_varijabla naziv="DomainObject.Predmet.SudioniciListAdressOIB_1">
      <item>FINA Regionalni centar Zagreb, OIB 85821130368, Trg svibanjskih žrtava 1995. 1,10000 Zagreb</item>
      <item>MIBO TEHNOART d.o.o., OIB 69908106720, S. Kovačića 2,10360 Sesvete</item>
      <item>HRVATSKI ZAVOD ZA MIROVINSKO OSIGURANJE, OIB 84397956623, A. Mihanovića 3,10000 Zagreb</item>
      <item>BORIS ĆURKOVIĆ, OIB 19314873716, S.KOVAČIĆA 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69908106720</item>
      <item>, OIB 84397956623</item>
      <item>, OIB 19314873716</item>
    </izvorni_sadrzaj>
    <derivirana_varijabla naziv="DomainObject.Predmet.SudioniciListNazivOIB_1">
      <item>, OIB 85821130368</item>
      <item>, OIB 69908106720</item>
      <item>, OIB 84397956623</item>
      <item>, OIB 19314873716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2C4F8B-A3C5-4F6E-A946-0A2BBFCEEB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383</properties:Words>
  <properties:Characters>2053</properties:Characters>
  <properties:Lines>70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2016-03-31T10:57:00Z</dcterms:created>
  <dc:creator>Sudsko vijeæe</dc:creator>
  <cp:lastModifiedBy>Višnja Svečak</cp:lastModifiedBy>
  <cp:lastPrinted>2016-03-31T11:04:00Z</cp:lastPrinted>
  <dcterms:modified xmlns:xsi="http://www.w3.org/2001/XMLSchema-instance" xsi:type="dcterms:W3CDTF">2016-03-31T11:04:00Z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