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c5d5" w14:paraId="736c5d5" w:rsidRDefault="000D550C" w:rsidP="009E0201" w:rsidR="000D550C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0D550C" w:rsidP="009E0201" w:rsidR="000D550C">
      <w:pPr>
        <w:pStyle w:val="Naslov2"/>
        <w:jc w:val="left"/>
        <w:rPr>
          <w:b w:val="false"/>
          <w:bCs/>
          <w:sz w:val="24"/>
          <w:szCs w:val="24"/>
        </w:rPr>
      </w:pPr>
      <w:r w:rsidRPr="000D550C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CA7173" w:rsidR="00CA7173">
      <w:pPr>
        <w:pStyle w:val="Naslov"/>
        <w:jc w:val="right"/>
        <w:rPr>
          <w:b w:val="false"/>
          <w:sz w:val="24"/>
          <w:szCs w:val="24"/>
        </w:rPr>
      </w:pPr>
    </w:p>
    <w:p w:rsidRDefault="007B73D6" w:rsidP="00625251" w:rsidR="007B73D6">
      <w:pPr>
        <w:tabs>
          <w:tab w:pos="180" w:val="left"/>
          <w:tab w:pos="4251" w:val="center"/>
        </w:tabs>
        <w:jc w:val="right"/>
      </w:pPr>
    </w:p>
    <w:p w:rsidRDefault="00625251" w:rsidP="00625251" w:rsidR="00625251" w:rsidRPr="007B73D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proofErr w:type="spellStart"/>
      <w:r w:rsidRPr="007B73D6">
        <w:rPr>
          <w:sz w:val="24"/>
          <w:szCs w:val="24"/>
        </w:rPr>
        <w:t>40</w:t>
      </w:r>
      <w:proofErr w:type="spellEnd"/>
      <w:r w:rsidRPr="007B73D6">
        <w:rPr>
          <w:sz w:val="24"/>
          <w:szCs w:val="24"/>
        </w:rPr>
        <w:t>. St-</w:t>
      </w:r>
      <w:proofErr w:type="spellStart"/>
      <w:r w:rsidR="000C4009">
        <w:rPr>
          <w:sz w:val="24"/>
          <w:szCs w:val="24"/>
        </w:rPr>
        <w:t>8938</w:t>
      </w:r>
      <w:proofErr w:type="spellEnd"/>
      <w:r w:rsidRPr="007B73D6">
        <w:rPr>
          <w:sz w:val="24"/>
          <w:szCs w:val="24"/>
        </w:rPr>
        <w:t>/</w:t>
      </w:r>
      <w:proofErr w:type="spellStart"/>
      <w:r w:rsidRPr="007B73D6">
        <w:rPr>
          <w:sz w:val="24"/>
          <w:szCs w:val="24"/>
        </w:rPr>
        <w:t>2015</w:t>
      </w:r>
      <w:proofErr w:type="spellEnd"/>
    </w:p>
    <w:p w:rsidRDefault="00625251" w:rsidP="00625251" w:rsidR="00625251" w:rsidRPr="007B73D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625251" w:rsidP="00625251" w:rsidR="00625251" w:rsidRPr="007B73D6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7B73D6">
        <w:rPr>
          <w:sz w:val="24"/>
          <w:szCs w:val="24"/>
        </w:rPr>
        <w:t>R E P U B L I K A  H R V A T S K A</w:t>
      </w:r>
    </w:p>
    <w:p w:rsidRDefault="00625251" w:rsidP="00625251" w:rsidR="00625251" w:rsidRPr="007B73D6">
      <w:pPr>
        <w:jc w:val="center"/>
        <w:rPr>
          <w:b/>
          <w:sz w:val="24"/>
          <w:szCs w:val="24"/>
        </w:rPr>
      </w:pPr>
    </w:p>
    <w:p w:rsidRDefault="00625251" w:rsidP="00625251" w:rsidR="00625251" w:rsidRPr="007B73D6">
      <w:pPr>
        <w:ind w:firstLine="660" w:left="2880"/>
        <w:rPr>
          <w:sz w:val="24"/>
          <w:szCs w:val="24"/>
        </w:rPr>
      </w:pPr>
      <w:r w:rsidRPr="007B73D6">
        <w:rPr>
          <w:sz w:val="24"/>
          <w:szCs w:val="24"/>
        </w:rPr>
        <w:t>R J E Š E NJ E</w:t>
      </w:r>
    </w:p>
    <w:p w:rsidRDefault="00625251" w:rsidP="00625251" w:rsidR="00625251" w:rsidRPr="007B73D6">
      <w:pPr>
        <w:jc w:val="center"/>
        <w:rPr>
          <w:b/>
          <w:sz w:val="24"/>
          <w:szCs w:val="24"/>
        </w:rPr>
      </w:pPr>
    </w:p>
    <w:p w:rsidRDefault="00625251" w:rsidP="00625251" w:rsidR="00625251" w:rsidRPr="000C4009">
      <w:pPr>
        <w:jc w:val="both"/>
        <w:rPr>
          <w:sz w:val="24"/>
          <w:szCs w:val="24"/>
        </w:rPr>
      </w:pPr>
      <w:r w:rsidRPr="000C4009">
        <w:rPr>
          <w:sz w:val="24"/>
          <w:szCs w:val="24"/>
        </w:rPr>
        <w:tab/>
      </w:r>
      <w:r w:rsidR="000C4009" w:rsidRPr="000C4009">
        <w:rPr>
          <w:sz w:val="24"/>
          <w:szCs w:val="24"/>
        </w:rPr>
        <w:t xml:space="preserve">Trgovački sud u Zagrebu, po sucu tog suda Anti Galiću, </w:t>
      </w:r>
      <w:r w:rsidR="000C4009">
        <w:rPr>
          <w:sz w:val="24"/>
          <w:szCs w:val="24"/>
        </w:rPr>
        <w:t xml:space="preserve">kao sucu pojedincu </w:t>
      </w:r>
      <w:r w:rsidR="000C4009" w:rsidRPr="000C4009">
        <w:rPr>
          <w:sz w:val="24"/>
          <w:szCs w:val="24"/>
        </w:rPr>
        <w:t xml:space="preserve">u stečajnom postupku nad Stečajnom masom iza stečajnog dužnika </w:t>
      </w:r>
      <w:proofErr w:type="spellStart"/>
      <w:r w:rsidR="000C4009" w:rsidRPr="000C4009">
        <w:rPr>
          <w:sz w:val="24"/>
          <w:szCs w:val="24"/>
        </w:rPr>
        <w:t>OLEA</w:t>
      </w:r>
      <w:proofErr w:type="spellEnd"/>
      <w:r w:rsidR="000C4009" w:rsidRPr="000C4009">
        <w:rPr>
          <w:sz w:val="24"/>
          <w:szCs w:val="24"/>
        </w:rPr>
        <w:t xml:space="preserve"> NEKRETNINE  d.o.o., </w:t>
      </w:r>
      <w:proofErr w:type="spellStart"/>
      <w:r w:rsidR="000C4009" w:rsidRPr="000C4009">
        <w:rPr>
          <w:sz w:val="24"/>
          <w:szCs w:val="24"/>
        </w:rPr>
        <w:t>Dvornica</w:t>
      </w:r>
      <w:proofErr w:type="spellEnd"/>
      <w:r w:rsidR="000C4009" w:rsidRPr="000C4009">
        <w:rPr>
          <w:sz w:val="24"/>
          <w:szCs w:val="24"/>
        </w:rPr>
        <w:t xml:space="preserve"> (Općina </w:t>
      </w:r>
      <w:proofErr w:type="spellStart"/>
      <w:r w:rsidR="000C4009" w:rsidRPr="000C4009">
        <w:rPr>
          <w:sz w:val="24"/>
          <w:szCs w:val="24"/>
        </w:rPr>
        <w:t>Rogornica</w:t>
      </w:r>
      <w:proofErr w:type="spellEnd"/>
      <w:r w:rsidR="000C4009" w:rsidRPr="000C4009">
        <w:rPr>
          <w:sz w:val="24"/>
          <w:szCs w:val="24"/>
        </w:rPr>
        <w:t xml:space="preserve">), Uvala luke </w:t>
      </w:r>
      <w:proofErr w:type="spellStart"/>
      <w:r w:rsidR="000C4009" w:rsidRPr="000C4009">
        <w:rPr>
          <w:sz w:val="24"/>
          <w:szCs w:val="24"/>
        </w:rPr>
        <w:t>64</w:t>
      </w:r>
      <w:proofErr w:type="spellEnd"/>
      <w:r w:rsidR="000C4009" w:rsidRPr="000C4009">
        <w:rPr>
          <w:sz w:val="24"/>
          <w:szCs w:val="24"/>
        </w:rPr>
        <w:t xml:space="preserve"> b. (ranije na adresi: Zagreb, Trg žrtava fašizma 5.)</w:t>
      </w:r>
      <w:r w:rsidRPr="000C4009">
        <w:rPr>
          <w:sz w:val="24"/>
          <w:szCs w:val="24"/>
        </w:rPr>
        <w:t xml:space="preserve">, dana </w:t>
      </w:r>
      <w:proofErr w:type="spellStart"/>
      <w:r w:rsidR="00F63370" w:rsidRPr="000C4009">
        <w:rPr>
          <w:sz w:val="24"/>
          <w:szCs w:val="24"/>
        </w:rPr>
        <w:t>2</w:t>
      </w:r>
      <w:r w:rsidR="00312BC6">
        <w:rPr>
          <w:sz w:val="24"/>
          <w:szCs w:val="24"/>
        </w:rPr>
        <w:t>8</w:t>
      </w:r>
      <w:r w:rsidR="00F63370" w:rsidRPr="000C4009">
        <w:rPr>
          <w:sz w:val="24"/>
          <w:szCs w:val="24"/>
        </w:rPr>
        <w:t>.lipnja</w:t>
      </w:r>
      <w:proofErr w:type="spellEnd"/>
      <w:r w:rsidRPr="000C4009">
        <w:rPr>
          <w:sz w:val="24"/>
          <w:szCs w:val="24"/>
        </w:rPr>
        <w:t xml:space="preserve"> </w:t>
      </w:r>
      <w:proofErr w:type="spellStart"/>
      <w:r w:rsidRPr="000C4009">
        <w:rPr>
          <w:sz w:val="24"/>
          <w:szCs w:val="24"/>
        </w:rPr>
        <w:t>2017</w:t>
      </w:r>
      <w:proofErr w:type="spellEnd"/>
      <w:r w:rsidRPr="000C4009">
        <w:rPr>
          <w:sz w:val="24"/>
          <w:szCs w:val="24"/>
        </w:rPr>
        <w:t xml:space="preserve">.   </w:t>
      </w:r>
    </w:p>
    <w:p w:rsidRDefault="002524F7" w:rsidR="002524F7" w:rsidRPr="00727999">
      <w:pPr>
        <w:widowControl/>
        <w:jc w:val="both"/>
        <w:rPr>
          <w:sz w:val="40"/>
          <w:szCs w:val="40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7D39A0" w:rsidR="007D39A0" w:rsidRPr="00727999">
      <w:pPr>
        <w:widowControl/>
        <w:jc w:val="center"/>
        <w:rPr>
          <w:b/>
          <w:sz w:val="24"/>
          <w:szCs w:val="24"/>
        </w:rPr>
      </w:pPr>
    </w:p>
    <w:p w:rsidRDefault="007D39A0" w:rsidP="00C575B9" w:rsidR="005318B7" w:rsidRPr="00C575B9">
      <w:pPr>
        <w:widowControl/>
        <w:ind w:firstLine="720"/>
        <w:jc w:val="both"/>
        <w:rPr>
          <w:sz w:val="24"/>
          <w:szCs w:val="24"/>
        </w:rPr>
      </w:pPr>
      <w:r w:rsidRPr="00C575B9">
        <w:rPr>
          <w:sz w:val="24"/>
          <w:szCs w:val="24"/>
        </w:rPr>
        <w:t>I.</w:t>
      </w:r>
      <w:r w:rsidR="00C575B9">
        <w:rPr>
          <w:sz w:val="24"/>
          <w:szCs w:val="24"/>
        </w:rPr>
        <w:t xml:space="preserve">  </w:t>
      </w:r>
      <w:r w:rsidR="005318B7" w:rsidRPr="00C575B9">
        <w:rPr>
          <w:sz w:val="24"/>
          <w:szCs w:val="24"/>
        </w:rPr>
        <w:t>Stečajna masa iza stečajnog dužnika</w:t>
      </w:r>
      <w:r w:rsidR="007B73D6" w:rsidRPr="00C575B9">
        <w:rPr>
          <w:sz w:val="24"/>
          <w:szCs w:val="24"/>
        </w:rPr>
        <w:t xml:space="preserve"> </w:t>
      </w:r>
      <w:proofErr w:type="spellStart"/>
      <w:r w:rsidR="00312BC6" w:rsidRPr="000C4009">
        <w:rPr>
          <w:sz w:val="24"/>
          <w:szCs w:val="24"/>
        </w:rPr>
        <w:t>OLEA</w:t>
      </w:r>
      <w:proofErr w:type="spellEnd"/>
      <w:r w:rsidR="00312BC6" w:rsidRPr="000C4009">
        <w:rPr>
          <w:sz w:val="24"/>
          <w:szCs w:val="24"/>
        </w:rPr>
        <w:t xml:space="preserve"> NEKRETNINE  d.o.o., </w:t>
      </w:r>
      <w:proofErr w:type="spellStart"/>
      <w:r w:rsidR="00312BC6" w:rsidRPr="000C4009">
        <w:rPr>
          <w:sz w:val="24"/>
          <w:szCs w:val="24"/>
        </w:rPr>
        <w:t>Dvornica</w:t>
      </w:r>
      <w:proofErr w:type="spellEnd"/>
      <w:r w:rsidR="00312BC6" w:rsidRPr="000C4009">
        <w:rPr>
          <w:sz w:val="24"/>
          <w:szCs w:val="24"/>
        </w:rPr>
        <w:t xml:space="preserve"> (Općina </w:t>
      </w:r>
      <w:proofErr w:type="spellStart"/>
      <w:r w:rsidR="00312BC6" w:rsidRPr="000C4009">
        <w:rPr>
          <w:sz w:val="24"/>
          <w:szCs w:val="24"/>
        </w:rPr>
        <w:t>Rogornica</w:t>
      </w:r>
      <w:proofErr w:type="spellEnd"/>
      <w:r w:rsidR="00312BC6" w:rsidRPr="000C4009">
        <w:rPr>
          <w:sz w:val="24"/>
          <w:szCs w:val="24"/>
        </w:rPr>
        <w:t xml:space="preserve">), Uvala luke </w:t>
      </w:r>
      <w:proofErr w:type="spellStart"/>
      <w:r w:rsidR="00312BC6" w:rsidRPr="000C4009">
        <w:rPr>
          <w:sz w:val="24"/>
          <w:szCs w:val="24"/>
        </w:rPr>
        <w:t>64</w:t>
      </w:r>
      <w:proofErr w:type="spellEnd"/>
      <w:r w:rsidR="00312BC6" w:rsidRPr="000C4009">
        <w:rPr>
          <w:sz w:val="24"/>
          <w:szCs w:val="24"/>
        </w:rPr>
        <w:t xml:space="preserve"> b. (ranije na adresi: Zagreb, Trg žrtava fašizma 5.)</w:t>
      </w:r>
      <w:r w:rsidR="005318B7" w:rsidRPr="00C575B9">
        <w:rPr>
          <w:sz w:val="24"/>
          <w:szCs w:val="24"/>
        </w:rPr>
        <w:t>, upisuje se u sudski registar</w:t>
      </w:r>
    </w:p>
    <w:p w:rsidRDefault="005318B7" w:rsidP="005318B7" w:rsidR="007D39A0" w:rsidRPr="00312BC6">
      <w:pPr>
        <w:widowControl/>
        <w:ind w:firstLine="720"/>
        <w:jc w:val="both"/>
        <w:rPr>
          <w:sz w:val="24"/>
          <w:szCs w:val="24"/>
        </w:rPr>
      </w:pPr>
      <w:r w:rsidRPr="00312BC6">
        <w:rPr>
          <w:sz w:val="24"/>
          <w:szCs w:val="24"/>
        </w:rPr>
        <w:t xml:space="preserve">II. </w:t>
      </w:r>
      <w:r w:rsidR="00312BC6" w:rsidRPr="00312BC6">
        <w:rPr>
          <w:sz w:val="24"/>
          <w:szCs w:val="24"/>
        </w:rPr>
        <w:t xml:space="preserve">Ada Rajković iz Splita, Matice hrvatske </w:t>
      </w:r>
      <w:proofErr w:type="spellStart"/>
      <w:r w:rsidR="00312BC6" w:rsidRPr="00312BC6">
        <w:rPr>
          <w:sz w:val="24"/>
          <w:szCs w:val="24"/>
        </w:rPr>
        <w:t>10</w:t>
      </w:r>
      <w:proofErr w:type="spellEnd"/>
      <w:r w:rsidR="00312BC6" w:rsidRPr="00312BC6">
        <w:rPr>
          <w:sz w:val="24"/>
          <w:szCs w:val="24"/>
        </w:rPr>
        <w:t xml:space="preserve">, </w:t>
      </w:r>
      <w:proofErr w:type="spellStart"/>
      <w:r w:rsidR="00312BC6" w:rsidRPr="00312BC6">
        <w:rPr>
          <w:sz w:val="24"/>
          <w:szCs w:val="24"/>
        </w:rPr>
        <w:t>OIB</w:t>
      </w:r>
      <w:proofErr w:type="spellEnd"/>
      <w:r w:rsidR="00312BC6" w:rsidRPr="00312BC6">
        <w:rPr>
          <w:sz w:val="24"/>
          <w:szCs w:val="24"/>
        </w:rPr>
        <w:t xml:space="preserve"> </w:t>
      </w:r>
      <w:proofErr w:type="spellStart"/>
      <w:r w:rsidR="00312BC6" w:rsidRPr="00312BC6">
        <w:rPr>
          <w:sz w:val="24"/>
          <w:szCs w:val="24"/>
        </w:rPr>
        <w:t>27195964864</w:t>
      </w:r>
      <w:proofErr w:type="spellEnd"/>
      <w:r w:rsidR="007B73D6" w:rsidRPr="00312BC6">
        <w:rPr>
          <w:sz w:val="24"/>
          <w:szCs w:val="24"/>
        </w:rPr>
        <w:t xml:space="preserve">, </w:t>
      </w:r>
      <w:r w:rsidR="007D39A0" w:rsidRPr="00312BC6">
        <w:rPr>
          <w:sz w:val="24"/>
          <w:szCs w:val="24"/>
        </w:rPr>
        <w:t xml:space="preserve">zastupa stečajnu masu iza stečajnog dužnika </w:t>
      </w:r>
      <w:proofErr w:type="spellStart"/>
      <w:r w:rsidR="00424C4D" w:rsidRPr="000C4009">
        <w:rPr>
          <w:sz w:val="24"/>
          <w:szCs w:val="24"/>
        </w:rPr>
        <w:t>OLEA</w:t>
      </w:r>
      <w:proofErr w:type="spellEnd"/>
      <w:r w:rsidR="00424C4D" w:rsidRPr="000C4009">
        <w:rPr>
          <w:sz w:val="24"/>
          <w:szCs w:val="24"/>
        </w:rPr>
        <w:t xml:space="preserve"> NEKRETNINE  d.o.o., </w:t>
      </w:r>
      <w:proofErr w:type="spellStart"/>
      <w:r w:rsidR="00424C4D" w:rsidRPr="000C4009">
        <w:rPr>
          <w:sz w:val="24"/>
          <w:szCs w:val="24"/>
        </w:rPr>
        <w:t>Dvornica</w:t>
      </w:r>
      <w:proofErr w:type="spellEnd"/>
      <w:r w:rsidR="00424C4D" w:rsidRPr="000C4009">
        <w:rPr>
          <w:sz w:val="24"/>
          <w:szCs w:val="24"/>
        </w:rPr>
        <w:t xml:space="preserve"> (Općina </w:t>
      </w:r>
      <w:proofErr w:type="spellStart"/>
      <w:r w:rsidR="00424C4D" w:rsidRPr="000C4009">
        <w:rPr>
          <w:sz w:val="24"/>
          <w:szCs w:val="24"/>
        </w:rPr>
        <w:t>Rogornica</w:t>
      </w:r>
      <w:proofErr w:type="spellEnd"/>
      <w:r w:rsidR="00424C4D" w:rsidRPr="000C4009">
        <w:rPr>
          <w:sz w:val="24"/>
          <w:szCs w:val="24"/>
        </w:rPr>
        <w:t xml:space="preserve">), Uvala luke </w:t>
      </w:r>
      <w:proofErr w:type="spellStart"/>
      <w:r w:rsidR="00424C4D" w:rsidRPr="000C4009">
        <w:rPr>
          <w:sz w:val="24"/>
          <w:szCs w:val="24"/>
        </w:rPr>
        <w:t>64</w:t>
      </w:r>
      <w:proofErr w:type="spellEnd"/>
      <w:r w:rsidR="00424C4D" w:rsidRPr="000C4009">
        <w:rPr>
          <w:sz w:val="24"/>
          <w:szCs w:val="24"/>
        </w:rPr>
        <w:t xml:space="preserve"> b. (ranije na adresi: Zagreb, Trg žrtava fašizma 5.) </w:t>
      </w:r>
    </w:p>
    <w:p w:rsidRDefault="007A2EDC" w:rsidP="0093646E" w:rsidR="007A2EDC" w:rsidRPr="007A2EDC">
      <w:pPr>
        <w:widowControl/>
        <w:ind w:firstLine="720"/>
        <w:jc w:val="both"/>
        <w:rPr>
          <w:sz w:val="40"/>
          <w:szCs w:val="40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7E609B" w:rsidP="007E609B" w:rsidR="007E609B" w:rsidRPr="007E609B">
      <w:pPr>
        <w:jc w:val="both"/>
        <w:rPr>
          <w:sz w:val="24"/>
          <w:szCs w:val="24"/>
        </w:rPr>
      </w:pPr>
      <w:r w:rsidRPr="007E609B">
        <w:rPr>
          <w:sz w:val="24"/>
          <w:szCs w:val="24"/>
        </w:rPr>
        <w:tab/>
        <w:t>Uvidom u spis utvrđeno je kako slijedi: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-rješenjem ovog suda </w:t>
      </w:r>
      <w:proofErr w:type="spellStart"/>
      <w:r w:rsidRPr="007E609B">
        <w:rPr>
          <w:sz w:val="24"/>
          <w:szCs w:val="24"/>
        </w:rPr>
        <w:t>1</w:t>
      </w:r>
      <w:r w:rsidR="00312BC6">
        <w:rPr>
          <w:sz w:val="24"/>
          <w:szCs w:val="24"/>
        </w:rPr>
        <w:t>7.veljače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</w:t>
      </w:r>
      <w:r w:rsidR="00312BC6">
        <w:rPr>
          <w:sz w:val="24"/>
          <w:szCs w:val="24"/>
        </w:rPr>
        <w:t>7</w:t>
      </w:r>
      <w:proofErr w:type="spellEnd"/>
      <w:r w:rsidRPr="007E609B">
        <w:rPr>
          <w:sz w:val="24"/>
          <w:szCs w:val="24"/>
        </w:rPr>
        <w:t>.  poslovni broj St-</w:t>
      </w:r>
      <w:proofErr w:type="spellStart"/>
      <w:r w:rsidR="00540E8C">
        <w:rPr>
          <w:sz w:val="24"/>
          <w:szCs w:val="24"/>
        </w:rPr>
        <w:t>8938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2015</w:t>
      </w:r>
      <w:proofErr w:type="spellEnd"/>
      <w:r w:rsidRPr="007E609B">
        <w:rPr>
          <w:sz w:val="24"/>
          <w:szCs w:val="24"/>
        </w:rPr>
        <w:t xml:space="preserve"> otvoren je stečajni postupak nad dužnikom (točka I. rješenja), za stečajnog upravitelja imenovan  je </w:t>
      </w:r>
      <w:r w:rsidR="00540E8C">
        <w:rPr>
          <w:sz w:val="24"/>
          <w:szCs w:val="24"/>
        </w:rPr>
        <w:t xml:space="preserve">David </w:t>
      </w:r>
      <w:r w:rsidR="00424C4D">
        <w:rPr>
          <w:sz w:val="24"/>
          <w:szCs w:val="24"/>
        </w:rPr>
        <w:t>J</w:t>
      </w:r>
      <w:r w:rsidR="00540E8C">
        <w:rPr>
          <w:sz w:val="24"/>
          <w:szCs w:val="24"/>
        </w:rPr>
        <w:t>akovljević iz Sesveta</w:t>
      </w:r>
      <w:r w:rsidRPr="007E609B">
        <w:rPr>
          <w:sz w:val="24"/>
          <w:szCs w:val="24"/>
        </w:rPr>
        <w:t xml:space="preserve"> (točka II. rješenja), te istodobno dan dužnikom i zaključen stečajni postupak  (</w:t>
      </w:r>
      <w:proofErr w:type="spellStart"/>
      <w:r w:rsidRPr="007E609B">
        <w:rPr>
          <w:sz w:val="24"/>
          <w:szCs w:val="24"/>
        </w:rPr>
        <w:t>toč</w:t>
      </w:r>
      <w:proofErr w:type="spellEnd"/>
      <w:r w:rsidRPr="007E609B">
        <w:rPr>
          <w:sz w:val="24"/>
          <w:szCs w:val="24"/>
        </w:rPr>
        <w:t>. III rješenja)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-protiv rješenja od </w:t>
      </w:r>
      <w:proofErr w:type="spellStart"/>
      <w:r w:rsidRPr="007E609B">
        <w:rPr>
          <w:sz w:val="24"/>
          <w:szCs w:val="24"/>
        </w:rPr>
        <w:t>1</w:t>
      </w:r>
      <w:r w:rsidR="00540E8C">
        <w:rPr>
          <w:sz w:val="24"/>
          <w:szCs w:val="24"/>
        </w:rPr>
        <w:t>7</w:t>
      </w:r>
      <w:r w:rsidRPr="007E609B">
        <w:rPr>
          <w:sz w:val="24"/>
          <w:szCs w:val="24"/>
        </w:rPr>
        <w:t>.</w:t>
      </w:r>
      <w:r w:rsidR="00540E8C">
        <w:rPr>
          <w:sz w:val="24"/>
          <w:szCs w:val="24"/>
        </w:rPr>
        <w:t>veljače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2016</w:t>
      </w:r>
      <w:proofErr w:type="spellEnd"/>
      <w:r w:rsidRPr="007E609B">
        <w:rPr>
          <w:sz w:val="24"/>
          <w:szCs w:val="24"/>
        </w:rPr>
        <w:t xml:space="preserve">. žalbu je pravovremeno dana </w:t>
      </w:r>
      <w:proofErr w:type="spellStart"/>
      <w:r w:rsidRPr="007E609B">
        <w:rPr>
          <w:sz w:val="24"/>
          <w:szCs w:val="24"/>
        </w:rPr>
        <w:t>2</w:t>
      </w:r>
      <w:r w:rsidR="00540E8C">
        <w:rPr>
          <w:sz w:val="24"/>
          <w:szCs w:val="24"/>
        </w:rPr>
        <w:t>7.veljače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</w:t>
      </w:r>
      <w:r w:rsidR="00540E8C">
        <w:rPr>
          <w:sz w:val="24"/>
          <w:szCs w:val="24"/>
        </w:rPr>
        <w:t>7</w:t>
      </w:r>
      <w:proofErr w:type="spellEnd"/>
      <w:r w:rsidRPr="007E609B">
        <w:rPr>
          <w:sz w:val="24"/>
          <w:szCs w:val="24"/>
        </w:rPr>
        <w:t xml:space="preserve">. izjavio </w:t>
      </w:r>
      <w:proofErr w:type="spellStart"/>
      <w:r w:rsidRPr="007E609B">
        <w:rPr>
          <w:sz w:val="24"/>
          <w:szCs w:val="24"/>
        </w:rPr>
        <w:t>zz</w:t>
      </w:r>
      <w:proofErr w:type="spellEnd"/>
      <w:r w:rsidRPr="007E609B">
        <w:rPr>
          <w:sz w:val="24"/>
          <w:szCs w:val="24"/>
        </w:rPr>
        <w:t xml:space="preserve"> dužnika,</w:t>
      </w:r>
      <w:r w:rsidR="00540E8C">
        <w:rPr>
          <w:sz w:val="24"/>
          <w:szCs w:val="24"/>
        </w:rPr>
        <w:t xml:space="preserve"> po punomoćniku,</w:t>
      </w:r>
    </w:p>
    <w:p w:rsidRDefault="007E609B" w:rsidP="007E609B" w:rsidR="007E609B" w:rsidRPr="007E609B">
      <w:pPr>
        <w:ind w:firstLine="708"/>
        <w:jc w:val="both"/>
        <w:rPr>
          <w:sz w:val="24"/>
          <w:szCs w:val="24"/>
        </w:rPr>
      </w:pPr>
      <w:r w:rsidRPr="007E609B">
        <w:rPr>
          <w:sz w:val="24"/>
          <w:szCs w:val="24"/>
        </w:rPr>
        <w:t xml:space="preserve">-rješenjem Visokog trgovačkog suda Republike Hrvatske od </w:t>
      </w:r>
      <w:proofErr w:type="spellStart"/>
      <w:r w:rsidR="00DE6C1B">
        <w:rPr>
          <w:sz w:val="24"/>
          <w:szCs w:val="24"/>
        </w:rPr>
        <w:t>11.travnja</w:t>
      </w:r>
      <w:proofErr w:type="spellEnd"/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</w:t>
      </w:r>
      <w:r w:rsidR="00DE6C1B">
        <w:rPr>
          <w:sz w:val="24"/>
          <w:szCs w:val="24"/>
        </w:rPr>
        <w:t>7</w:t>
      </w:r>
      <w:proofErr w:type="spellEnd"/>
      <w:r w:rsidRPr="007E609B">
        <w:rPr>
          <w:sz w:val="24"/>
          <w:szCs w:val="24"/>
        </w:rPr>
        <w:t xml:space="preserve">., poslovni broj </w:t>
      </w:r>
      <w:proofErr w:type="spellStart"/>
      <w:r w:rsidRPr="007E609B">
        <w:rPr>
          <w:sz w:val="24"/>
          <w:szCs w:val="24"/>
        </w:rPr>
        <w:t>Pž</w:t>
      </w:r>
      <w:proofErr w:type="spellEnd"/>
      <w:r w:rsidRPr="007E609B">
        <w:rPr>
          <w:sz w:val="24"/>
          <w:szCs w:val="24"/>
        </w:rPr>
        <w:t>-</w:t>
      </w:r>
      <w:proofErr w:type="spellStart"/>
      <w:r w:rsidR="00DE6C1B">
        <w:rPr>
          <w:sz w:val="24"/>
          <w:szCs w:val="24"/>
        </w:rPr>
        <w:t>2051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</w:t>
      </w:r>
      <w:r w:rsidR="00DE6C1B">
        <w:rPr>
          <w:sz w:val="24"/>
          <w:szCs w:val="24"/>
        </w:rPr>
        <w:t>7</w:t>
      </w:r>
      <w:proofErr w:type="spellEnd"/>
      <w:r w:rsidRPr="007E609B">
        <w:rPr>
          <w:sz w:val="24"/>
          <w:szCs w:val="24"/>
        </w:rPr>
        <w:t xml:space="preserve"> odbijena je žalba </w:t>
      </w:r>
      <w:proofErr w:type="spellStart"/>
      <w:r w:rsidR="00DE6C1B">
        <w:rPr>
          <w:sz w:val="24"/>
          <w:szCs w:val="24"/>
        </w:rPr>
        <w:t>zz</w:t>
      </w:r>
      <w:proofErr w:type="spellEnd"/>
      <w:r w:rsidR="00DE6C1B">
        <w:rPr>
          <w:sz w:val="24"/>
          <w:szCs w:val="24"/>
        </w:rPr>
        <w:t xml:space="preserve"> </w:t>
      </w:r>
      <w:r w:rsidRPr="007E609B">
        <w:rPr>
          <w:sz w:val="24"/>
          <w:szCs w:val="24"/>
        </w:rPr>
        <w:t>dužnika i potvrđeno rješenje ovog suda poslovni broj St-</w:t>
      </w:r>
      <w:proofErr w:type="spellStart"/>
      <w:r w:rsidR="00DE6C1B">
        <w:rPr>
          <w:sz w:val="24"/>
          <w:szCs w:val="24"/>
        </w:rPr>
        <w:t>8938</w:t>
      </w:r>
      <w:proofErr w:type="spellEnd"/>
      <w:r w:rsidRPr="007E609B">
        <w:rPr>
          <w:sz w:val="24"/>
          <w:szCs w:val="24"/>
        </w:rPr>
        <w:t>/</w:t>
      </w:r>
      <w:proofErr w:type="spellStart"/>
      <w:r w:rsidRPr="007E609B">
        <w:rPr>
          <w:sz w:val="24"/>
          <w:szCs w:val="24"/>
        </w:rPr>
        <w:t>2015</w:t>
      </w:r>
      <w:proofErr w:type="spellEnd"/>
      <w:r w:rsidRPr="007E609B">
        <w:rPr>
          <w:sz w:val="24"/>
          <w:szCs w:val="24"/>
        </w:rPr>
        <w:t xml:space="preserve">., od  </w:t>
      </w:r>
      <w:proofErr w:type="spellStart"/>
      <w:r w:rsidR="00DE6C1B">
        <w:rPr>
          <w:sz w:val="24"/>
          <w:szCs w:val="24"/>
        </w:rPr>
        <w:t>17.veljače</w:t>
      </w:r>
      <w:proofErr w:type="spellEnd"/>
      <w:r w:rsidR="00DE6C1B">
        <w:rPr>
          <w:sz w:val="24"/>
          <w:szCs w:val="24"/>
        </w:rPr>
        <w:t xml:space="preserve"> </w:t>
      </w:r>
      <w:r w:rsidRPr="007E609B">
        <w:rPr>
          <w:sz w:val="24"/>
          <w:szCs w:val="24"/>
        </w:rPr>
        <w:t xml:space="preserve"> </w:t>
      </w:r>
      <w:proofErr w:type="spellStart"/>
      <w:r w:rsidRPr="007E609B">
        <w:rPr>
          <w:sz w:val="24"/>
          <w:szCs w:val="24"/>
        </w:rPr>
        <w:t>2017</w:t>
      </w:r>
      <w:proofErr w:type="spellEnd"/>
      <w:r w:rsidRPr="007E609B">
        <w:rPr>
          <w:sz w:val="24"/>
          <w:szCs w:val="24"/>
        </w:rPr>
        <w:t xml:space="preserve">.  </w:t>
      </w:r>
    </w:p>
    <w:p w:rsidRDefault="007E609B" w:rsidP="00B058F5" w:rsidR="00B058F5" w:rsidRPr="00B058F5">
      <w:pPr>
        <w:ind w:firstLine="708"/>
        <w:jc w:val="both"/>
        <w:rPr>
          <w:sz w:val="24"/>
          <w:szCs w:val="24"/>
        </w:rPr>
      </w:pPr>
      <w:r w:rsidRPr="00B058F5">
        <w:rPr>
          <w:sz w:val="24"/>
          <w:szCs w:val="24"/>
        </w:rPr>
        <w:t xml:space="preserve">-rješenjem ovog suda od </w:t>
      </w:r>
      <w:proofErr w:type="spellStart"/>
      <w:r w:rsidR="00F0470C">
        <w:rPr>
          <w:sz w:val="24"/>
          <w:szCs w:val="24"/>
        </w:rPr>
        <w:t>3.svibnja</w:t>
      </w:r>
      <w:proofErr w:type="spellEnd"/>
      <w:r w:rsidRPr="00B058F5">
        <w:rPr>
          <w:sz w:val="24"/>
          <w:szCs w:val="24"/>
        </w:rPr>
        <w:t xml:space="preserve"> </w:t>
      </w:r>
      <w:proofErr w:type="spellStart"/>
      <w:r w:rsidRPr="00B058F5">
        <w:rPr>
          <w:sz w:val="24"/>
          <w:szCs w:val="24"/>
        </w:rPr>
        <w:t>2017</w:t>
      </w:r>
      <w:proofErr w:type="spellEnd"/>
      <w:r w:rsidRPr="00B058F5">
        <w:rPr>
          <w:sz w:val="24"/>
          <w:szCs w:val="24"/>
        </w:rPr>
        <w:t>.</w:t>
      </w:r>
      <w:r w:rsidR="00B058F5" w:rsidRPr="00B058F5">
        <w:rPr>
          <w:sz w:val="24"/>
          <w:szCs w:val="24"/>
        </w:rPr>
        <w:t xml:space="preserve">, u  stečajnom postupku nad Stečajnom masom iza stečajnog dužnika </w:t>
      </w:r>
      <w:proofErr w:type="spellStart"/>
      <w:r w:rsidR="00F0470C" w:rsidRPr="000C4009">
        <w:rPr>
          <w:sz w:val="24"/>
          <w:szCs w:val="24"/>
        </w:rPr>
        <w:t>OLEA</w:t>
      </w:r>
      <w:proofErr w:type="spellEnd"/>
      <w:r w:rsidR="00F0470C" w:rsidRPr="000C4009">
        <w:rPr>
          <w:sz w:val="24"/>
          <w:szCs w:val="24"/>
        </w:rPr>
        <w:t xml:space="preserve"> NEKRETNINE  d.o.o., </w:t>
      </w:r>
      <w:proofErr w:type="spellStart"/>
      <w:r w:rsidR="00F0470C" w:rsidRPr="000C4009">
        <w:rPr>
          <w:sz w:val="24"/>
          <w:szCs w:val="24"/>
        </w:rPr>
        <w:t>Dvornica</w:t>
      </w:r>
      <w:proofErr w:type="spellEnd"/>
      <w:r w:rsidR="00F0470C" w:rsidRPr="000C4009">
        <w:rPr>
          <w:sz w:val="24"/>
          <w:szCs w:val="24"/>
        </w:rPr>
        <w:t xml:space="preserve"> (Općina </w:t>
      </w:r>
      <w:proofErr w:type="spellStart"/>
      <w:r w:rsidR="00F0470C" w:rsidRPr="000C4009">
        <w:rPr>
          <w:sz w:val="24"/>
          <w:szCs w:val="24"/>
        </w:rPr>
        <w:t>Rogornica</w:t>
      </w:r>
      <w:proofErr w:type="spellEnd"/>
      <w:r w:rsidR="00F0470C" w:rsidRPr="000C4009">
        <w:rPr>
          <w:sz w:val="24"/>
          <w:szCs w:val="24"/>
        </w:rPr>
        <w:t xml:space="preserve">), Uvala luke </w:t>
      </w:r>
      <w:proofErr w:type="spellStart"/>
      <w:r w:rsidR="00F0470C" w:rsidRPr="000C4009">
        <w:rPr>
          <w:sz w:val="24"/>
          <w:szCs w:val="24"/>
        </w:rPr>
        <w:t>64</w:t>
      </w:r>
      <w:proofErr w:type="spellEnd"/>
      <w:r w:rsidR="00F0470C" w:rsidRPr="000C4009">
        <w:rPr>
          <w:sz w:val="24"/>
          <w:szCs w:val="24"/>
        </w:rPr>
        <w:t xml:space="preserve"> b. (ranije na adresi: Zagreb, Trg žrtava fašizma 5.)</w:t>
      </w:r>
      <w:r w:rsidR="00B058F5" w:rsidRPr="00B058F5">
        <w:rPr>
          <w:sz w:val="24"/>
          <w:szCs w:val="24"/>
        </w:rPr>
        <w:t xml:space="preserve">, nastavljen je  stečajni postupak  radi naknadne diobe. </w:t>
      </w:r>
    </w:p>
    <w:p w:rsidRDefault="007E609B" w:rsidP="00D54799" w:rsidR="007E609B" w:rsidRPr="007E609B">
      <w:pPr>
        <w:widowControl/>
        <w:ind w:firstLine="720"/>
        <w:jc w:val="both"/>
        <w:rPr>
          <w:sz w:val="24"/>
          <w:szCs w:val="24"/>
        </w:rPr>
      </w:pP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A2DB7">
        <w:rPr>
          <w:sz w:val="24"/>
          <w:szCs w:val="24"/>
        </w:rPr>
        <w:t xml:space="preserve">, dalje </w:t>
      </w:r>
      <w:proofErr w:type="spellStart"/>
      <w:r w:rsidR="006A2DB7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nakon zaključenja stečajnog postupka stečajni upravitelj može u ime i za račun </w:t>
      </w:r>
      <w:r>
        <w:rPr>
          <w:sz w:val="24"/>
          <w:szCs w:val="24"/>
        </w:rPr>
        <w:lastRenderedPageBreak/>
        <w:t>stečajne mase unovčiti imovinu dužnika i prikupljenim sredstvima namiriti nastale troškove stečajnog postupka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 xml:space="preserve">korišteni iznos uplatiti u Fond za namirenje troškova stečajnog postupka. U tom slučaju stečajna masa će se upisati u sudski registar (stavak 2. članka </w:t>
      </w:r>
      <w:proofErr w:type="spellStart"/>
      <w:r w:rsidR="006A2DB7">
        <w:rPr>
          <w:sz w:val="24"/>
          <w:szCs w:val="24"/>
        </w:rPr>
        <w:t>133</w:t>
      </w:r>
      <w:proofErr w:type="spellEnd"/>
      <w:r w:rsidR="006A2DB7">
        <w:rPr>
          <w:sz w:val="24"/>
          <w:szCs w:val="24"/>
        </w:rPr>
        <w:t xml:space="preserve">. </w:t>
      </w:r>
      <w:proofErr w:type="spellStart"/>
      <w:r w:rsidR="006A2DB7">
        <w:rPr>
          <w:sz w:val="24"/>
          <w:szCs w:val="24"/>
        </w:rPr>
        <w:t>SZ</w:t>
      </w:r>
      <w:proofErr w:type="spellEnd"/>
      <w:r w:rsidR="006A2DB7">
        <w:rPr>
          <w:sz w:val="24"/>
          <w:szCs w:val="24"/>
        </w:rPr>
        <w:t>-a)</w:t>
      </w:r>
      <w:r w:rsidR="00CF4895">
        <w:rPr>
          <w:sz w:val="24"/>
          <w:szCs w:val="24"/>
        </w:rPr>
        <w:t>.</w:t>
      </w: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CF4895" w:rsidP="00D54799" w:rsidR="00CF4895">
      <w:pPr>
        <w:widowControl/>
        <w:ind w:firstLine="720"/>
        <w:jc w:val="both"/>
        <w:rPr>
          <w:sz w:val="24"/>
          <w:szCs w:val="24"/>
        </w:rPr>
      </w:pP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 w:rsidR="00DE2A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</w:p>
    <w:p w:rsidRDefault="00F63370" w:rsidP="00F63370" w:rsidR="00F63370" w:rsidRPr="00B058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</w:t>
      </w:r>
      <w:r w:rsidRPr="00B058F5">
        <w:rPr>
          <w:sz w:val="24"/>
          <w:szCs w:val="24"/>
        </w:rPr>
        <w:t xml:space="preserve">od </w:t>
      </w:r>
      <w:proofErr w:type="spellStart"/>
      <w:r w:rsidR="00F0470C">
        <w:rPr>
          <w:sz w:val="24"/>
          <w:szCs w:val="24"/>
        </w:rPr>
        <w:t>3.svibnja</w:t>
      </w:r>
      <w:proofErr w:type="spellEnd"/>
      <w:r w:rsidRPr="00B058F5">
        <w:rPr>
          <w:sz w:val="24"/>
          <w:szCs w:val="24"/>
        </w:rPr>
        <w:t xml:space="preserve"> </w:t>
      </w:r>
      <w:proofErr w:type="spellStart"/>
      <w:r w:rsidRPr="00B058F5">
        <w:rPr>
          <w:sz w:val="24"/>
          <w:szCs w:val="24"/>
        </w:rPr>
        <w:t>2017</w:t>
      </w:r>
      <w:proofErr w:type="spellEnd"/>
      <w:r w:rsidRPr="00B058F5">
        <w:rPr>
          <w:sz w:val="24"/>
          <w:szCs w:val="24"/>
        </w:rPr>
        <w:t xml:space="preserve">., </w:t>
      </w:r>
      <w:r w:rsidR="00D87186">
        <w:rPr>
          <w:sz w:val="24"/>
          <w:szCs w:val="24"/>
        </w:rPr>
        <w:t xml:space="preserve">kojim se </w:t>
      </w:r>
      <w:r w:rsidRPr="00B058F5">
        <w:rPr>
          <w:sz w:val="24"/>
          <w:szCs w:val="24"/>
        </w:rPr>
        <w:t xml:space="preserve">u  stečajnom postupku nad Stečajnom masom iza stečajnog dužnika </w:t>
      </w:r>
      <w:proofErr w:type="spellStart"/>
      <w:r w:rsidR="00F0470C" w:rsidRPr="000C4009">
        <w:rPr>
          <w:sz w:val="24"/>
          <w:szCs w:val="24"/>
        </w:rPr>
        <w:t>OLEA</w:t>
      </w:r>
      <w:proofErr w:type="spellEnd"/>
      <w:r w:rsidR="00F0470C" w:rsidRPr="000C4009">
        <w:rPr>
          <w:sz w:val="24"/>
          <w:szCs w:val="24"/>
        </w:rPr>
        <w:t xml:space="preserve"> NEKRETNINE  d.o.o., </w:t>
      </w:r>
      <w:proofErr w:type="spellStart"/>
      <w:r w:rsidR="00F0470C" w:rsidRPr="000C4009">
        <w:rPr>
          <w:sz w:val="24"/>
          <w:szCs w:val="24"/>
        </w:rPr>
        <w:t>Dvornica</w:t>
      </w:r>
      <w:proofErr w:type="spellEnd"/>
      <w:r w:rsidR="00F0470C" w:rsidRPr="000C4009">
        <w:rPr>
          <w:sz w:val="24"/>
          <w:szCs w:val="24"/>
        </w:rPr>
        <w:t xml:space="preserve"> (Općina </w:t>
      </w:r>
      <w:proofErr w:type="spellStart"/>
      <w:r w:rsidR="00F0470C" w:rsidRPr="000C4009">
        <w:rPr>
          <w:sz w:val="24"/>
          <w:szCs w:val="24"/>
        </w:rPr>
        <w:t>Rogornica</w:t>
      </w:r>
      <w:proofErr w:type="spellEnd"/>
      <w:r w:rsidR="00F0470C" w:rsidRPr="000C4009">
        <w:rPr>
          <w:sz w:val="24"/>
          <w:szCs w:val="24"/>
        </w:rPr>
        <w:t xml:space="preserve">), Uvala luke </w:t>
      </w:r>
      <w:proofErr w:type="spellStart"/>
      <w:r w:rsidR="00F0470C" w:rsidRPr="000C4009">
        <w:rPr>
          <w:sz w:val="24"/>
          <w:szCs w:val="24"/>
        </w:rPr>
        <w:t>64</w:t>
      </w:r>
      <w:proofErr w:type="spellEnd"/>
      <w:r w:rsidR="00F0470C" w:rsidRPr="000C4009">
        <w:rPr>
          <w:sz w:val="24"/>
          <w:szCs w:val="24"/>
        </w:rPr>
        <w:t xml:space="preserve"> b. (ranije na adresi: Zagreb, Trg žrtava fašizma 5.)</w:t>
      </w:r>
      <w:r w:rsidRPr="00B058F5">
        <w:rPr>
          <w:sz w:val="24"/>
          <w:szCs w:val="24"/>
        </w:rPr>
        <w:t>, nastavlj</w:t>
      </w:r>
      <w:r w:rsidR="00D87186">
        <w:rPr>
          <w:sz w:val="24"/>
          <w:szCs w:val="24"/>
        </w:rPr>
        <w:t xml:space="preserve">a </w:t>
      </w:r>
      <w:r w:rsidRPr="00B058F5">
        <w:rPr>
          <w:sz w:val="24"/>
          <w:szCs w:val="24"/>
        </w:rPr>
        <w:t xml:space="preserve"> stečajni postupak  radi naknadne diobe</w:t>
      </w:r>
      <w:r w:rsidR="00D87186">
        <w:rPr>
          <w:sz w:val="24"/>
          <w:szCs w:val="24"/>
        </w:rPr>
        <w:t xml:space="preserve"> ne sadržava </w:t>
      </w:r>
      <w:r w:rsidR="00CF4895">
        <w:rPr>
          <w:sz w:val="24"/>
          <w:szCs w:val="24"/>
        </w:rPr>
        <w:t>nalog za upis stečajne mase u sudski registar</w:t>
      </w:r>
      <w:r w:rsidRPr="00B058F5">
        <w:rPr>
          <w:sz w:val="24"/>
          <w:szCs w:val="24"/>
        </w:rPr>
        <w:t xml:space="preserve">. </w:t>
      </w:r>
    </w:p>
    <w:p w:rsidRDefault="00207080" w:rsidP="00DD2274" w:rsidR="00207080">
      <w:pPr>
        <w:widowControl/>
        <w:ind w:firstLine="720"/>
        <w:jc w:val="both"/>
        <w:rPr>
          <w:sz w:val="24"/>
          <w:szCs w:val="24"/>
        </w:rPr>
      </w:pPr>
    </w:p>
    <w:p w:rsidRDefault="00F01D19" w:rsidP="00207080" w:rsidR="00207080" w:rsidRPr="00CF4895">
      <w:pPr>
        <w:ind w:firstLine="720"/>
        <w:jc w:val="both"/>
        <w:rPr>
          <w:sz w:val="24"/>
        </w:rPr>
      </w:pPr>
      <w:r w:rsidRPr="00CF4895">
        <w:rPr>
          <w:sz w:val="24"/>
        </w:rPr>
        <w:t>U</w:t>
      </w:r>
      <w:r w:rsidR="00207080" w:rsidRPr="00CF4895">
        <w:rPr>
          <w:sz w:val="24"/>
        </w:rPr>
        <w:t xml:space="preserve"> stečajnom </w:t>
      </w:r>
      <w:r w:rsidRPr="00CF4895">
        <w:rPr>
          <w:sz w:val="24"/>
        </w:rPr>
        <w:t xml:space="preserve">se </w:t>
      </w:r>
      <w:r w:rsidR="00207080" w:rsidRPr="00CF4895">
        <w:rPr>
          <w:sz w:val="24"/>
        </w:rPr>
        <w:t>postupku na odgovarajući način primjenjuju pravila parničnog postupka u postupku pred trgovačkim sudovima</w:t>
      </w:r>
      <w:r w:rsidRPr="00CF4895">
        <w:rPr>
          <w:sz w:val="24"/>
        </w:rPr>
        <w:t xml:space="preserve"> (članak </w:t>
      </w:r>
      <w:proofErr w:type="spellStart"/>
      <w:r w:rsidRPr="00CF4895">
        <w:rPr>
          <w:sz w:val="24"/>
        </w:rPr>
        <w:t>10</w:t>
      </w:r>
      <w:proofErr w:type="spellEnd"/>
      <w:r w:rsidRPr="00CF4895">
        <w:rPr>
          <w:sz w:val="24"/>
        </w:rPr>
        <w:t xml:space="preserve">. </w:t>
      </w:r>
      <w:proofErr w:type="spellStart"/>
      <w:r w:rsidRPr="00CF4895">
        <w:rPr>
          <w:sz w:val="24"/>
        </w:rPr>
        <w:t>SZ</w:t>
      </w:r>
      <w:proofErr w:type="spellEnd"/>
      <w:r w:rsidRPr="00CF4895">
        <w:rPr>
          <w:sz w:val="24"/>
        </w:rPr>
        <w:t>-a)</w:t>
      </w:r>
      <w:r w:rsidR="00207080" w:rsidRPr="00CF4895">
        <w:rPr>
          <w:sz w:val="24"/>
        </w:rPr>
        <w:t xml:space="preserve">. </w:t>
      </w:r>
    </w:p>
    <w:p w:rsidRDefault="00207080" w:rsidP="00207080" w:rsidR="00207080" w:rsidRPr="00CF4895">
      <w:pPr>
        <w:ind w:firstLine="720"/>
        <w:jc w:val="both"/>
        <w:rPr>
          <w:sz w:val="24"/>
        </w:rPr>
      </w:pPr>
      <w:r w:rsidRPr="00CF4895">
        <w:rPr>
          <w:sz w:val="24"/>
        </w:rPr>
        <w:t xml:space="preserve">Prema članku </w:t>
      </w:r>
      <w:proofErr w:type="spellStart"/>
      <w:r w:rsidRPr="00CF4895">
        <w:rPr>
          <w:sz w:val="24"/>
        </w:rPr>
        <w:t>339</w:t>
      </w:r>
      <w:proofErr w:type="spellEnd"/>
      <w:r w:rsidRPr="00CF4895">
        <w:rPr>
          <w:sz w:val="24"/>
        </w:rPr>
        <w:t>.</w:t>
      </w:r>
      <w:r w:rsidR="00F01D19" w:rsidRPr="00CF4895">
        <w:rPr>
          <w:sz w:val="24"/>
        </w:rPr>
        <w:t xml:space="preserve"> </w:t>
      </w:r>
      <w:r w:rsidRPr="00CF4895">
        <w:rPr>
          <w:sz w:val="24"/>
        </w:rPr>
        <w:t xml:space="preserve">stavak 1. </w:t>
      </w:r>
      <w:proofErr w:type="spellStart"/>
      <w:r w:rsidRPr="00CF4895">
        <w:rPr>
          <w:sz w:val="24"/>
        </w:rPr>
        <w:t>ZPP</w:t>
      </w:r>
      <w:proofErr w:type="spellEnd"/>
      <w:r w:rsidRPr="00CF4895">
        <w:rPr>
          <w:sz w:val="24"/>
        </w:rPr>
        <w:t xml:space="preserve">-a ako je sud propustio da odluči o svim zahtjevima o kojima se mora odlučiti presudom, ili je propustio da odluči o dijelu zahtjeva, stranka može u roku od </w:t>
      </w:r>
      <w:proofErr w:type="spellStart"/>
      <w:r w:rsidRPr="00CF4895">
        <w:rPr>
          <w:sz w:val="24"/>
        </w:rPr>
        <w:t>15</w:t>
      </w:r>
      <w:proofErr w:type="spellEnd"/>
      <w:r w:rsidRPr="00CF4895">
        <w:rPr>
          <w:sz w:val="24"/>
        </w:rPr>
        <w:t xml:space="preserve"> dana od primitka presude predložiti parničnom sudu da se presuda dopuni.</w:t>
      </w:r>
    </w:p>
    <w:p w:rsidRDefault="00207080" w:rsidP="00DD2274" w:rsidR="00207080">
      <w:pPr>
        <w:widowControl/>
        <w:ind w:firstLine="720"/>
        <w:jc w:val="both"/>
        <w:rPr>
          <w:sz w:val="24"/>
          <w:szCs w:val="24"/>
        </w:rPr>
      </w:pP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a temeljem citirane odredbe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,</w:t>
      </w:r>
      <w:r w:rsidR="00F01D19">
        <w:rPr>
          <w:sz w:val="24"/>
          <w:szCs w:val="24"/>
        </w:rPr>
        <w:t xml:space="preserve"> te odgovarajućom primjenom članka </w:t>
      </w:r>
      <w:proofErr w:type="spellStart"/>
      <w:r w:rsidR="00F01D19">
        <w:rPr>
          <w:sz w:val="24"/>
          <w:szCs w:val="24"/>
        </w:rPr>
        <w:t>339</w:t>
      </w:r>
      <w:proofErr w:type="spellEnd"/>
      <w:r w:rsidR="00F01D19">
        <w:rPr>
          <w:sz w:val="24"/>
          <w:szCs w:val="24"/>
        </w:rPr>
        <w:t xml:space="preserve">. </w:t>
      </w:r>
      <w:proofErr w:type="spellStart"/>
      <w:r w:rsidR="00F01D19">
        <w:rPr>
          <w:sz w:val="24"/>
          <w:szCs w:val="24"/>
        </w:rPr>
        <w:t>ZPP</w:t>
      </w:r>
      <w:proofErr w:type="spellEnd"/>
      <w:r w:rsidR="00F01D19">
        <w:rPr>
          <w:sz w:val="24"/>
          <w:szCs w:val="24"/>
        </w:rPr>
        <w:t>-a</w:t>
      </w:r>
      <w:r>
        <w:rPr>
          <w:sz w:val="24"/>
          <w:szCs w:val="24"/>
        </w:rPr>
        <w:t xml:space="preserve"> r</w:t>
      </w:r>
      <w:r w:rsidR="00F01D19">
        <w:rPr>
          <w:sz w:val="24"/>
          <w:szCs w:val="24"/>
        </w:rPr>
        <w:t>i</w:t>
      </w:r>
      <w:r>
        <w:rPr>
          <w:sz w:val="24"/>
          <w:szCs w:val="24"/>
        </w:rPr>
        <w:t xml:space="preserve">ješeno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I., a temeljem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>. stavak 1.toč.13.</w:t>
      </w:r>
      <w:r w:rsidR="00F63370">
        <w:rPr>
          <w:sz w:val="24"/>
          <w:szCs w:val="24"/>
        </w:rPr>
        <w:t xml:space="preserve">SZ-a i </w:t>
      </w:r>
      <w:proofErr w:type="spellStart"/>
      <w:r w:rsidR="00F63370">
        <w:rPr>
          <w:sz w:val="24"/>
          <w:szCs w:val="24"/>
        </w:rPr>
        <w:t>339</w:t>
      </w:r>
      <w:proofErr w:type="spellEnd"/>
      <w:r w:rsidR="00F63370">
        <w:rPr>
          <w:sz w:val="24"/>
          <w:szCs w:val="24"/>
        </w:rPr>
        <w:t xml:space="preserve">. </w:t>
      </w:r>
      <w:proofErr w:type="spellStart"/>
      <w:r w:rsidR="00F63370">
        <w:rPr>
          <w:sz w:val="24"/>
          <w:szCs w:val="24"/>
        </w:rPr>
        <w:t>ZPP</w:t>
      </w:r>
      <w:proofErr w:type="spellEnd"/>
      <w:r w:rsidR="00F6337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 r</w:t>
      </w:r>
      <w:r w:rsidR="00F63370">
        <w:rPr>
          <w:sz w:val="24"/>
          <w:szCs w:val="24"/>
        </w:rPr>
        <w:t>i</w:t>
      </w:r>
      <w:r>
        <w:rPr>
          <w:sz w:val="24"/>
          <w:szCs w:val="24"/>
        </w:rPr>
        <w:t xml:space="preserve">ješeno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II.</w:t>
      </w:r>
    </w:p>
    <w:p w:rsidRDefault="00C55304" w:rsidP="000D550C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D54799">
        <w:rPr>
          <w:sz w:val="24"/>
          <w:szCs w:val="24"/>
        </w:rPr>
        <w:t>2</w:t>
      </w:r>
      <w:r w:rsidR="00F0470C">
        <w:rPr>
          <w:sz w:val="24"/>
          <w:szCs w:val="24"/>
        </w:rPr>
        <w:t>8</w:t>
      </w:r>
      <w:proofErr w:type="spellEnd"/>
      <w:r w:rsidR="00A02730">
        <w:rPr>
          <w:sz w:val="24"/>
          <w:szCs w:val="24"/>
        </w:rPr>
        <w:t xml:space="preserve">. </w:t>
      </w:r>
      <w:r w:rsidR="00195745">
        <w:rPr>
          <w:sz w:val="24"/>
          <w:szCs w:val="24"/>
        </w:rPr>
        <w:t>lipnja</w:t>
      </w:r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D54799">
        <w:rPr>
          <w:sz w:val="24"/>
          <w:szCs w:val="24"/>
        </w:rPr>
        <w:t>7</w:t>
      </w:r>
      <w:proofErr w:type="spellEnd"/>
      <w:r w:rsidRPr="00727999">
        <w:rPr>
          <w:sz w:val="24"/>
          <w:szCs w:val="24"/>
        </w:rPr>
        <w:t>.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C55304" w:rsidP="000374CF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>Ante Galić</w:t>
      </w:r>
      <w:r w:rsidR="000C1642">
        <w:rPr>
          <w:sz w:val="24"/>
          <w:szCs w:val="24"/>
        </w:rPr>
        <w:t xml:space="preserve"> v.r.</w:t>
      </w:r>
    </w:p>
    <w:p w:rsidRDefault="002524F7" w:rsidR="002524F7" w:rsidRPr="00CA7173">
      <w:pPr>
        <w:widowControl/>
        <w:ind w:left="5040"/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CA7173" w:rsidP="00422EE0" w:rsidR="000C1642" w:rsidRPr="000C1642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0C1642">
        <w:rPr>
          <w:sz w:val="24"/>
        </w:rPr>
        <w:tab/>
      </w:r>
      <w:r w:rsidR="000C1642">
        <w:rPr>
          <w:sz w:val="24"/>
        </w:rPr>
        <w:tab/>
      </w:r>
      <w:r w:rsidR="000C1642">
        <w:rPr>
          <w:sz w:val="24"/>
        </w:rPr>
        <w:tab/>
      </w:r>
      <w:r w:rsidR="000C1642">
        <w:rPr>
          <w:sz w:val="24"/>
        </w:rPr>
        <w:tab/>
      </w:r>
      <w:r w:rsidR="000C1642">
        <w:rPr>
          <w:sz w:val="24"/>
        </w:rPr>
        <w:tab/>
      </w:r>
      <w:r w:rsidR="000C1642" w:rsidRPr="000C1642">
        <w:rPr>
          <w:sz w:val="24"/>
          <w:szCs w:val="24"/>
        </w:rPr>
        <w:t xml:space="preserve">Za točnost </w:t>
      </w:r>
      <w:proofErr w:type="spellStart"/>
      <w:r w:rsidR="000C1642" w:rsidRPr="000C1642">
        <w:rPr>
          <w:sz w:val="24"/>
          <w:szCs w:val="24"/>
        </w:rPr>
        <w:t>otpravka</w:t>
      </w:r>
      <w:proofErr w:type="spellEnd"/>
      <w:r w:rsidR="000C1642" w:rsidRPr="000C1642">
        <w:rPr>
          <w:sz w:val="24"/>
          <w:szCs w:val="24"/>
        </w:rPr>
        <w:t>, ovlašteni službenik:</w:t>
      </w:r>
    </w:p>
    <w:p w:rsidRDefault="000C1642" w:rsidP="00422EE0" w:rsidR="000C1642" w:rsidRPr="000C1642">
      <w:pPr>
        <w:jc w:val="both"/>
        <w:rPr>
          <w:sz w:val="24"/>
          <w:szCs w:val="24"/>
        </w:rPr>
      </w:pPr>
      <w:r w:rsidRPr="000C1642">
        <w:rPr>
          <w:sz w:val="24"/>
          <w:szCs w:val="24"/>
        </w:rPr>
        <w:t xml:space="preserve">               </w:t>
      </w:r>
      <w:r w:rsidRPr="000C1642">
        <w:rPr>
          <w:sz w:val="24"/>
          <w:szCs w:val="24"/>
        </w:rPr>
        <w:tab/>
      </w:r>
      <w:r w:rsidRPr="000C1642">
        <w:rPr>
          <w:sz w:val="24"/>
          <w:szCs w:val="24"/>
        </w:rPr>
        <w:tab/>
      </w:r>
      <w:r w:rsidRPr="000C1642">
        <w:rPr>
          <w:sz w:val="24"/>
          <w:szCs w:val="24"/>
        </w:rPr>
        <w:tab/>
      </w:r>
      <w:r w:rsidRPr="000C1642">
        <w:rPr>
          <w:sz w:val="24"/>
          <w:szCs w:val="24"/>
        </w:rPr>
        <w:tab/>
      </w:r>
      <w:r w:rsidRPr="000C1642">
        <w:rPr>
          <w:sz w:val="24"/>
          <w:szCs w:val="24"/>
        </w:rPr>
        <w:tab/>
      </w:r>
      <w:r w:rsidRPr="000C1642">
        <w:rPr>
          <w:sz w:val="24"/>
          <w:szCs w:val="24"/>
        </w:rPr>
        <w:tab/>
        <w:t>Valentina Delač</w:t>
      </w:r>
    </w:p>
    <w:p w:rsidRDefault="00D54799" w:rsidP="000C1642" w:rsidR="00D54799" w:rsidRPr="000C1642">
      <w:pPr>
        <w:widowControl/>
        <w:jc w:val="both"/>
        <w:rPr>
          <w:sz w:val="24"/>
          <w:szCs w:val="24"/>
        </w:rPr>
      </w:pPr>
    </w:p>
    <w:p w:rsidRDefault="002524F7" w:rsidR="002524F7">
      <w:pPr>
        <w:widowControl/>
        <w:jc w:val="both"/>
        <w:rPr>
          <w:sz w:val="24"/>
        </w:rPr>
      </w:pPr>
    </w:p>
    <w:sectPr w:rsidR="002524F7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50C" w:rsidP="000D550C" w:rsidR="000D550C">
      <w:r>
        <w:separator/>
      </w:r>
    </w:p>
  </w:endnote>
  <w:endnote w:id="0" w:type="continuationSeparator">
    <w:p w:rsidRDefault="000D550C" w:rsidP="000D550C" w:rsidR="000D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50C" w:rsidP="000D550C" w:rsidR="000D550C">
      <w:r>
        <w:separator/>
      </w:r>
    </w:p>
  </w:footnote>
  <w:footnote w:id="0" w:type="continuationSeparator">
    <w:p w:rsidRDefault="000D550C" w:rsidP="000D550C" w:rsidR="000D550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374CF"/>
    <w:rsid w:val="000B3F98"/>
    <w:rsid w:val="000C1642"/>
    <w:rsid w:val="000C4009"/>
    <w:rsid w:val="000D550C"/>
    <w:rsid w:val="001048ED"/>
    <w:rsid w:val="0015392E"/>
    <w:rsid w:val="00195745"/>
    <w:rsid w:val="001F624F"/>
    <w:rsid w:val="00207080"/>
    <w:rsid w:val="00237B93"/>
    <w:rsid w:val="002524F7"/>
    <w:rsid w:val="00312BC6"/>
    <w:rsid w:val="00424C4D"/>
    <w:rsid w:val="005318B7"/>
    <w:rsid w:val="00540E8C"/>
    <w:rsid w:val="0060090B"/>
    <w:rsid w:val="00624E54"/>
    <w:rsid w:val="00625251"/>
    <w:rsid w:val="00631BFE"/>
    <w:rsid w:val="006A2DB7"/>
    <w:rsid w:val="00727999"/>
    <w:rsid w:val="007A2EDC"/>
    <w:rsid w:val="007B73D6"/>
    <w:rsid w:val="007D39A0"/>
    <w:rsid w:val="007E609B"/>
    <w:rsid w:val="0093646E"/>
    <w:rsid w:val="009E0201"/>
    <w:rsid w:val="00A02730"/>
    <w:rsid w:val="00B058F5"/>
    <w:rsid w:val="00B47C7B"/>
    <w:rsid w:val="00C31E34"/>
    <w:rsid w:val="00C55304"/>
    <w:rsid w:val="00C575B9"/>
    <w:rsid w:val="00CA7173"/>
    <w:rsid w:val="00CE5FEE"/>
    <w:rsid w:val="00CF2F88"/>
    <w:rsid w:val="00CF4895"/>
    <w:rsid w:val="00D54799"/>
    <w:rsid w:val="00D606D9"/>
    <w:rsid w:val="00D87186"/>
    <w:rsid w:val="00DD2274"/>
    <w:rsid w:val="00DE2AC2"/>
    <w:rsid w:val="00DE6C1B"/>
    <w:rsid w:val="00F01D19"/>
    <w:rsid w:val="00F0470C"/>
    <w:rsid w:val="00F63370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55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5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5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50C"/>
  </w:style>
  <w:style w:styleId="Podnoje" w:type="paragraph">
    <w:name w:val="footer"/>
    <w:basedOn w:val="Normal"/>
    <w:link w:val="PodnojeChar"/>
    <w:uiPriority w:val="99"/>
    <w:unhideWhenUsed/>
    <w:rsid w:val="000D5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50C"/>
  </w:style>
  <w:style w:styleId="Tekstrezerviranogmjesta" w:type="character">
    <w:name w:val="Placeholder Text"/>
    <w:basedOn w:val="Zadanifontodlomka"/>
    <w:uiPriority w:val="99"/>
    <w:semiHidden/>
    <w:rsid w:val="000C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64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64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64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64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55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5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D5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50C"/>
  </w:style>
  <w:style w:styleId="Podnoje" w:type="paragraph">
    <w:name w:val="footer"/>
    <w:basedOn w:val="Normal"/>
    <w:link w:val="PodnojeChar"/>
    <w:uiPriority w:val="99"/>
    <w:unhideWhenUsed/>
    <w:rsid w:val="000D5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50C"/>
  </w:style>
  <w:style w:styleId="Tekstrezerviranogmjesta" w:type="character">
    <w:name w:val="Placeholder Text"/>
    <w:basedOn w:val="Zadanifontodlomka"/>
    <w:uiPriority w:val="99"/>
    <w:semiHidden/>
    <w:rsid w:val="000C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64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64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6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6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2017.</izvorni_sadrzaj>
    <derivirana_varijabla naziv="DomainObject.Predmet.DatumRjesavanja_1">20.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povezanih društava</izvorni_sadrzaj>
    <derivirana_varijabla naziv="DomainObject.Predmet.VrstaSpora.Naziv_1">Stečaj povezanih društava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>
      <item>STOJAN SOPOTNIK</item>
      <item>Davor Radić</item>
    </izvorni_sadrzaj>
    <derivirana_varijabla naziv="DomainObject.Predmet.OstaliListFormated_1">
      <item>STOJAN SOPOTNIK</item>
      <item>Davor Radić</item>
    </derivirana_varijabla>
  </DomainObject.Predmet.OstaliListFormated>
  <DomainObject.Predmet.OstaliListFormatedOIB>
    <izvorni_sadrzaj>
      <item>STOJAN SOPOTNIK</item>
      <item>Davor Radić</item>
    </izvorni_sadrzaj>
    <derivirana_varijabla naziv="DomainObject.Predmet.OstaliListFormatedOIB_1">
      <item>STOJAN SOPOTNIK</item>
      <item>Davor Radić</item>
    </derivirana_varijabla>
  </DomainObject.Predmet.OstaliListFormatedOIB>
  <DomainObject.Predmet.OstaliListFormatedWithAdress>
    <izvorni_sadrzaj>
      <item>STOJAN SOPOTNIK, Zgornje Gemeljne 76, Ljubljana</item>
      <item>Davor Radić, Vjekoslava Paraća 102, 21000 Split</item>
    </izvorni_sadrzaj>
    <derivirana_varijabla naziv="DomainObject.Predmet.OstaliListFormatedWithAdress_1">
      <item>STOJAN SOPOTNIK, Zgornje Gemeljne 76, Ljubljana</item>
      <item>Davor Radić, Vjekoslava Paraća 102, 21000 Split</item>
    </derivirana_varijabla>
  </DomainObject.Predmet.OstaliListFormatedWithAdress>
  <DomainObject.Predmet.OstaliListFormatedWithAdressOIB>
    <izvorni_sadrzaj>
      <item>STOJAN SOPOTNIK, Zgornje Gemeljne 76, Ljubljana</item>
      <item>Davor Radić, Vjekoslava Paraća 102, 21000 Split</item>
    </izvorni_sadrzaj>
    <derivirana_varijabla naziv="DomainObject.Predmet.OstaliListFormatedWithAdressOIB_1">
      <item>STOJAN SOPOTNIK, Zgornje Gemeljne 76, Ljubljana</item>
      <item>Davor Radić, Vjekoslava Paraća 102, 21000 Split</item>
    </derivirana_varijabla>
  </DomainObject.Predmet.OstaliListFormatedWithAdressOIB>
  <DomainObject.Predmet.OstaliListNazivFormated>
    <izvorni_sadrzaj>
      <item>STOJAN SOPOTNIK</item>
      <item>Davor Radić</item>
    </izvorni_sadrzaj>
    <derivirana_varijabla naziv="DomainObject.Predmet.OstaliListNazivFormated_1">
      <item>STOJAN SOPOTNIK</item>
      <item>Davor Radić</item>
    </derivirana_varijabla>
  </DomainObject.Predmet.OstaliListNazivFormated>
  <DomainObject.Predmet.OstaliListNazivFormatedOIB>
    <izvorni_sadrzaj>
      <item>STOJAN SOPOTNIK</item>
      <item>Davor Radić</item>
    </izvorni_sadrzaj>
    <derivirana_varijabla naziv="DomainObject.Predmet.OstaliListNazivFormatedOIB_1">
      <item>STOJAN SOPOTNIK</item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St-8938/2015-7</izvorni_sadrzaj>
    <derivirana_varijabla naziv="DomainObject.Predmet.OdlukaRjesenje.Oznaka_1">St-8938/2015-7</derivirana_varijabla>
  </DomainObject.Predmet.OdlukaRjesenje.Oznaka>
  <DomainObject.Predmet.SudioniciListNaziv>
    <izvorni_sadrzaj>
      <item>OLEA NEKRETNINE d.o.o.</item>
      <item>FINA Regionalni centar Zagreb</item>
      <item>STOJAN SOPOTNIK</item>
      <item>Davor Radić</item>
    </izvorni_sadrzaj>
    <derivirana_varijabla naziv="DomainObject.Predmet.SudioniciListNaziv_1">
      <item>OLEA NEKRETNINE d.o.o.</item>
      <item>FINA Regionalni centar Zagreb</item>
      <item>STOJAN SOPOTNIK</item>
      <item>Davor Radić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  <item>, OIB null</item>
      <item>, OIB null</item>
    </izvorni_sadrzaj>
    <derivirana_varijabla naziv="DomainObject.Predmet.SudioniciListNazivOIB_1">
      <item>, OIB 97793848020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569</properties:Words>
  <properties:Characters>3085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2017-06-29T07:26:00Z</dcterms:created>
  <dc:creator>MINISTARSTVO PRAVOSUĐA</dc:creator>
  <cp:lastModifiedBy>Valentina Delač</cp:lastModifiedBy>
  <cp:lastPrinted>2017-06-29T07:28:00Z</cp:lastPrinted>
  <dcterms:modified xmlns:xsi="http://www.w3.org/2001/XMLSchema-instance" xsi:type="dcterms:W3CDTF">2017-06-29T07:28:00Z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