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9b41b" w14:paraId="1d9b41b"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83008B" w:rsidP="0083008B" w:rsidR="0083008B">
      <w:pPr>
        <w:pStyle w:val="Bezproreda"/>
        <w:jc w:val="right"/>
        <w:rPr>
          <w:b/>
        </w:rPr>
      </w:pPr>
      <w:r>
        <w:rPr>
          <w:b/>
        </w:rPr>
        <w:t>3 St-1379/2016-2</w:t>
      </w:r>
    </w:p>
    <w:p w:rsidRDefault="0083008B" w:rsidP="0083008B" w:rsidR="0083008B">
      <w:pPr>
        <w:pStyle w:val="Bezproreda"/>
        <w:jc w:val="right"/>
        <w:rPr>
          <w:b/>
        </w:rPr>
      </w:pPr>
    </w:p>
    <w:p w:rsidRDefault="0083008B" w:rsidP="0083008B" w:rsidR="0083008B">
      <w:pPr>
        <w:pStyle w:val="Bezproreda"/>
        <w:jc w:val="center"/>
        <w:rPr>
          <w:b/>
        </w:rPr>
      </w:pPr>
      <w:r>
        <w:rPr>
          <w:b/>
        </w:rPr>
        <w:t>R J E Š E N J E</w:t>
      </w:r>
    </w:p>
    <w:p w:rsidRDefault="0083008B" w:rsidP="0083008B" w:rsidR="0083008B">
      <w:pPr>
        <w:pStyle w:val="Bezproreda"/>
        <w:jc w:val="center"/>
      </w:pPr>
    </w:p>
    <w:p w:rsidRDefault="0083008B" w:rsidP="0083008B" w:rsidR="0083008B">
      <w:pPr>
        <w:pStyle w:val="Bezproreda"/>
        <w:jc w:val="both"/>
      </w:pPr>
      <w:r>
        <w:tab/>
        <w:t xml:space="preserve">TRGOVAČKI SUD U BJELOVARU, OIB 07942269267, po stečajnom sucu Sanjani Zorinc u stečajnom postupku nad Stečajnom masom iza VIAGRO d.d. u stečaju sa sjedištem u Virovitici, Ferde Rusana 100, OIB 58476838040, povodom prijedloga stečajnog upravitelja za nastavkom stečajnog postupka od 29. rujna 2016. godine, dana 7. listopada 2016. godine </w:t>
      </w:r>
    </w:p>
    <w:p w:rsidRDefault="0083008B" w:rsidP="0083008B" w:rsidR="0083008B">
      <w:pPr>
        <w:pStyle w:val="Bezproreda"/>
        <w:jc w:val="both"/>
      </w:pPr>
    </w:p>
    <w:p w:rsidRDefault="0083008B" w:rsidP="0083008B" w:rsidR="0083008B">
      <w:pPr>
        <w:pStyle w:val="Bezproreda"/>
        <w:jc w:val="center"/>
        <w:rPr>
          <w:b/>
        </w:rPr>
      </w:pPr>
      <w:r>
        <w:rPr>
          <w:b/>
        </w:rPr>
        <w:t>r i j e š i o   j e</w:t>
      </w:r>
    </w:p>
    <w:p w:rsidRDefault="0083008B" w:rsidP="0083008B" w:rsidR="0083008B">
      <w:pPr>
        <w:pStyle w:val="Bezproreda"/>
        <w:jc w:val="center"/>
        <w:rPr>
          <w:b/>
        </w:rPr>
      </w:pPr>
    </w:p>
    <w:p w:rsidRDefault="0083008B" w:rsidP="0083008B" w:rsidR="0083008B">
      <w:pPr>
        <w:pStyle w:val="Bezproreda"/>
        <w:jc w:val="both"/>
      </w:pPr>
      <w:r>
        <w:tab/>
        <w:t xml:space="preserve">I. Određuje se nastavljanje postupka radi naknadne diobe. </w:t>
      </w:r>
    </w:p>
    <w:p w:rsidRDefault="0083008B" w:rsidP="0083008B" w:rsidR="0083008B">
      <w:pPr>
        <w:pStyle w:val="Bezproreda"/>
        <w:jc w:val="both"/>
      </w:pPr>
    </w:p>
    <w:p w:rsidRDefault="0083008B" w:rsidP="0083008B" w:rsidR="0083008B">
      <w:pPr>
        <w:pStyle w:val="Bezproreda"/>
        <w:jc w:val="both"/>
      </w:pPr>
      <w:r>
        <w:tab/>
        <w:t xml:space="preserve">II. Nalaže se računovodstvu ovog suda da s </w:t>
      </w:r>
      <w:proofErr w:type="spellStart"/>
      <w:r>
        <w:t>podračuna</w:t>
      </w:r>
      <w:proofErr w:type="spellEnd"/>
      <w:r>
        <w:t xml:space="preserve"> stečajnog dužnika pri Trgovačkom sudu u Bjelovaru doznači na račun dužnikove stečajne mase broj IBAN HR4424120091531000088 iznos od 352.396,57 kn. </w:t>
      </w:r>
    </w:p>
    <w:p w:rsidRDefault="0083008B" w:rsidP="0083008B" w:rsidR="0083008B">
      <w:pPr>
        <w:pStyle w:val="Bezproreda"/>
        <w:jc w:val="both"/>
      </w:pPr>
    </w:p>
    <w:p w:rsidRDefault="0083008B" w:rsidP="0083008B" w:rsidR="0083008B">
      <w:pPr>
        <w:pStyle w:val="Bezproreda"/>
        <w:jc w:val="center"/>
        <w:rPr>
          <w:b/>
        </w:rPr>
      </w:pPr>
      <w:r>
        <w:rPr>
          <w:b/>
        </w:rPr>
        <w:t>Obrazloženje</w:t>
      </w:r>
    </w:p>
    <w:p w:rsidRDefault="0083008B" w:rsidP="0083008B" w:rsidR="0083008B">
      <w:pPr>
        <w:pStyle w:val="Bezproreda"/>
        <w:jc w:val="center"/>
        <w:rPr>
          <w:b/>
        </w:rPr>
      </w:pPr>
    </w:p>
    <w:p w:rsidRDefault="0083008B" w:rsidP="0083008B" w:rsidR="0083008B">
      <w:pPr>
        <w:pStyle w:val="Bezproreda"/>
        <w:jc w:val="both"/>
      </w:pPr>
      <w:r>
        <w:tab/>
        <w:t>Stečajni upravitelj Branko Valentić iz Virovitice, Ferde Rusana 100 dostavio je sudu podnesak od 29. rujna 2016. godine u kojem predlaže nastavak stečajnog postupka nad Stečajnom masom iza stečajnog dužnika VIAGRO d.d. u stečaju radi naknadne diobe. U podnesku navodi da je nakon zaključenja stečajnog postupka pa do podnošenja prijedloga za nastavljanje stečajnog postupka uplaćeno u korist Stečajne mase iza VIAGRO d.d. u stečaju ukupno 352.396,57 kn koji iznos je raspoloživ za naknadnu diobu.</w:t>
      </w:r>
    </w:p>
    <w:p w:rsidRDefault="0083008B" w:rsidP="0083008B" w:rsidR="0083008B">
      <w:pPr>
        <w:pStyle w:val="Bezproreda"/>
        <w:jc w:val="both"/>
      </w:pPr>
    </w:p>
    <w:p w:rsidRDefault="0083008B" w:rsidP="0083008B" w:rsidR="0083008B">
      <w:pPr>
        <w:pStyle w:val="Bezproreda"/>
        <w:jc w:val="both"/>
      </w:pPr>
      <w:r>
        <w:tab/>
        <w:t xml:space="preserve">S obzirom da je prijedlog stečajnog upravitelja osnovan te da su se ostvarile pretpostavke da se zadržani iznosi podijeli stečajnim vjerovnicima, temeljem čl. 289. st. 1. Stečajnog zakona ("Narodne novine" br. 71/15) riješeno je kao u izreci. </w:t>
      </w:r>
    </w:p>
    <w:p w:rsidRDefault="0083008B" w:rsidP="0083008B" w:rsidR="0083008B">
      <w:pPr>
        <w:pStyle w:val="Bezproreda"/>
        <w:jc w:val="both"/>
      </w:pPr>
    </w:p>
    <w:p w:rsidRDefault="0083008B" w:rsidP="0083008B" w:rsidR="0083008B">
      <w:pPr>
        <w:pStyle w:val="Bezproreda"/>
        <w:jc w:val="center"/>
      </w:pPr>
      <w:r>
        <w:t>U Bjelovaru, 7. listopada 2016. godine</w:t>
      </w:r>
    </w:p>
    <w:p w:rsidRDefault="0083008B" w:rsidP="0083008B" w:rsidR="0083008B">
      <w:pPr>
        <w:pStyle w:val="Bezproreda"/>
        <w:jc w:val="center"/>
      </w:pPr>
    </w:p>
    <w:p w:rsidRDefault="0083008B" w:rsidP="0083008B" w:rsidR="0083008B">
      <w:pPr>
        <w:pStyle w:val="Bezproreda"/>
        <w:jc w:val="both"/>
        <w:rPr>
          <w:b/>
        </w:rPr>
      </w:pPr>
      <w:r>
        <w:rPr>
          <w:b/>
        </w:rPr>
        <w:t xml:space="preserve">                                                                                                            STEČAJNI SUDAC</w:t>
      </w:r>
    </w:p>
    <w:p w:rsidRDefault="0083008B" w:rsidP="0083008B" w:rsidR="0083008B">
      <w:pPr>
        <w:pStyle w:val="Bezproreda"/>
        <w:jc w:val="both"/>
      </w:pPr>
      <w:r>
        <w:t xml:space="preserve">                                                                                                             SANJANA ZORINC </w:t>
      </w:r>
    </w:p>
    <w:p w:rsidRDefault="0083008B" w:rsidP="0083008B" w:rsidR="0083008B">
      <w:pPr>
        <w:pStyle w:val="Bezproreda"/>
        <w:jc w:val="both"/>
      </w:pPr>
    </w:p>
    <w:p w:rsidRDefault="0083008B" w:rsidP="0083008B" w:rsidR="0083008B">
      <w:pPr>
        <w:pStyle w:val="Bezproreda"/>
        <w:jc w:val="both"/>
        <w:rPr>
          <w:b/>
        </w:rPr>
      </w:pPr>
    </w:p>
    <w:p w:rsidRDefault="0083008B" w:rsidP="0083008B" w:rsidR="0083008B">
      <w:pPr>
        <w:pStyle w:val="Bezproreda"/>
        <w:jc w:val="center"/>
        <w:rPr>
          <w:b/>
        </w:rPr>
      </w:pPr>
      <w:r>
        <w:rPr>
          <w:b/>
        </w:rPr>
        <w:t>R J E Š E N J E</w:t>
      </w:r>
    </w:p>
    <w:p w:rsidRDefault="0083008B" w:rsidP="0083008B" w:rsidR="0083008B">
      <w:pPr>
        <w:pStyle w:val="Bezproreda"/>
        <w:jc w:val="center"/>
        <w:rPr>
          <w:b/>
        </w:rPr>
      </w:pPr>
    </w:p>
    <w:p w:rsidRDefault="0083008B" w:rsidP="0083008B" w:rsidR="0083008B">
      <w:pPr>
        <w:pStyle w:val="Bezproreda"/>
        <w:jc w:val="both"/>
      </w:pPr>
      <w:r>
        <w:tab/>
        <w:t>Odobravam isplatu prednjeg iznosa.</w:t>
      </w:r>
    </w:p>
    <w:p w:rsidRDefault="0083008B" w:rsidP="0083008B" w:rsidR="0083008B">
      <w:pPr>
        <w:pStyle w:val="Bezproreda"/>
        <w:jc w:val="both"/>
      </w:pPr>
    </w:p>
    <w:p w:rsidRDefault="0083008B" w:rsidP="0083008B" w:rsidR="0083008B">
      <w:pPr>
        <w:pStyle w:val="Bezproreda"/>
        <w:jc w:val="center"/>
      </w:pPr>
      <w:r>
        <w:t>U Bjelovaru, 7. listopada 2016. godine</w:t>
      </w:r>
    </w:p>
    <w:p w:rsidRDefault="0083008B" w:rsidP="0083008B" w:rsidR="0083008B">
      <w:pPr>
        <w:pStyle w:val="Bezproreda"/>
        <w:jc w:val="center"/>
      </w:pPr>
      <w:r>
        <w:t xml:space="preserve"> </w:t>
      </w:r>
    </w:p>
    <w:p w:rsidRDefault="0083008B" w:rsidP="0083008B" w:rsidR="0083008B">
      <w:pPr>
        <w:pStyle w:val="Bezproreda"/>
        <w:jc w:val="both"/>
        <w:rPr>
          <w:b/>
        </w:rPr>
      </w:pPr>
      <w:r>
        <w:rPr>
          <w:b/>
        </w:rPr>
        <w:t xml:space="preserve">                                                                                                        PREDSJEDNIK SUDA</w:t>
      </w:r>
    </w:p>
    <w:p w:rsidRDefault="0083008B" w:rsidP="0083008B" w:rsidR="0083008B">
      <w:pPr>
        <w:pStyle w:val="Bezproreda"/>
        <w:jc w:val="both"/>
      </w:pPr>
      <w:r>
        <w:rPr>
          <w:b/>
        </w:rPr>
        <w:t xml:space="preserve">                                                    </w:t>
      </w:r>
      <w:r>
        <w:t xml:space="preserve">                                                   BRANKA PLAESKALT</w:t>
      </w:r>
    </w:p>
    <w:p w:rsidRDefault="0083008B" w:rsidP="0083008B" w:rsidR="0083008B">
      <w:pPr>
        <w:pStyle w:val="Bezproreda"/>
        <w:jc w:val="both"/>
      </w:pPr>
    </w:p>
    <w:p w:rsidRDefault="0083008B" w:rsidP="0083008B" w:rsidR="0083008B">
      <w:pPr>
        <w:pStyle w:val="Bezproreda"/>
        <w:jc w:val="center"/>
      </w:pPr>
      <w:r>
        <w:t>-2-</w:t>
      </w:r>
    </w:p>
    <w:p w:rsidRDefault="0083008B" w:rsidP="0083008B" w:rsidR="0083008B">
      <w:pPr>
        <w:pStyle w:val="Bezproreda"/>
        <w:jc w:val="center"/>
      </w:pPr>
    </w:p>
    <w:p w:rsidRDefault="0083008B" w:rsidP="0083008B" w:rsidR="0083008B">
      <w:pPr>
        <w:pStyle w:val="Bezproreda"/>
        <w:jc w:val="right"/>
        <w:rPr>
          <w:b/>
        </w:rPr>
      </w:pPr>
      <w:r>
        <w:rPr>
          <w:b/>
        </w:rPr>
        <w:t>3 St-1379/2016-2</w:t>
      </w:r>
    </w:p>
    <w:p w:rsidRDefault="0083008B" w:rsidP="0083008B" w:rsidR="0083008B">
      <w:pPr>
        <w:pStyle w:val="Bezproreda"/>
        <w:jc w:val="right"/>
        <w:rPr>
          <w:b/>
        </w:rPr>
      </w:pPr>
    </w:p>
    <w:p w:rsidRDefault="0083008B" w:rsidP="0083008B" w:rsidR="0083008B">
      <w:pPr>
        <w:pStyle w:val="Bezproreda"/>
        <w:jc w:val="right"/>
      </w:pPr>
    </w:p>
    <w:p w:rsidRDefault="0083008B" w:rsidP="0083008B" w:rsidR="0083008B">
      <w:pPr>
        <w:pStyle w:val="Bezproreda"/>
        <w:jc w:val="right"/>
      </w:pPr>
    </w:p>
    <w:p w:rsidRDefault="0083008B" w:rsidP="0083008B" w:rsidR="0083008B">
      <w:pPr>
        <w:pStyle w:val="Bezproreda"/>
        <w:jc w:val="both"/>
      </w:pPr>
      <w:r>
        <w:rPr>
          <w:b/>
        </w:rPr>
        <w:t>POUKA O PRAVNOM LIJEKU:</w:t>
      </w:r>
      <w:r>
        <w:t xml:space="preserve"> Protiv ovog rješenja žalba nije dozvoljena (čl. 290. SZ-a).</w:t>
      </w:r>
    </w:p>
    <w:p w:rsidRDefault="0083008B" w:rsidP="0083008B" w:rsidR="0083008B">
      <w:pPr>
        <w:pStyle w:val="Bezproreda"/>
        <w:jc w:val="both"/>
      </w:pPr>
    </w:p>
    <w:p w:rsidRDefault="0083008B" w:rsidP="0083008B" w:rsidR="0083008B">
      <w:pPr>
        <w:pStyle w:val="Bezproreda"/>
        <w:jc w:val="both"/>
      </w:pPr>
      <w:proofErr w:type="spellStart"/>
      <w:r>
        <w:t>Rj</w:t>
      </w:r>
      <w:proofErr w:type="spellEnd"/>
      <w:r>
        <w:t>.</w:t>
      </w:r>
    </w:p>
    <w:p w:rsidRDefault="0083008B" w:rsidP="0083008B" w:rsidR="0083008B">
      <w:pPr>
        <w:pStyle w:val="Bezproreda"/>
        <w:jc w:val="both"/>
      </w:pPr>
      <w:r>
        <w:t>Dna: stečajnom upravitelju putem e-oglasne ploče i putem pošte</w:t>
      </w:r>
    </w:p>
    <w:p w:rsidRDefault="0083008B" w:rsidP="0083008B" w:rsidR="0083008B">
      <w:pPr>
        <w:pStyle w:val="Bezproreda"/>
        <w:jc w:val="both"/>
      </w:pPr>
      <w:r>
        <w:t xml:space="preserve">         računovodstvu suda </w:t>
      </w:r>
    </w:p>
    <w:p w:rsidRDefault="0083008B" w:rsidP="0083008B" w:rsidR="0083008B">
      <w:pPr>
        <w:pStyle w:val="Bezproreda"/>
        <w:jc w:val="both"/>
      </w:pPr>
      <w:proofErr w:type="spellStart"/>
      <w:r>
        <w:t>Bj</w:t>
      </w:r>
      <w:proofErr w:type="spellEnd"/>
      <w:r>
        <w:t>. 7.10.2016.</w:t>
      </w:r>
    </w:p>
    <w:p w:rsidRDefault="0083008B" w:rsidP="0083008B" w:rsidR="0083008B">
      <w:pPr>
        <w:rPr>
          <w:rFonts w:hAnsiTheme="minorHAnsi" w:asciiTheme="minorHAnsi"/>
          <w:sz w:val="22"/>
          <w:szCs w:val="22"/>
        </w:rPr>
      </w:pPr>
    </w:p>
    <w:p w:rsidRDefault="00CB0EA4" w:rsidP="0083008B" w:rsidR="00CB0EA4">
      <w:pPr>
        <w:pStyle w:val="Naslovdokumenta"/>
        <w:jc w:val="left"/>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08B"/>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87285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St-1379/2016-2</izvorni_sadrzaj>
    <derivirana_varijabla naziv="DomainObject.Oznaka_1">St-1379/2016-2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1379</izvorni_sadrzaj>
    <derivirana_varijabla naziv="DomainObject.Predmet.Broj_1">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nad stečajnom masom
(veza St-419/03)</izvorni_sadrzaj>
    <derivirana_varijabla naziv="DomainObject.Predmet.Opis_1">nastavak postupka nad stečajnom masom
(veza St-419/03)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St-1379/2016</izvorni_sadrzaj>
    <derivirana_varijabla naziv="DomainObject.Predmet.OznakaBroj_1">St-1379/2016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V I A G R O dioničko društvo za poljoprivrednu proizvodnju i trgovinu - u stečaju</izvorni_sadrzaj>
    <derivirana_varijabla naziv="DomainObject.Predmet.ProtustrankaFormated_1">  Stečajna masa iza V I A G R O dioničko društvo za poljoprivrednu proizvodnju i trgovinu - u stečaju</derivirana_varijabla>
  </DomainObject.Predmet.ProtustrankaFormated>
  <DomainObject.Predmet.ProtustrankaFormatedOIB>
    <izvorni_sadrzaj>  Stečajna masa iza V I A G R O dioničko društvo za poljoprivrednu proizvodnju i trgovinu - u stečaju, OIB 58476838040</izvorni_sadrzaj>
    <derivirana_varijabla naziv="DomainObject.Predmet.ProtustrankaFormatedOIB_1">  Stečajna masa iza V I A G R O dioničko društvo za poljoprivrednu proizvodnju i trgovinu - u stečaju, OIB 58476838040</derivirana_varijabla>
  </DomainObject.Predmet.ProtustrankaFormatedOIB>
  <DomainObject.Predmet.ProtustrankaFormatedWithAdress>
    <izvorni_sadrzaj> Stečajna masa iza V I A G R O dioničko društvo za poljoprivrednu proizvodnju i trgovinu - u stečaju, Ferde Rusana 100, 33000 Virovitica</izvorni_sadrzaj>
    <derivirana_varijabla naziv="DomainObject.Predmet.ProtustrankaFormatedWithAdress_1"> Stečajna masa iza V I A G R O dioničko društvo za poljoprivrednu proizvodnju i trgovinu - u stečaju, Ferde Rusana 100, 33000 Virovitica</derivirana_varijabla>
  </DomainObject.Predmet.ProtustrankaFormatedWithAdress>
  <DomainObject.Predmet.ProtustrankaFormatedWithAdressOIB>
    <izvorni_sadrzaj> Stečajna masa iza V I A G R O dioničko društvo za poljoprivrednu proizvodnju i trgovinu - u stečaju, OIB 58476838040, Ferde Rusana 100, 33000 Virovitica</izvorni_sadrzaj>
    <derivirana_varijabla naziv="DomainObject.Predmet.ProtustrankaFormatedWithAdressOIB_1"> Stečajna masa iza V I A G R O dioničko društvo za poljoprivrednu proizvodnju i trgovinu - u stečaju, OIB 58476838040, Ferde Rusana 100, 33000 Virovitica</derivirana_varijabla>
  </DomainObject.Predmet.ProtustrankaFormatedWithAdressOIB>
  <DomainObject.Predmet.ProtustrankaWithAdress>
    <izvorni_sadrzaj>Stečajna masa iza V I A G R O dioničko društvo za poljoprivrednu proizvodnju i trgovinu - u stečaju Ferde Rusana 100, 33000 Virovitica</izvorni_sadrzaj>
    <derivirana_varijabla naziv="DomainObject.Predmet.ProtustrankaWithAdress_1">Stečajna masa iza V I A G R O dioničko društvo za poljoprivrednu proizvodnju i trgovinu - u stečaju Ferde Rusana 100, 33000 Virovitica</derivirana_varijabla>
  </DomainObject.Predmet.ProtustrankaWithAdress>
  <DomainObject.Predmet.ProtustrankaWithAdressOIB>
    <izvorni_sadrzaj>Stečajna masa iza V I A G R O dioničko društvo za poljoprivrednu proizvodnju i trgovinu - u stečaju, OIB 58476838040, Ferde Rusana 100, 33000 Virovitica</izvorni_sadrzaj>
    <derivirana_varijabla naziv="DomainObject.Predmet.ProtustrankaWithAdressOIB_1">Stečajna masa iza V I A G R O dioničko društvo za poljoprivrednu proizvodnju i trgovinu - u stečaju, OIB 58476838040, Ferde Rusana 100, 33000 Virovitica</derivirana_varijabla>
  </DomainObject.Predmet.ProtustrankaWithAdressOIB>
  <DomainObject.Predmet.ProtustrankaNazivFormated>
    <izvorni_sadrzaj>Stečajna masa iza V I A G R O dioničko društvo za poljoprivrednu proizvodnju i trgovinu - u stečaju</izvorni_sadrzaj>
    <derivirana_varijabla naziv="DomainObject.Predmet.ProtustrankaNazivFormated_1">Stečajna masa iza V I A G R O dioničko društvo za poljoprivrednu proizvodnju i trgovinu - u stečaju</derivirana_varijabla>
  </DomainObject.Predmet.ProtustrankaNazivFormated>
  <DomainObject.Predmet.ProtustrankaNazivFormatedOIB>
    <izvorni_sadrzaj>Stečajna masa iza V I A G R O dioničko društvo za poljoprivrednu proizvodnju i trgovinu - u stečaju, OIB 58476838040</izvorni_sadrzaj>
    <derivirana_varijabla naziv="DomainObject.Predmet.ProtustrankaNazivFormatedOIB_1">Stečajna masa iza V I A G R O dioničko društvo za poljoprivrednu proizvodnju i trgovinu - u stečaju, OIB 58476838040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V I A G R O dioničko društvo za poljoprivrednu proizvodnju i trgovinu - u stečaju</item>
    </izvorni_sadrzaj>
    <derivirana_varijabla naziv="DomainObject.Predmet.ProtuStrankaListFormated_1">
      <item>Stečajna masa iza V I A G R O dioničko društvo za poljoprivrednu proizvodnju i trgovinu - u stečaju</item>
    </derivirana_varijabla>
  </DomainObject.Predmet.ProtuStrankaListFormated>
  <DomainObject.Predmet.ProtuStrankaListFormatedOIB>
    <izvorni_sadrzaj>
      <item>Stečajna masa iza V I A G R O dioničko društvo za poljoprivrednu proizvodnju i trgovinu - u stečaju, OIB 58476838040</item>
    </izvorni_sadrzaj>
    <derivirana_varijabla naziv="DomainObject.Predmet.ProtuStrankaListFormatedOIB_1">
      <item>Stečajna masa iza V I A G R O dioničko društvo za poljoprivrednu proizvodnju i trgovinu - u stečaju, OIB 58476838040</item>
    </derivirana_varijabla>
  </DomainObject.Predmet.ProtuStrankaListFormatedOIB>
  <DomainObject.Predmet.ProtuStrankaListFormatedWithAdress>
    <izvorni_sadrzaj>
      <item>Stečajna masa iza V I A G R O dioničko društvo za poljoprivrednu proizvodnju i trgovinu - u stečaju, Ferde Rusana 100, 33000 Virovitica</item>
    </izvorni_sadrzaj>
    <derivirana_varijabla naziv="DomainObject.Predmet.ProtuStrankaListFormatedWithAdress_1">
      <item>Stečajna masa iza V I A G R O dioničko društvo za poljoprivrednu proizvodnju i trgovinu - u stečaju, Ferde Rusana 100, 33000 Virovitica</item>
    </derivirana_varijabla>
  </DomainObject.Predmet.ProtuStrankaListFormatedWithAdress>
  <DomainObject.Predmet.ProtuStrankaListFormatedWithAdressOIB>
    <izvorni_sadrzaj>
      <item>Stečajna masa iza V I A G R O dioničko društvo za poljoprivrednu proizvodnju i trgovinu - u stečaju, OIB 58476838040, Ferde Rusana 100, 33000 Virovitica</item>
    </izvorni_sadrzaj>
    <derivirana_varijabla naziv="DomainObject.Predmet.ProtuStrankaListFormatedWithAdressOIB_1">
      <item>Stečajna masa iza V I A G R O dioničko društvo za poljoprivrednu proizvodnju i trgovinu - u stečaju, OIB 58476838040, Ferde Rusana 100, 33000 Virovitica</item>
    </derivirana_varijabla>
  </DomainObject.Predmet.ProtuStrankaListFormatedWithAdressOIB>
  <DomainObject.Predmet.ProtuStrankaListNazivFormated>
    <izvorni_sadrzaj>
      <item>Stečajna masa iza V I A G R O dioničko društvo za poljoprivrednu proizvodnju i trgovinu - u stečaju</item>
    </izvorni_sadrzaj>
    <derivirana_varijabla naziv="DomainObject.Predmet.ProtuStrankaListNazivFormated_1">
      <item>Stečajna masa iza V I A G R O dioničko društvo za poljoprivrednu proizvodnju i trgovinu - u stečaju</item>
    </derivirana_varijabla>
  </DomainObject.Predmet.ProtuStrankaListNazivFormated>
  <DomainObject.Predmet.ProtuStrankaListNazivFormatedOIB>
    <izvorni_sadrzaj>
      <item>Stečajna masa iza V I A G R O dioničko društvo za poljoprivrednu proizvodnju i trgovinu - u stečaju, OIB 58476838040</item>
    </izvorni_sadrzaj>
    <derivirana_varijabla naziv="DomainObject.Predmet.ProtuStrankaListNazivFormatedOIB_1">
      <item>Stečajna masa iza V I A G R O dioničko društvo za poljoprivrednu proizvodnju i trgovinu - u stečaju, OIB 58476838040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St-1379/2016-2</izvorni_sadrzaj>
    <derivirana_varijabla naziv="DomainObject.PoslovniBrojDokumenta_1">St-1379/2016-2</derivirana_varijabla>
  </DomainObject.PoslovniBrojDokumenta>
  <DomainObject.Predmet.StrankaIDrugi>
    <izvorni_sadrzaj/>
    <derivirana_varijabla naziv="DomainObject.Predmet.StrankaIDrugi_1"/>
  </DomainObject.Predmet.StrankaIDrugi>
  <DomainObject.Predmet.ProtustrankaIDrugi>
    <izvorni_sadrzaj>Stečajna masa iza V I A G R O dioničko društvo za poljoprivrednu proizvodnju i trgovinu - u stečaju</izvorni_sadrzaj>
    <derivirana_varijabla naziv="DomainObject.Predmet.ProtustrankaIDrugi_1">Stečajna masa iza V I A G R O dioničko društvo za poljoprivrednu proizvodnju i trgovinu -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V I A G R O dioničko društvo za poljoprivrednu proizvodnju i trgovinu - u stečaju, OIB 58476838040, Ferde Rusana 100, 33000 Virovitica</izvorni_sadrzaj>
    <derivirana_varijabla naziv="DomainObject.Predmet.ProtustrankaIDrugiAdressOIB_1">Stečajna masa iza V I A G R O dioničko društvo za poljoprivrednu proizvodnju i trgovinu - u stečaju, OIB 58476838040, Ferde Rusana 100,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 I A G R O dioničko društvo za poljoprivrednu proizvodnju i trgovinu - u stečaju</item>
    </izvorni_sadrzaj>
    <derivirana_varijabla naziv="DomainObject.Predmet.SudioniciListNaziv_1">
      <item>Stečajna masa iza V I A G R O dioničko društvo za poljoprivrednu proizvodnju i trgovinu - u stečaju</item>
    </derivirana_varijabla>
  </DomainObject.Predmet.SudioniciListNaziv>
  <DomainObject.Predmet.SudioniciListAdressOIB>
    <izvorni_sadrzaj>
      <item>Stečajna masa iza V I A G R O dioničko društvo za poljoprivrednu proizvodnju i trgovinu - u stečaju, OIB 58476838040, Ferde Rusana 100,33000 Virovitica</item>
    </izvorni_sadrzaj>
    <derivirana_varijabla naziv="DomainObject.Predmet.SudioniciListAdressOIB_1">
      <item>Stečajna masa iza V I A G R O dioničko društvo za poljoprivrednu proizvodnju i trgovinu - u stečaju, OIB 58476838040, Ferde Rusana 100,33000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51C302-6D65-474E-A4AD-9D4AB0EA06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279</properties:Words>
  <properties:Characters>1519</properties:Characters>
  <properties:Lines>64</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2016-10-07T07:00:00Z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St-1379/2016-2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