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5192" w14:paraId="4365192" w:rsidRDefault="004C14CD" w:rsidP="002D60CE" w:rsidR="005E5B93">
      <w:pPr>
        <w:jc w:val="both"/>
        <w15:collapsed w:val="false"/>
      </w:pPr>
      <w:bookmarkStart w:name="_GoBack" w:id="0"/>
      <w:bookmarkEnd w:id="0"/>
      <w:r w:rsidRPr="003A50F5">
        <w:t xml:space="preserve">    </w:t>
      </w:r>
    </w:p>
    <w:p w:rsidRDefault="005E5B93"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AA753F">
        <w:t>3634/16-39</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AA753F" w:rsidP="00AA753F" w:rsidR="00AA753F" w:rsidRPr="0065182A">
      <w:pPr>
        <w:tabs>
          <w:tab w:pos="2977" w:val="left"/>
        </w:tabs>
        <w:ind w:firstLine="720"/>
        <w:jc w:val="both"/>
      </w:pPr>
      <w:r w:rsidRPr="0065182A">
        <w:t xml:space="preserve">Trgovački sud u Zagrebu, po sucu Nikolini Dorić Hadžisejdić, </w:t>
      </w:r>
      <w:r w:rsidRPr="0065182A">
        <w:rPr>
          <w:lang w:val="pt-BR"/>
        </w:rPr>
        <w:t>u stečajnom predmetu u povodu prijedloga predlagatelja</w:t>
      </w:r>
      <w:r w:rsidRPr="0065182A">
        <w:t xml:space="preserve"> </w:t>
      </w:r>
      <w:r w:rsidRPr="0065182A">
        <w:rPr>
          <w:lang w:val="pt-BR"/>
        </w:rPr>
        <w:t xml:space="preserve">FINANCIJSKA AGENCIJA, RC Zagreb, </w:t>
      </w:r>
      <w:r w:rsidRPr="0065182A">
        <w:t>Podružnica Zagreb, Trg svibanjskih žrtava 1995., 1, OIB: 85821130368,</w:t>
      </w:r>
      <w:r w:rsidRPr="0065182A">
        <w:rPr>
          <w:lang w:val="pt-BR"/>
        </w:rPr>
        <w:t xml:space="preserve"> za otvaranje stečajnog postupka nad dužnikom </w:t>
      </w:r>
      <w:r>
        <w:t>LORDEK d.o.o., OIB: 81749507763, Zagreb, Stonska 9</w:t>
      </w:r>
      <w:r w:rsidRPr="0065182A">
        <w:t xml:space="preserve">, </w:t>
      </w:r>
      <w:r w:rsidR="0022257A">
        <w:t>14</w:t>
      </w:r>
      <w:r>
        <w:t>. studenog</w:t>
      </w:r>
      <w:r w:rsidRPr="0065182A">
        <w:t xml:space="preserve"> 201</w:t>
      </w:r>
      <w:r>
        <w:t>8</w:t>
      </w:r>
      <w:r w:rsidRPr="0065182A">
        <w:t>.,</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7A744A">
      <w:pPr>
        <w:ind w:firstLine="708"/>
        <w:jc w:val="both"/>
      </w:pPr>
      <w:r w:rsidRPr="007A744A">
        <w:t>I</w:t>
      </w:r>
      <w:r w:rsidR="00D677F7" w:rsidRPr="007A744A">
        <w:t>.</w:t>
      </w:r>
      <w:r w:rsidRPr="007A744A">
        <w:t xml:space="preserve"> Pozivaju se </w:t>
      </w:r>
      <w:r w:rsidR="00704DD0" w:rsidRPr="007A744A">
        <w:t>osobe koje imaju pravni interes za provedbom stečajnoga postupka</w:t>
      </w:r>
      <w:r w:rsidR="00F324F6" w:rsidRPr="007A744A">
        <w:t xml:space="preserve"> nad </w:t>
      </w:r>
      <w:r w:rsidRPr="007A744A">
        <w:t xml:space="preserve"> d</w:t>
      </w:r>
      <w:r w:rsidR="00704DD0" w:rsidRPr="007A744A">
        <w:t>užnikom</w:t>
      </w:r>
      <w:r w:rsidR="00F324F6" w:rsidRPr="007A744A">
        <w:t xml:space="preserve"> </w:t>
      </w:r>
      <w:r w:rsidR="007A744A">
        <w:t>LORDEK d.o.o., OIB: 81749507763, Zagreb, Stonska 9</w:t>
      </w:r>
      <w:r w:rsidR="005543BD" w:rsidRPr="007A744A">
        <w:rPr>
          <w:lang w:val="pt-BR"/>
        </w:rPr>
        <w:t>,</w:t>
      </w:r>
      <w:r w:rsidR="00704DD0" w:rsidRPr="007A744A">
        <w:rPr>
          <w:lang w:val="pt-BR"/>
        </w:rPr>
        <w:t xml:space="preserve"> u roku 15 dana</w:t>
      </w:r>
      <w:r w:rsidR="00C40A44" w:rsidRPr="007A744A">
        <w:rPr>
          <w:lang w:val="pt-BR"/>
        </w:rPr>
        <w:t xml:space="preserve"> predujmiti iznos od</w:t>
      </w:r>
      <w:r w:rsidR="005543BD" w:rsidRPr="007A744A">
        <w:rPr>
          <w:lang w:val="pt-BR"/>
        </w:rPr>
        <w:t xml:space="preserve"> </w:t>
      </w:r>
      <w:r w:rsidR="00A444DB">
        <w:t>20.000,00 kn</w:t>
      </w:r>
      <w:r w:rsidR="00A444DB" w:rsidRPr="007A744A">
        <w:t xml:space="preserve"> </w:t>
      </w:r>
      <w:r w:rsidRPr="007A744A">
        <w:t xml:space="preserve">za pokriće troškova prethodnog i stečajnog postupka na račun Trgovačkog suda u Zagrebu otvoren pri Hrvatskoj poštanskoj banci d.d. Zagreb broj </w:t>
      </w:r>
      <w:r w:rsidR="00A6064D" w:rsidRPr="007A744A">
        <w:t>IBAN HR9223900011300000460</w:t>
      </w:r>
      <w:r w:rsidR="00A0793E" w:rsidRPr="007A744A">
        <w:t>,</w:t>
      </w:r>
      <w:r w:rsidR="002817DE" w:rsidRPr="007A744A">
        <w:t xml:space="preserve"> </w:t>
      </w:r>
      <w:r w:rsidR="009B3D51" w:rsidRPr="007A744A">
        <w:t xml:space="preserve">model 05, poziv na </w:t>
      </w:r>
      <w:r w:rsidR="00A6064D" w:rsidRPr="007A744A">
        <w:t xml:space="preserve">broj </w:t>
      </w:r>
      <w:r w:rsidR="007A744A">
        <w:t>3634</w:t>
      </w:r>
      <w:r w:rsidR="00F56D9E" w:rsidRPr="007A744A">
        <w:t>-16</w:t>
      </w:r>
      <w:r w:rsidR="00A0793E" w:rsidRPr="007A744A">
        <w:t>.</w:t>
      </w:r>
    </w:p>
    <w:p w:rsidRDefault="00065B42" w:rsidP="0021298E" w:rsidR="00065B42" w:rsidRPr="007A744A">
      <w:pPr>
        <w:ind w:firstLine="708"/>
        <w:jc w:val="both"/>
      </w:pPr>
      <w:r w:rsidRPr="007A744A">
        <w:t>II</w:t>
      </w:r>
      <w:r w:rsidR="00D677F7" w:rsidRPr="007A744A">
        <w:t>. Ako</w:t>
      </w:r>
      <w:r w:rsidRPr="007A744A">
        <w:t xml:space="preserve"> </w:t>
      </w:r>
      <w:r w:rsidR="00BF0DDB" w:rsidRPr="007A744A">
        <w:t>osobe koje imaju pravni interes za provedbom stečajnoga postupaka nad dužnikom</w:t>
      </w:r>
      <w:r w:rsidRPr="007A744A">
        <w:t xml:space="preserve"> ne postupe u skladu s točkom I</w:t>
      </w:r>
      <w:r w:rsidR="00D677F7" w:rsidRPr="007A744A">
        <w:t>.</w:t>
      </w:r>
      <w:r w:rsidRPr="007A744A">
        <w:t xml:space="preserve"> ovog rješenja </w:t>
      </w:r>
      <w:r w:rsidR="00F324F6" w:rsidRPr="007A744A">
        <w:t>sud</w:t>
      </w:r>
      <w:r w:rsidRPr="007A744A">
        <w:t xml:space="preserve"> će donijeti rješenje o otvaranju i zaključenju stečajnog postupka.</w:t>
      </w:r>
    </w:p>
    <w:p w:rsidRDefault="00D677F7" w:rsidP="00065B42" w:rsidR="00D677F7" w:rsidRPr="007A744A"/>
    <w:p w:rsidRDefault="00065B42" w:rsidP="00D677F7" w:rsidR="00065B42" w:rsidRPr="007A744A">
      <w:pPr>
        <w:jc w:val="center"/>
      </w:pPr>
      <w:r w:rsidRPr="007A744A">
        <w:t>Obrazloženje</w:t>
      </w:r>
    </w:p>
    <w:p w:rsidRDefault="00065B42" w:rsidP="00901CFD" w:rsidR="005543BD" w:rsidRPr="007A744A">
      <w:r w:rsidRPr="007A744A">
        <w:t xml:space="preserve"> </w:t>
      </w:r>
    </w:p>
    <w:p w:rsidRDefault="00077295" w:rsidP="00F56D9E" w:rsidR="00077295" w:rsidRPr="007A744A">
      <w:pPr>
        <w:ind w:firstLine="708"/>
        <w:jc w:val="both"/>
      </w:pPr>
      <w:r w:rsidRPr="007A744A">
        <w:t>Financijska agencija, Regionalni centar Zagreb, podnijela je ovom sudu prijedlog za otvaranje stečajnog postupka</w:t>
      </w:r>
      <w:r w:rsidR="006376B4" w:rsidRPr="007A744A">
        <w:t xml:space="preserve"> na dužnikom</w:t>
      </w:r>
      <w:r w:rsidRPr="007A744A">
        <w:t xml:space="preserve"> </w:t>
      </w:r>
      <w:r w:rsidR="007A744A">
        <w:t>LORDEK d.o.o., OIB: 81749507763, Zagreb, Stonska 9</w:t>
      </w:r>
      <w:r w:rsidR="00F56D9E" w:rsidRPr="007A744A">
        <w:rPr>
          <w:lang w:val="pt-BR"/>
        </w:rPr>
        <w:t xml:space="preserve">, na temelju članka 444. stavka 2. </w:t>
      </w:r>
      <w:r w:rsidRPr="007A744A">
        <w:t xml:space="preserve">Stečajnog zakona („Narodne novine“ broj 71/15, dalje: SZ). </w:t>
      </w:r>
    </w:p>
    <w:p w:rsidRDefault="007A744A" w:rsidP="007A744A" w:rsidR="007A744A"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638</w:t>
      </w:r>
      <w:r w:rsidRPr="00070D63">
        <w:t xml:space="preserve"> dana, u ukupnom iznosu od </w:t>
      </w:r>
      <w:r>
        <w:t xml:space="preserve">31.748,64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A744A" w:rsidP="00A444DB" w:rsidR="005C6039" w:rsidRPr="007A744A">
      <w:pPr>
        <w:ind w:firstLine="709"/>
        <w:jc w:val="both"/>
      </w:pPr>
      <w:r w:rsidRPr="00070D63">
        <w:t>Odredbom čl. 115. st. 1. SZ-a propisano je da sud na temelju prijedloga za otvaranje stečajnoga postupka donosi rješenje o pokretanju prethodnoga postupka radi utvrđivanja pretpostavki za otvaranje stečajnoga postupka (prethodni postupak).</w:t>
      </w:r>
    </w:p>
    <w:p w:rsidRDefault="00A444DB" w:rsidP="007A744A" w:rsidR="007A744A">
      <w:pPr>
        <w:jc w:val="both"/>
      </w:pPr>
      <w:r>
        <w:tab/>
      </w:r>
      <w:r w:rsidR="0059075B" w:rsidRPr="007A744A">
        <w:t xml:space="preserve">Sud je rješenjem od </w:t>
      </w:r>
      <w:r w:rsidR="007A744A">
        <w:t>25. kolovoza 2017</w:t>
      </w:r>
      <w:r w:rsidR="007A744A" w:rsidRPr="0065182A">
        <w:t>.</w:t>
      </w:r>
      <w:r w:rsidR="00901CFD" w:rsidRPr="007A744A">
        <w:t xml:space="preserve"> pokrenuo prethodni postupak nad dužnikom, a </w:t>
      </w:r>
      <w:r w:rsidR="00C90682" w:rsidRPr="007A744A">
        <w:br/>
      </w:r>
      <w:r w:rsidR="007A744A">
        <w:t>7</w:t>
      </w:r>
      <w:r w:rsidR="00057BF6" w:rsidRPr="007A744A">
        <w:t xml:space="preserve">. </w:t>
      </w:r>
      <w:r w:rsidR="007A744A">
        <w:t>studenog</w:t>
      </w:r>
      <w:r w:rsidR="00901CFD" w:rsidRPr="007A744A">
        <w:t xml:space="preserve"> 201</w:t>
      </w:r>
      <w:r w:rsidR="001D314B" w:rsidRPr="007A744A">
        <w:t>8</w:t>
      </w:r>
      <w:r w:rsidR="00901CFD" w:rsidRPr="007A744A">
        <w:t>. održano je ročište</w:t>
      </w:r>
      <w:r w:rsidR="00F56D9E" w:rsidRPr="007A744A">
        <w:t xml:space="preserve"> radi rasprave o uvjetima za otvaranje stečajnog postu</w:t>
      </w:r>
      <w:r w:rsidR="00531C19" w:rsidRPr="007A744A">
        <w:t>p</w:t>
      </w:r>
      <w:r w:rsidR="00F56D9E" w:rsidRPr="007A744A">
        <w:t>ka</w:t>
      </w:r>
      <w:r w:rsidR="00934C94" w:rsidRPr="007A744A">
        <w:t xml:space="preserve">. </w:t>
      </w:r>
      <w:r w:rsidR="007A744A">
        <w:t xml:space="preserve"> Privremena</w:t>
      </w:r>
      <w:r w:rsidR="00057BF6" w:rsidRPr="007A744A">
        <w:t xml:space="preserve"> </w:t>
      </w:r>
      <w:r w:rsidR="001D314B" w:rsidRPr="007A744A">
        <w:t>stečajn</w:t>
      </w:r>
      <w:r w:rsidR="007A744A">
        <w:t>a</w:t>
      </w:r>
      <w:r w:rsidR="001D314B" w:rsidRPr="007A744A">
        <w:t xml:space="preserve"> upravitelj</w:t>
      </w:r>
      <w:r w:rsidR="007A744A">
        <w:t>ica</w:t>
      </w:r>
      <w:r w:rsidR="001D314B" w:rsidRPr="007A744A">
        <w:t xml:space="preserve"> je nave</w:t>
      </w:r>
      <w:r w:rsidR="007A744A">
        <w:t>la</w:t>
      </w:r>
      <w:r w:rsidR="001D314B" w:rsidRPr="007A744A">
        <w:t xml:space="preserve"> da </w:t>
      </w:r>
      <w:r w:rsidR="007A744A">
        <w:t xml:space="preserve">kod dužnika postoji stečajni razlog i to nesposobnost za plaćanje kako je opisano u članku 6. Stečajnog zakona (Narodne novine 71/15). Imovina dužnika koja bi ušla u stečajnu masu nije dovoljna za namirenje troškova stečajnog postupka pa predlaže sudu da donese rješenje kojim će pozvati osobe koje imaju pravni interes za provedbom stečajnog postupka da uplate predujam za namirenje stečajnog postupka za šest mjeseci prema predvidivim troškovima: knjigovodstvene usluge (1.500,00 x 6 mj.) 9.000,00 kn, nagrada stečajnom upravitelju 5.000,00 kn, materijalni troškovi rada </w:t>
      </w:r>
      <w:r w:rsidR="007A744A">
        <w:lastRenderedPageBreak/>
        <w:t>stečajnog upravitelja (1.000,00 x 6mj.) 6.000,00 kn, ukupno 20.000,00</w:t>
      </w:r>
      <w:r>
        <w:t xml:space="preserve"> </w:t>
      </w:r>
      <w:r w:rsidR="007A744A">
        <w:t xml:space="preserve">kn. U odnosu na vozilo </w:t>
      </w:r>
      <w:r w:rsidR="007A744A" w:rsidRPr="00996003">
        <w:t>M1, marke LAND ROVER RANGE ROVER SPORT 2,7 TD, godina proizvodnje 2006., broj šasije SALLSAA146A977290,  reg. oznaka ZG080LR</w:t>
      </w:r>
      <w:r w:rsidR="007A744A">
        <w:t xml:space="preserve"> navela je da je dužnik dostavio račun 2/1/2 kojim tvrdi da je vozilo prodano. Iz uvjerenja od Stanice za tehnički pregled EUROZAGREB 1 (5.9.2018.) proizlazi da dužnik nije evidentiran kao vlasnik vozila.</w:t>
      </w:r>
    </w:p>
    <w:p w:rsidRDefault="00057BF6" w:rsidP="00057BF6" w:rsidR="00057BF6" w:rsidRPr="007A744A">
      <w:pPr>
        <w:pStyle w:val="Tijeloteksta"/>
        <w:ind w:firstLine="708"/>
      </w:pPr>
      <w:r w:rsidRPr="007A744A">
        <w:t xml:space="preserve">Uvidom u </w:t>
      </w:r>
      <w:r w:rsidR="003A50F5" w:rsidRPr="007A744A">
        <w:t>dopis</w:t>
      </w:r>
      <w:r w:rsidRPr="007A744A">
        <w:t xml:space="preserve"> FINE od </w:t>
      </w:r>
      <w:r w:rsidR="00A444DB">
        <w:t>18</w:t>
      </w:r>
      <w:r w:rsidR="00F56D9E" w:rsidRPr="007A744A">
        <w:t xml:space="preserve">. </w:t>
      </w:r>
      <w:r w:rsidR="00A444DB">
        <w:t>svibnja</w:t>
      </w:r>
      <w:r w:rsidR="00F56D9E" w:rsidRPr="007A744A">
        <w:t xml:space="preserve"> 2017</w:t>
      </w:r>
      <w:r w:rsidR="001D314B" w:rsidRPr="007A744A">
        <w:t>. (list 7</w:t>
      </w:r>
      <w:r w:rsidRPr="007A744A">
        <w:t xml:space="preserve"> spisa) sud je utvrdio da </w:t>
      </w:r>
      <w:r w:rsidR="0092492D" w:rsidRPr="007A744A">
        <w:t xml:space="preserve">je dužnik na dan </w:t>
      </w:r>
      <w:r w:rsidR="00A444DB">
        <w:t>17</w:t>
      </w:r>
      <w:r w:rsidR="00F56D9E" w:rsidRPr="007A744A">
        <w:t xml:space="preserve">. </w:t>
      </w:r>
      <w:r w:rsidR="00A444DB">
        <w:t>svibnja</w:t>
      </w:r>
      <w:r w:rsidR="00F56D9E" w:rsidRPr="007A744A">
        <w:t xml:space="preserve"> 201</w:t>
      </w:r>
      <w:r w:rsidR="001D314B" w:rsidRPr="007A744A">
        <w:t>7</w:t>
      </w:r>
      <w:r w:rsidR="0092492D" w:rsidRPr="007A744A">
        <w:t xml:space="preserve">. u Očevidniku redoslijeda osnova za plaćanje imao neizvršene osnove u neprekinutom razdoblju od </w:t>
      </w:r>
      <w:r w:rsidR="00A444DB">
        <w:t>1261</w:t>
      </w:r>
      <w:r w:rsidR="0092492D" w:rsidRPr="007A744A">
        <w:t xml:space="preserve"> dana u ukupnom iznosu od </w:t>
      </w:r>
      <w:r w:rsidR="00A444DB">
        <w:t>35.213,82</w:t>
      </w:r>
      <w:r w:rsidR="0092492D" w:rsidRPr="007A744A">
        <w:t xml:space="preserve"> kn.</w:t>
      </w:r>
    </w:p>
    <w:p w:rsidRDefault="00057BF6" w:rsidP="003A50F5" w:rsidR="00057BF6" w:rsidRPr="007A744A">
      <w:pPr>
        <w:pStyle w:val="Tijeloteksta"/>
        <w:ind w:firstLine="708"/>
      </w:pPr>
      <w:r w:rsidRPr="007A744A">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rsidRPr="007A744A">
      <w:pPr>
        <w:pStyle w:val="Tijeloteksta"/>
        <w:ind w:firstLine="708"/>
      </w:pPr>
      <w:r w:rsidRPr="007A744A">
        <w:t>U smislu citirane odredbe čl. 132. st. 1. SZ-a pozvane su osobe koje imaju pravni interes za provedbom stečajn</w:t>
      </w:r>
      <w:r w:rsidR="0056179E" w:rsidRPr="007A744A">
        <w:t>oga postupka predujmiti troškove</w:t>
      </w:r>
      <w:r w:rsidRPr="007A744A">
        <w:t xml:space="preserve"> prethodnog i otvorenog stečajnog postupka u ukupnom iznosu </w:t>
      </w:r>
      <w:r w:rsidR="00A444DB">
        <w:t>20.000,00 kn</w:t>
      </w:r>
      <w:r w:rsidR="00A444DB" w:rsidRPr="007A744A">
        <w:t xml:space="preserve"> </w:t>
      </w:r>
      <w:r w:rsidRPr="007A744A">
        <w:t xml:space="preserve">prema navedenoj specifikaciji troškova privremenog stečajnog upravitelja, a sve bazirano na trajanju postupka u vremenu od 6 mjeseci. </w:t>
      </w:r>
    </w:p>
    <w:p w:rsidRDefault="007F0AD5" w:rsidP="009B6DB8" w:rsidR="009B6DB8" w:rsidRPr="007A744A">
      <w:pPr>
        <w:ind w:firstLine="708"/>
        <w:jc w:val="both"/>
      </w:pPr>
      <w:r w:rsidRPr="007A744A">
        <w:t>Ima</w:t>
      </w:r>
      <w:r w:rsidR="00A444DB">
        <w:t>jući u vidu izvješće privremene</w:t>
      </w:r>
      <w:r w:rsidRPr="007A744A">
        <w:t xml:space="preserve"> stečajn</w:t>
      </w:r>
      <w:r w:rsidR="00A444DB">
        <w:t>e</w:t>
      </w:r>
      <w:r w:rsidRPr="007A744A">
        <w:t xml:space="preserve"> upravitelj</w:t>
      </w:r>
      <w:r w:rsidR="00A444DB">
        <w:t>ice</w:t>
      </w:r>
      <w:r w:rsidRPr="007A744A">
        <w:t xml:space="preserve"> da dužnikova imovina nije dostatna za namirenje troškova prethodnog i stečajnog postupka, a </w:t>
      </w:r>
      <w:r w:rsidR="009B6DB8" w:rsidRPr="007A744A">
        <w:t xml:space="preserve">u skladu s citiranom odredbom čl. 132. st. 1. SZ-a, pozvane su osobe koje imaju pravni interes za provedbom stečajnoga postupka nad dužnikom </w:t>
      </w:r>
      <w:r w:rsidR="00A444DB">
        <w:t>LORDEK d.o.o., OIB: 81749507763, Zagreb, Stonska 9</w:t>
      </w:r>
      <w:r w:rsidR="009B6DB8" w:rsidRPr="007A744A">
        <w:rPr>
          <w:lang w:val="pt-BR"/>
        </w:rPr>
        <w:t xml:space="preserve">, </w:t>
      </w:r>
      <w:r w:rsidRPr="007A744A">
        <w:t xml:space="preserve">predujmiti navedeni iznos </w:t>
      </w:r>
      <w:r w:rsidR="009B6DB8" w:rsidRPr="007A744A">
        <w:t xml:space="preserve">(točka I. izreke) te su upozoreni na pravne posljedice ako ne postupe po ovom rješenju iz točke I. sukladno odredbi članka 132. st. 2. SZ-a (točka II. izreke). </w:t>
      </w:r>
    </w:p>
    <w:p w:rsidRDefault="00065B42" w:rsidP="00057BF6" w:rsidR="00065B42" w:rsidRPr="007A744A">
      <w:pPr>
        <w:pStyle w:val="Tijeloteksta"/>
        <w:ind w:firstLine="708"/>
      </w:pPr>
      <w:r w:rsidRPr="007A744A">
        <w:t xml:space="preserve">        </w:t>
      </w:r>
    </w:p>
    <w:p w:rsidRDefault="001013EE" w:rsidP="002C3072" w:rsidR="00065B42" w:rsidRPr="00C0180C">
      <w:pPr>
        <w:jc w:val="center"/>
      </w:pPr>
      <w:r w:rsidRPr="003A50F5">
        <w:t xml:space="preserve">U </w:t>
      </w:r>
      <w:r w:rsidR="00065B42" w:rsidRPr="00C0180C">
        <w:t>Zagreb</w:t>
      </w:r>
      <w:r w:rsidR="009B3D51" w:rsidRPr="00C0180C">
        <w:t>u</w:t>
      </w:r>
      <w:r w:rsidR="00F818EF" w:rsidRPr="00C0180C">
        <w:t xml:space="preserve">, </w:t>
      </w:r>
      <w:r w:rsidR="0022257A">
        <w:t>14</w:t>
      </w:r>
      <w:r w:rsidR="00934C94" w:rsidRPr="00C0180C">
        <w:t xml:space="preserve">. </w:t>
      </w:r>
      <w:r w:rsidR="00AA753F">
        <w:t>studenog</w:t>
      </w:r>
      <w:r w:rsidR="002C3072" w:rsidRPr="00C0180C">
        <w:t xml:space="preserve"> 201</w:t>
      </w:r>
      <w:r w:rsidR="00934C94" w:rsidRPr="00C0180C">
        <w:t>8</w:t>
      </w:r>
      <w:r w:rsidR="00065B42" w:rsidRPr="00C0180C">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3340B9">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0D1AD2" w:rsidP="00065B42" w:rsidR="000D1AD2"/>
    <w:p w:rsidRDefault="003340B9" w:rsidP="007B64C7" w:rsidR="003340B9">
      <w:pPr>
        <w:ind w:firstLine="708" w:left="3540"/>
        <w:jc w:val="right"/>
      </w:pPr>
    </w:p>
    <w:p w:rsidRDefault="003340B9" w:rsidP="007B64C7" w:rsidR="003340B9">
      <w:pPr>
        <w:ind w:firstLine="708" w:left="3540"/>
        <w:jc w:val="right"/>
      </w:pPr>
      <w:r>
        <w:t>Za točnost otpravka-ovlašteni službenik:</w:t>
      </w:r>
    </w:p>
    <w:p w:rsidRDefault="003340B9" w:rsidP="007B64C7" w:rsidR="003340B9">
      <w:pPr>
        <w:ind w:firstLine="708" w:left="3540"/>
        <w:jc w:val="right"/>
      </w:pPr>
      <w:r>
        <w:t xml:space="preserve">                                       Valentina Gabud</w:t>
      </w:r>
    </w:p>
    <w:p w:rsidRDefault="003340B9" w:rsidP="00065B42" w:rsidR="003340B9" w:rsidRPr="003A50F5"/>
    <w:sectPr w:rsidSect="00B87516" w:rsidR="003340B9" w:rsidRPr="003A50F5">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3340B9">
          <w:rPr>
            <w:noProof/>
            <w:sz w:val="24"/>
            <w:szCs w:val="24"/>
          </w:rPr>
          <w:t>2</w:t>
        </w:r>
        <w:r w:rsidRPr="003A50F5">
          <w:rPr>
            <w:sz w:val="24"/>
            <w:szCs w:val="24"/>
          </w:rPr>
          <w:fldChar w:fldCharType="end"/>
        </w:r>
      </w:sdtContent>
    </w:sdt>
    <w:r w:rsidRPr="003A50F5">
      <w:rPr>
        <w:sz w:val="24"/>
        <w:szCs w:val="24"/>
      </w:rPr>
      <w:tab/>
      <w:t>89. St-</w:t>
    </w:r>
    <w:r w:rsidR="00AA753F">
      <w:rPr>
        <w:sz w:val="24"/>
        <w:szCs w:val="24"/>
      </w:rPr>
      <w:t>3634/16-39</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07A43"/>
    <w:rsid w:val="00134F3A"/>
    <w:rsid w:val="001559F6"/>
    <w:rsid w:val="001823FF"/>
    <w:rsid w:val="001861A1"/>
    <w:rsid w:val="001A762F"/>
    <w:rsid w:val="001D314B"/>
    <w:rsid w:val="001E09E6"/>
    <w:rsid w:val="0021298E"/>
    <w:rsid w:val="0022257A"/>
    <w:rsid w:val="00260C00"/>
    <w:rsid w:val="002817DE"/>
    <w:rsid w:val="002C3072"/>
    <w:rsid w:val="002D5087"/>
    <w:rsid w:val="002D60CE"/>
    <w:rsid w:val="0031111F"/>
    <w:rsid w:val="003340B9"/>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9075B"/>
    <w:rsid w:val="00591F57"/>
    <w:rsid w:val="005C6039"/>
    <w:rsid w:val="005E5B93"/>
    <w:rsid w:val="006376B4"/>
    <w:rsid w:val="00662884"/>
    <w:rsid w:val="006B293D"/>
    <w:rsid w:val="00704DD0"/>
    <w:rsid w:val="007150E9"/>
    <w:rsid w:val="00754CF2"/>
    <w:rsid w:val="007A744A"/>
    <w:rsid w:val="007B068E"/>
    <w:rsid w:val="007E6A6F"/>
    <w:rsid w:val="007F0AD5"/>
    <w:rsid w:val="00846A5C"/>
    <w:rsid w:val="008B2D26"/>
    <w:rsid w:val="008B669A"/>
    <w:rsid w:val="00901CFD"/>
    <w:rsid w:val="0092492D"/>
    <w:rsid w:val="00934C94"/>
    <w:rsid w:val="00947BCF"/>
    <w:rsid w:val="00973C2C"/>
    <w:rsid w:val="009B1748"/>
    <w:rsid w:val="009B3D51"/>
    <w:rsid w:val="009B6DB8"/>
    <w:rsid w:val="009F136B"/>
    <w:rsid w:val="00A0793E"/>
    <w:rsid w:val="00A444DB"/>
    <w:rsid w:val="00A6064D"/>
    <w:rsid w:val="00A75EA1"/>
    <w:rsid w:val="00A75F17"/>
    <w:rsid w:val="00A851A3"/>
    <w:rsid w:val="00AA753F"/>
    <w:rsid w:val="00B4352B"/>
    <w:rsid w:val="00B62E90"/>
    <w:rsid w:val="00B67863"/>
    <w:rsid w:val="00B87516"/>
    <w:rsid w:val="00B9015B"/>
    <w:rsid w:val="00BC67EF"/>
    <w:rsid w:val="00BE5577"/>
    <w:rsid w:val="00BF01D0"/>
    <w:rsid w:val="00BF0DDB"/>
    <w:rsid w:val="00C0143E"/>
    <w:rsid w:val="00C0180C"/>
    <w:rsid w:val="00C162AA"/>
    <w:rsid w:val="00C23ADD"/>
    <w:rsid w:val="00C40A44"/>
    <w:rsid w:val="00C90682"/>
    <w:rsid w:val="00CC0B95"/>
    <w:rsid w:val="00CC7AC0"/>
    <w:rsid w:val="00D229E0"/>
    <w:rsid w:val="00D24310"/>
    <w:rsid w:val="00D24405"/>
    <w:rsid w:val="00D2657D"/>
    <w:rsid w:val="00D677F7"/>
    <w:rsid w:val="00D803A5"/>
    <w:rsid w:val="00DE0F86"/>
    <w:rsid w:val="00E0682D"/>
    <w:rsid w:val="00E24B5E"/>
    <w:rsid w:val="00E657C6"/>
    <w:rsid w:val="00E76671"/>
    <w:rsid w:val="00EF3D26"/>
    <w:rsid w:val="00F324F6"/>
    <w:rsid w:val="00F56D9E"/>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3340B9"/>
    <w:rPr>
      <w:color w:val="808080"/>
      <w:bdr w:space="0" w:sz="0" w:color="auto" w:val="none"/>
      <w:shd w:fill="auto" w:color="auto" w:val="clear"/>
    </w:rPr>
  </w:style>
  <w:style w:customStyle="true" w:styleId="eSPISCCParagraphDefaultFont" w:type="character">
    <w:name w:val="eSPIS_CC_Paragraph Default Font"/>
    <w:basedOn w:val="Zadanifontodlomka"/>
    <w:rsid w:val="003340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0B9"/>
    <w:rPr>
      <w:bdr w:space="0" w:sz="0" w:color="auto" w:val="none"/>
      <w:shd w:fill="FFFFCC" w:color="auto" w:val="clear"/>
      <w:lang w:val="hr-HR"/>
    </w:rPr>
  </w:style>
  <w:style w:customStyle="true" w:styleId="PozadinaSvijetloCrvena" w:type="character">
    <w:name w:val="Pozadina_SvijetloCrvena"/>
    <w:basedOn w:val="eSPISCCParagraphDefaultFont"/>
    <w:rsid w:val="003340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0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3634</izvorni_sadrzaj>
    <derivirana_varijabla naziv="DomainObject.Predmet.Broj_1">3634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St-3634/2016</izvorni_sadrzaj>
    <derivirana_varijabla naziv="DomainObject.Predmet.OznakaBroj_1">St-3634/2016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LORDEK d.o.o. zastupanog po punomoćniku Mišela Poljanec Ponjan</izvorni_sadrzaj>
    <derivirana_varijabla naziv="DomainObject.Predmet.ProtustrankaFormated_1">  LORDEK d.o.o. zastupanog po punomoćniku Mišela Poljanec Ponjan</derivirana_varijabla>
  </DomainObject.Predmet.ProtustrankaFormated>
  <DomainObject.Predmet.ProtustrankaFormatedOIB>
    <izvorni_sadrzaj>  LORDEK d.o.o., OIB 81749507763 zastupanog po punomoćniku Mišela Poljanec Ponjan</izvorni_sadrzaj>
    <derivirana_varijabla naziv="DomainObject.Predmet.ProtustrankaFormatedOIB_1">  LORDEK d.o.o., OIB 81749507763 zastupanog po punomoćniku Mišela Poljanec Ponjan</derivirana_varijabla>
  </DomainObject.Predmet.ProtustrankaFormatedOIB>
  <DomainObject.Predmet.ProtustrankaFormatedWithAdress>
    <izvorni_sadrzaj> LORDEK d.o.o., Stonska 9, 10000 Zagreb zastupanog po punomoćniku Mišela Poljanec Ponjan</izvorni_sadrzaj>
    <derivirana_varijabla naziv="DomainObject.Predmet.ProtustrankaFormatedWithAdress_1"> LORDEK d.o.o., Stonska 9, 10000 Zagreb zastupanog po punomoćniku Mišela Poljanec Ponjan</derivirana_varijabla>
  </DomainObject.Predmet.ProtustrankaFormatedWithAdress>
  <DomainObject.Predmet.ProtustrankaFormatedWithAdressOIB>
    <izvorni_sadrzaj> LORDEK d.o.o., OIB 81749507763, Stonska 9, 10000 Zagreb zastupanog po punomoćniku Mišela Poljanec Ponjan</izvorni_sadrzaj>
    <derivirana_varijabla naziv="DomainObject.Predmet.ProtustrankaFormatedWithAdressOIB_1"> LORDEK d.o.o., OIB 81749507763, Stonska 9, 10000 Zagreb zastupanog po punomoćniku Mišela Poljanec Ponjan</derivirana_varijabla>
  </DomainObject.Predmet.ProtustrankaFormatedWithAdressOIB>
  <DomainObject.Predmet.ProtustrankaWithAdress>
    <izvorni_sadrzaj>LORDEK d.o.o. Stonska 9, 10000 Zagreb</izvorni_sadrzaj>
    <derivirana_varijabla naziv="DomainObject.Predmet.ProtustrankaWithAdress_1">LORDEK d.o.o. Stonska 9, 10000 Zagreb</derivirana_varijabla>
  </DomainObject.Predmet.ProtustrankaWithAdress>
  <DomainObject.Predmet.ProtustrankaWithAdressOIB>
    <izvorni_sadrzaj>LORDEK d.o.o., OIB 81749507763, Stonska 9, 10000 Zagreb</izvorni_sadrzaj>
    <derivirana_varijabla naziv="DomainObject.Predmet.ProtustrankaWithAdressOIB_1">LORDEK d.o.o., OIB 81749507763, Stonska 9, 10000 Zagreb</derivirana_varijabla>
  </DomainObject.Predmet.ProtustrankaWithAdressOIB>
  <DomainObject.Predmet.ProtustrankaNazivFormated>
    <izvorni_sadrzaj>LORDEK d.o.o.</izvorni_sadrzaj>
    <derivirana_varijabla naziv="DomainObject.Predmet.ProtustrankaNazivFormated_1">LORDEK d.o.o.</derivirana_varijabla>
  </DomainObject.Predmet.ProtustrankaNazivFormated>
  <DomainObject.Predmet.ProtustrankaNazivFormatedOIB>
    <izvorni_sadrzaj>LORDEK d.o.o., OIB 81749507763</izvorni_sadrzaj>
    <derivirana_varijabla naziv="DomainObject.Predmet.ProtustrankaNazivFormatedOIB_1">LORDEK d.o.o., OIB 81749507763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Mišela Poljanec Ponjan; VJEROVNICI</izvorni_sadrzaj>
    <derivirana_varijabla naziv="DomainObject.Predmet.StrankaFormated_1">  FINA Regionalni centar Zagreb; Mišela Poljanec Ponjan; VJEROVNICI</derivirana_varijabla>
  </DomainObject.Predmet.StrankaFormated>
  <DomainObject.Predmet.StrankaFormatedOIB>
    <izvorni_sadrzaj>  FINA Regionalni centar Zagreb, OIB 85821130368; Mišela Poljanec Ponjan, OIB 72324376946; VJEROVNICI</izvorni_sadrzaj>
    <derivirana_varijabla naziv="DomainObject.Predmet.StrankaFormatedOIB_1">  FINA Regionalni centar Zagreb, OIB 85821130368; Mišela Poljanec Ponjan, OIB 72324376946; VJEROVNICI</derivirana_varijabla>
  </DomainObject.Predmet.StrankaFormatedOIB>
  <DomainObject.Predmet.StrankaFormatedWithAdress>
    <izvorni_sadrzaj> FINA Regionalni centar Zagreb, Trg svibanjskih žrtava 1995. br. 1, 10000 Zagreb; Mišela Poljanec Ponjan, ULICA KSENIJE KANTOCI 1 (ranije: ZAGREB, STONSKA, 9), 10000 Zagreb; VJEROVNICI</izvorni_sadrzaj>
    <derivirana_varijabla naziv="DomainObject.Predmet.StrankaFormatedWithAdress_1"> FINA Regionalni centar Zagreb, Trg svibanjskih žrtava 1995. br. 1, 10000 Zagreb; Mišela Poljanec Ponjan, ULICA KSENIJE KANTOCI 1 (ranije: ZAGREB, STONSKA, 9), 10000 Zagreb; VJEROVNICI</derivirana_varijabla>
  </DomainObject.Predmet.StrankaFormatedWithAdress>
  <DomainObject.Predmet.StrankaFormatedWithAdressOIB>
    <izvorni_sadrzaj> FINA Regionalni centar Zagreb, OIB 85821130368, Trg svibanjskih žrtava 1995. br. 1, 10000 Zagreb; Mišela Poljanec Ponjan, OIB 72324376946, ULICA KSENIJE KANTOCI 1 (ranije: ZAGREB, STONSKA, 9), 10000 Zagreb; VJEROVNICI</izvorni_sadrzaj>
    <derivirana_varijabla naziv="DomainObject.Predmet.StrankaFormatedWithAdressOIB_1"> FINA Regionalni centar Zagreb, OIB 85821130368, Trg svibanjskih žrtava 1995. br. 1, 10000 Zagreb; Mišela Poljanec Ponjan, OIB 72324376946, ULICA KSENIJE KANTOCI 1 (ranije: ZAGREB, STONSKA, 9), 10000 Zagreb; VJEROVNICI</derivirana_varijabla>
  </DomainObject.Predmet.StrankaFormatedWithAdressOIB>
  <DomainObject.Predmet.StrankaWithAdress>
    <izvorni_sadrzaj>FINA Regionalni centar Zagreb Trg svibanjskih žrtava 1995. br. 1,10000 Zagreb,Mišela Poljanec Ponjan ULICA KSENIJE KANTOCI 1 (ranije: ZAGREB, STONSKA, 9),10000 Zagreb,VJEROVNICI </izvorni_sadrzaj>
    <derivirana_varijabla naziv="DomainObject.Predmet.StrankaWithAdress_1">FINA Regionalni centar Zagreb Trg svibanjskih žrtava 1995. br. 1,10000 Zagreb,Mišela Poljanec Ponjan ULICA KSENIJE KANTOCI 1 (ranije: ZAGREB, STONSKA, 9),10000 Zagreb,VJEROVNICI </derivirana_varijabla>
  </DomainObject.Predmet.StrankaWithAdress>
  <DomainObject.Predmet.StrankaWithAdressOIB>
    <izvorni_sadrzaj>FINA Regionalni centar Zagreb, OIB 85821130368, Trg svibanjskih žrtava 1995. br. 1,10000 Zagreb,Mišela Poljanec Ponjan, OIB 72324376946, ULICA KSENIJE KANTOCI 1 (ranije: ZAGREB, STONSKA, 9),10000 Zagreb,VJEROVNICI</izvorni_sadrzaj>
    <derivirana_varijabla naziv="DomainObject.Predmet.StrankaWithAdressOIB_1">FINA Regionalni centar Zagreb, OIB 85821130368, Trg svibanjskih žrtava 1995. br. 1,10000 Zagreb,Mišela Poljanec Ponjan, OIB 72324376946, ULICA KSENIJE KANTOCI 1 (ranije: ZAGREB, STONSKA, 9),10000 Zagreb,VJEROVNICI</derivirana_varijabla>
  </DomainObject.Predmet.StrankaWithAdressOIB>
  <DomainObject.Predmet.StrankaNazivFormated>
    <izvorni_sadrzaj>FINA Regionalni centar Zagreb,Mišela Poljanec Ponjan,VJEROVNICI</izvorni_sadrzaj>
    <derivirana_varijabla naziv="DomainObject.Predmet.StrankaNazivFormated_1">FINA Regionalni centar Zagreb,Mišela Poljanec Ponjan,VJEROVNICI</derivirana_varijabla>
  </DomainObject.Predmet.StrankaNazivFormated>
  <DomainObject.Predmet.StrankaNazivFormatedOIB>
    <izvorni_sadrzaj>FINA Regionalni centar Zagreb, OIB 85821130368,Mišela Poljanec Ponjan, OIB 72324376946,VJEROVNICI</izvorni_sadrzaj>
    <derivirana_varijabla naziv="DomainObject.Predmet.StrankaNazivFormatedOIB_1">FINA Regionalni centar Zagreb, OIB 85821130368,Mišela Poljanec Ponjan, OIB 72324376946,VJEROVNICI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Mišela Poljanec Ponjan</item>
      <item>VJEROVNICI</item>
    </izvorni_sadrzaj>
    <derivirana_varijabla naziv="DomainObject.Predmet.StrankaListFormated_1">
      <item>FINA Regionalni centar Zagreb</item>
      <item>Mišela Poljanec Ponjan</item>
      <item>VJEROVNICI</item>
    </derivirana_varijabla>
  </DomainObject.Predmet.StrankaListFormated>
  <DomainObject.Predmet.StrankaListFormatedOIB>
    <izvorni_sadrzaj>
      <item>FINA Regionalni centar Zagreb, OIB 85821130368</item>
      <item>Mišela Poljanec Ponjan, OIB 72324376946</item>
      <item>VJEROVNICI</item>
    </izvorni_sadrzaj>
    <derivirana_varijabla naziv="DomainObject.Predmet.StrankaListFormatedOIB_1">
      <item>FINA Regionalni centar Zagreb, OIB 85821130368</item>
      <item>Mišela Poljanec Ponjan, OIB 72324376946</item>
      <item>VJEROVNICI</item>
    </derivirana_varijabla>
  </DomainObject.Predmet.StrankaListFormatedOIB>
  <DomainObject.Predmet.StrankaListFormatedWithAdress>
    <izvorni_sadrzaj>
      <item>FINA Regionalni centar Zagreb, Trg svibanjskih žrtava 1995. br. 1, 10000 Zagreb</item>
      <item>Mišela Poljanec Ponjan, ULICA KSENIJE KANTOCI 1 (ranije: ZAGREB, STONSKA, 9), 10000 Zagreb</item>
      <item>VJEROVNICI</item>
    </izvorni_sadrzaj>
    <derivirana_varijabla naziv="DomainObject.Predmet.StrankaListFormatedWithAdress_1">
      <item>FINA Regionalni centar Zagreb, Trg svibanjskih žrtava 1995. br. 1, 10000 Zagreb</item>
      <item>Mišela Poljanec Ponjan, ULICA KSENIJE KANTOCI 1 (ranije: ZAGREB, STONSKA, 9),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Mišela Poljanec Ponjan, OIB 72324376946, ULICA KSENIJE KANTOCI 1 (ranije: ZAGREB, STONSKA, 9), 10000 Zagreb</item>
      <item>VJEROVNICI</item>
    </izvorni_sadrzaj>
    <derivirana_varijabla naziv="DomainObject.Predmet.StrankaListFormatedWithAdressOIB_1">
      <item>FINA Regionalni centar Zagreb, OIB 85821130368, Trg svibanjskih žrtava 1995. br. 1, 10000 Zagreb</item>
      <item>Mišela Poljanec Ponjan, OIB 72324376946, ULICA KSENIJE KANTOCI 1 (ranije: ZAGREB, STONSKA, 9), 10000 Zagreb</item>
      <item>VJEROVNICI</item>
    </derivirana_varijabla>
  </DomainObject.Predmet.StrankaListFormatedWithAdressOIB>
  <DomainObject.Predmet.StrankaListNazivFormated>
    <izvorni_sadrzaj>
      <item>FINA Regionalni centar Zagreb</item>
      <item>Mišela Poljanec Ponjan</item>
      <item>VJEROVNICI</item>
    </izvorni_sadrzaj>
    <derivirana_varijabla naziv="DomainObject.Predmet.StrankaListNazivFormated_1">
      <item>FINA Regionalni centar Zagreb</item>
      <item>Mišela Poljanec Ponjan</item>
      <item>VJEROVNICI</item>
    </derivirana_varijabla>
  </DomainObject.Predmet.StrankaListNazivFormated>
  <DomainObject.Predmet.StrankaListNazivFormatedOIB>
    <izvorni_sadrzaj>
      <item>FINA Regionalni centar Zagreb, OIB 85821130368</item>
      <item>Mišela Poljanec Ponjan, OIB 72324376946</item>
      <item>VJEROVNICI</item>
    </izvorni_sadrzaj>
    <derivirana_varijabla naziv="DomainObject.Predmet.StrankaListNazivFormatedOIB_1">
      <item>FINA Regionalni centar Zagreb, OIB 85821130368</item>
      <item>Mišela Poljanec Ponjan, OIB 72324376946</item>
      <item>VJEROVNICI</item>
    </derivirana_varijabla>
  </DomainObject.Predmet.StrankaListNazivFormatedOIB>
  <DomainObject.Predmet.ProtuStrankaListFormated>
    <izvorni_sadrzaj>
      <item>LORDEK d.o.o. zastupanog po punomoćniku Mišela Poljanec Ponjan</item>
    </izvorni_sadrzaj>
    <derivirana_varijabla naziv="DomainObject.Predmet.ProtuStrankaListFormated_1">
      <item>LORDEK d.o.o. zastupanog po punomoćniku Mišela Poljanec Ponjan</item>
    </derivirana_varijabla>
  </DomainObject.Predmet.ProtuStrankaListFormated>
  <DomainObject.Predmet.ProtuStrankaListFormatedOIB>
    <izvorni_sadrzaj>
      <item>LORDEK d.o.o., OIB 81749507763 zastupanog po punomoćniku Mišela Poljanec Ponjan</item>
    </izvorni_sadrzaj>
    <derivirana_varijabla naziv="DomainObject.Predmet.ProtuStrankaListFormatedOIB_1">
      <item>LORDEK d.o.o., OIB 81749507763 zastupanog po punomoćniku Mišela Poljanec Ponjan</item>
    </derivirana_varijabla>
  </DomainObject.Predmet.ProtuStrankaListFormatedOIB>
  <DomainObject.Predmet.ProtuStrankaListFormatedWithAdress>
    <izvorni_sadrzaj>
      <item>LORDEK d.o.o., Stonska 9, 10000 Zagreb zastupanog po punomoćniku Mišela Poljanec Ponjan</item>
    </izvorni_sadrzaj>
    <derivirana_varijabla naziv="DomainObject.Predmet.ProtuStrankaListFormatedWithAdress_1">
      <item>LORDEK d.o.o., Stonska 9, 10000 Zagreb zastupanog po punomoćniku Mišela Poljanec Ponjan</item>
    </derivirana_varijabla>
  </DomainObject.Predmet.ProtuStrankaListFormatedWithAdress>
  <DomainObject.Predmet.ProtuStrankaListFormatedWithAdressOIB>
    <izvorni_sadrzaj>
      <item>LORDEK d.o.o., OIB 81749507763, Stonska 9, 10000 Zagreb zastupanog po punomoćniku Mišela Poljanec Ponjan</item>
    </izvorni_sadrzaj>
    <derivirana_varijabla naziv="DomainObject.Predmet.ProtuStrankaListFormatedWithAdressOIB_1">
      <item>LORDEK d.o.o., OIB 81749507763, Stonska 9, 10000 Zagreb zastupanog po punomoćniku Mišela Poljanec Ponjan</item>
    </derivirana_varijabla>
  </DomainObject.Predmet.ProtuStrankaListFormatedWithAdressOIB>
  <DomainObject.Predmet.ProtuStrankaListNazivFormated>
    <izvorni_sadrzaj>
      <item>LORDEK d.o.o.</item>
    </izvorni_sadrzaj>
    <derivirana_varijabla naziv="DomainObject.Predmet.ProtuStrankaListNazivFormated_1">
      <item>LORDEK d.o.o.</item>
    </derivirana_varijabla>
  </DomainObject.Predmet.ProtuStrankaListNazivFormated>
  <DomainObject.Predmet.ProtuStrankaListNazivFormatedOIB>
    <izvorni_sadrzaj>
      <item>LORDEK d.o.o., OIB 81749507763</item>
    </izvorni_sadrzaj>
    <derivirana_varijabla naziv="DomainObject.Predmet.ProtuStrankaListNazivFormatedOIB_1">
      <item>LORDEK d.o.o., OIB 81749507763</item>
    </derivirana_varijabla>
  </DomainObject.Predmet.ProtuStrankaListNazivFormatedOIB>
  <DomainObject.Predmet.OstaliListFormated>
    <izvorni_sadrzaj>
      <item>Mišela Poljanec Ponjan punomoćnica sudionika u postupku LORDEK d.o.o.</item>
    </izvorni_sadrzaj>
    <derivirana_varijabla naziv="DomainObject.Predmet.OstaliListFormated_1">
      <item>Mišela Poljanec Ponjan punomoćnica sudionika u postupku LORDEK d.o.o.</item>
    </derivirana_varijabla>
  </DomainObject.Predmet.OstaliListFormated>
  <DomainObject.Predmet.OstaliListFormatedOIB>
    <izvorni_sadrzaj>
      <item>Mišela Poljanec Ponjan, OIB 72324376946 punomoćnica sudionika u postupku LORDEK d.o.o.</item>
    </izvorni_sadrzaj>
    <derivirana_varijabla naziv="DomainObject.Predmet.OstaliListFormatedOIB_1">
      <item>Mišela Poljanec Ponjan, OIB 72324376946 punomoćnica sudionika u postupku LORDEK d.o.o.</item>
    </derivirana_varijabla>
  </DomainObject.Predmet.OstaliListFormatedOIB>
  <DomainObject.Predmet.OstaliListFormatedWithAdress>
    <izvorni_sadrzaj>
      <item>Mišela Poljanec Ponjan, ULICA KSENIJE KANTOCI 1 (ranije: ZAGREB, STONSKA, 9), 10020 Zagreb punomoćnica sudionika u postupku LORDEK d.o.o.</item>
    </izvorni_sadrzaj>
    <derivirana_varijabla naziv="DomainObject.Predmet.OstaliListFormatedWithAdress_1">
      <item>Mišela Poljanec Ponjan, ULICA KSENIJE KANTOCI 1 (ranije: ZAGREB, STONSKA, 9), 10020 Zagreb punomoćnica sudionika u postupku LORDEK d.o.o.</item>
    </derivirana_varijabla>
  </DomainObject.Predmet.OstaliListFormatedWithAdress>
  <DomainObject.Predmet.OstaliListFormatedWithAdressOIB>
    <izvorni_sadrzaj>
      <item>Mišela Poljanec Ponjan, OIB 72324376946, ULICA KSENIJE KANTOCI 1 (ranije: ZAGREB, STONSKA, 9), 10020 Zagreb punomoćnica sudionika u postupku LORDEK d.o.o.</item>
    </izvorni_sadrzaj>
    <derivirana_varijabla naziv="DomainObject.Predmet.OstaliListFormatedWithAdressOIB_1">
      <item>Mišela Poljanec Ponjan, OIB 72324376946, ULICA KSENIJE KANTOCI 1 (ranije: ZAGREB, STONSKA, 9), 10020 Zagreb punomoćnica sudionika u postupku LORDEK d.o.o.</item>
    </derivirana_varijabla>
  </DomainObject.Predmet.OstaliListFormatedWithAdressOIB>
  <DomainObject.Predmet.OstaliListNazivFormated>
    <izvorni_sadrzaj>
      <item>Mišela Poljanec Ponjan</item>
    </izvorni_sadrzaj>
    <derivirana_varijabla naziv="DomainObject.Predmet.OstaliListNazivFormated_1">
      <item>Mišela Poljanec Ponjan</item>
    </derivirana_varijabla>
  </DomainObject.Predmet.OstaliListNazivFormated>
  <DomainObject.Predmet.OstaliListNazivFormatedOIB>
    <izvorni_sadrzaj>
      <item>Mišela Poljanec Ponjan, OIB 72324376946</item>
    </izvorni_sadrzaj>
    <derivirana_varijabla naziv="DomainObject.Predmet.OstaliListNazivFormatedOIB_1">
      <item>Mišela Poljanec Ponjan, OIB 72324376946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LORDEK d.o.o.</izvorni_sadrzaj>
    <derivirana_varijabla naziv="DomainObject.Predmet.ProtustrankaIDrugi_1">LORDEK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LORDEK d.o.o., OIB 81749507763, Stonska 9, 10000 Zagreb</izvorni_sadrzaj>
    <derivirana_varijabla naziv="DomainObject.Predmet.ProtustrankaIDrugiAdressOIB_1">LORDEK d.o.o., OIB 81749507763, Stonska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LORDEK d.o.o.</item>
      <item>Mišela Poljanec Ponjan</item>
      <item>Mišela Poljanec Ponjan</item>
      <item>VJEROVNICI</item>
    </izvorni_sadrzaj>
    <derivirana_varijabla naziv="DomainObject.Predmet.SudioniciListNaziv_1">
      <item>FINA Regionalni centar Zagreb</item>
      <item>LORDEK d.o.o.</item>
      <item>Mišela Poljanec Ponjan</item>
      <item>Mišela Poljanec Ponjan</item>
      <item>VJEROVNICI</item>
    </derivirana_varijabla>
  </DomainObject.Predmet.SudioniciListNaziv>
  <DomainObject.Predmet.SudioniciListAdressOIB>
    <izvorni_sadrzaj>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tem>VJEROVNICI</item>
    </izvorni_sadrzaj>
    <derivirana_varijabla naziv="DomainObject.Predmet.SudioniciListAdressOIB_1">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81749507763</item>
      <item>, OIB 72324376946</item>
      <item>, OIB 72324376946</item>
      <item>, OIB null</item>
    </izvorni_sadrzaj>
    <derivirana_varijabla naziv="DomainObject.Predmet.SudioniciListNazivOIB_1">
      <item>, OIB 85821130368</item>
      <item>, OIB 81749507763</item>
      <item>, OIB 72324376946</item>
      <item>, OIB 72324376946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St-3634/2016-30</izvorni_sadrzaj>
    <derivirana_varijabla naziv="DomainObject.PredzadnjaOdlukaIzPredmeta.Oznaka_1">St-3634/2016-30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A1D7FB-C55D-46D2-9F5F-510C603A85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828</properties:Words>
  <properties:Characters>4597</properties:Characters>
  <properties:Lines>91</properties:Lines>
  <properties:Paragraphs>25</properties:Paragraphs>
  <properties:TotalTime>170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2018-11-14T07:50:00Z</cp:lastPrinted>
  <dcterms:modified xmlns:xsi="http://www.w3.org/2001/XMLSchema-instance" xsi:type="dcterms:W3CDTF">2018-11-14T07:50:00Z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(13. rješenje - poziv vjerovnicima čl. 132-kad je privremeni.docx)</vt:lpwstr>
  </prop:property>
  <prop:property name="CC_coloring" pid="4" fmtid="{D5CDD505-2E9C-101B-9397-08002B2CF9AE}">
    <vt:bool>false</vt:bool>
  </prop:property>
  <prop:property name="BrojStranica" pid="5" fmtid="{D5CDD505-2E9C-101B-9397-08002B2CF9AE}">
    <vt:i4>2</vt:i4>
  </prop:property>
</prop:Properties>
</file>