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1d7a" w14:paraId="8c41d7a" w:rsidRDefault="00FD10DE" w:rsidP="0009063B" w:rsidR="00251AD1">
      <w:pPr>
        <w15:collapsed w:val="false"/>
      </w:pPr>
      <w:bookmarkStart w:name="_GoBack" w:id="0"/>
      <w:bookmarkEnd w:id="0"/>
      <w:r>
        <w:t xml:space="preserve">  </w:t>
      </w:r>
    </w:p>
    <w:p w:rsidRDefault="00251AD1" w:rsidP="0009063B" w:rsidR="0009063B" w:rsidRPr="00FD10DE">
      <w:r>
        <w:t xml:space="preserve">  </w:t>
      </w:r>
      <w:r w:rsidR="00FD10DE">
        <w:t xml:space="preserve">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</w:t>
      </w:r>
      <w:r w:rsidR="0067578B">
        <w:t xml:space="preserve">  </w:t>
      </w:r>
      <w:r w:rsidRPr="00FD10DE">
        <w:t xml:space="preserve">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251AD1" w:rsidR="00251AD1">
      <w:r w:rsidRPr="00FD10DE">
        <w:t xml:space="preserve"> TRGOVAČKI SUD U </w:t>
      </w:r>
      <w:r w:rsidR="0064065E">
        <w:t xml:space="preserve">RIJECI </w:t>
      </w:r>
    </w:p>
    <w:p w:rsidRDefault="00251AD1" w:rsidP="00251AD1" w:rsidR="00251AD1" w:rsidRPr="00022D23">
      <w:r>
        <w:t xml:space="preserve">       </w:t>
      </w:r>
      <w:r w:rsidR="0064065E">
        <w:t>Rijeka</w:t>
      </w:r>
      <w:r>
        <w:t>, Zadarska 1 i 3</w:t>
      </w:r>
      <w:r w:rsidRPr="00251AD1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022D23">
        <w:t>Poslovni broj 7 St-</w:t>
      </w:r>
      <w:r>
        <w:t>53</w:t>
      </w:r>
      <w:r w:rsidRPr="00022D23">
        <w:t>/201</w:t>
      </w:r>
      <w:r>
        <w:t>7</w:t>
      </w:r>
      <w:r w:rsidRPr="00022D23">
        <w:t>-</w:t>
      </w:r>
      <w:r>
        <w:t>22</w:t>
      </w:r>
    </w:p>
    <w:p w:rsidRDefault="0064065E" w:rsidP="0009063B" w:rsidR="0064065E"/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/>
    <w:p w:rsidRDefault="00251AD1" w:rsidP="0009063B" w:rsidR="00251AD1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67578B">
        <w:t xml:space="preserve">dužnikom </w:t>
      </w:r>
      <w:r w:rsidR="005711E1" w:rsidRPr="005711E1">
        <w:t>EURO HABITAT za poslovanje nekretninama d.o.o. u stečaju Opatija, Sveti Florijan 5 (MBS 040169416 – OIB 89100940248)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5711E1">
        <w:t xml:space="preserve">7. veljače </w:t>
      </w:r>
      <w:r w:rsidR="0067578B" w:rsidRPr="0067578B">
        <w:t>2018</w:t>
      </w:r>
      <w:r w:rsidR="00962487" w:rsidRPr="00962487">
        <w:t>. u prisutnosti stečajnog upravitelja</w:t>
      </w:r>
      <w:r w:rsidR="00420133">
        <w:t xml:space="preserve"> i </w:t>
      </w:r>
      <w:r w:rsidR="0067578B">
        <w:t>punomoćnika v</w:t>
      </w:r>
      <w:r w:rsidR="00420133">
        <w:t xml:space="preserve">jerovnika </w:t>
      </w:r>
    </w:p>
    <w:p w:rsidRDefault="0009063B" w:rsidP="0009063B" w:rsidR="00D73E33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</w:t>
      </w:r>
    </w:p>
    <w:p w:rsidRDefault="0009063B" w:rsidP="00201873" w:rsidR="0009063B">
      <w:pPr>
        <w:jc w:val="center"/>
      </w:pPr>
      <w:r w:rsidRPr="00FD10DE">
        <w:t>r i j e š i o   j e</w:t>
      </w:r>
    </w:p>
    <w:p w:rsidRDefault="00201873" w:rsidP="00201873" w:rsidR="00201873">
      <w:pPr>
        <w:jc w:val="center"/>
      </w:pPr>
    </w:p>
    <w:p w:rsidRDefault="00201873" w:rsidP="00201873" w:rsidR="00201873" w:rsidRPr="00FD10DE">
      <w:pPr>
        <w:jc w:val="center"/>
      </w:pPr>
    </w:p>
    <w:p w:rsidRDefault="00201873" w:rsidP="00201873" w:rsidR="00201873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>Utvrđene tražbine vjerovnika viših isplatnih redova</w:t>
      </w:r>
    </w:p>
    <w:p w:rsidRDefault="00201873" w:rsidP="00201873" w:rsidR="00201873">
      <w:pPr>
        <w:jc w:val="both"/>
        <w:rPr>
          <w:rFonts w:eastAsia="MS Mincho"/>
        </w:rPr>
      </w:pPr>
    </w:p>
    <w:p w:rsidRDefault="00201873" w:rsidP="00201873" w:rsidR="00201873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 xml:space="preserve">prvi viši isplatni red </w:t>
      </w:r>
    </w:p>
    <w:tbl>
      <w:tblPr>
        <w:tblpPr w:tblpY="157" w:tblpX="108" w:horzAnchor="margin" w:vertAnchor="text" w:rightFromText="180" w:leftFromText="180"/>
        <w:tblOverlap w:val="never"/>
        <w:tblW w:type="pct" w:w="48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08"/>
        <w:gridCol w:w="6524"/>
        <w:gridCol w:w="1842"/>
      </w:tblGrid>
      <w:tr w:rsidTr="00815056" w:rsidR="00815056" w:rsidRPr="003F7E2F">
        <w:tc>
          <w:tcPr>
            <w:tcW w:type="pct" w:w="390"/>
            <w:vAlign w:val="center"/>
          </w:tcPr>
          <w:p w:rsidRDefault="00815056" w:rsidP="00815056" w:rsidR="00815056" w:rsidRPr="003F7E2F">
            <w:pPr>
              <w:spacing w:after="80"/>
              <w:jc w:val="center"/>
              <w:rPr>
                <w:bCs w:val="false"/>
                <w:lang w:eastAsia="en-US"/>
              </w:rPr>
            </w:pPr>
            <w:r w:rsidRPr="003F7E2F">
              <w:rPr>
                <w:lang w:eastAsia="en-US"/>
              </w:rPr>
              <w:t>Red</w:t>
            </w:r>
            <w:r>
              <w:rPr>
                <w:lang w:eastAsia="en-US"/>
              </w:rPr>
              <w:t>. br.</w:t>
            </w:r>
            <w:r w:rsidRPr="003F7E2F">
              <w:rPr>
                <w:lang w:eastAsia="en-US"/>
              </w:rPr>
              <w:t xml:space="preserve"> </w:t>
            </w:r>
          </w:p>
        </w:tc>
        <w:tc>
          <w:tcPr>
            <w:tcW w:type="pct" w:w="3595"/>
            <w:vAlign w:val="center"/>
          </w:tcPr>
          <w:p w:rsidRDefault="00815056" w:rsidP="00815056" w:rsidR="00815056" w:rsidRPr="003F7E2F">
            <w:pPr>
              <w:spacing w:after="80"/>
              <w:rPr>
                <w:bCs w:val="false"/>
                <w:lang w:eastAsia="en-US"/>
              </w:rPr>
            </w:pPr>
            <w:r w:rsidRPr="003F7E2F">
              <w:rPr>
                <w:lang w:eastAsia="en-US"/>
              </w:rPr>
              <w:t>naziv vjerovnika</w:t>
            </w:r>
          </w:p>
        </w:tc>
        <w:tc>
          <w:tcPr>
            <w:tcW w:type="pct" w:w="1015"/>
            <w:vAlign w:val="center"/>
          </w:tcPr>
          <w:p w:rsidRDefault="00815056" w:rsidP="00815056" w:rsidR="00815056" w:rsidRPr="003F7E2F">
            <w:pPr>
              <w:spacing w:after="80"/>
              <w:jc w:val="center"/>
              <w:rPr>
                <w:bCs w:val="false"/>
                <w:lang w:eastAsia="en-US"/>
              </w:rPr>
            </w:pPr>
            <w:r w:rsidRPr="003F7E2F">
              <w:rPr>
                <w:lang w:eastAsia="en-US"/>
              </w:rPr>
              <w:t>Iznos tražbine</w:t>
            </w:r>
          </w:p>
        </w:tc>
      </w:tr>
      <w:tr w:rsidTr="00815056" w:rsidR="00815056" w:rsidRPr="003F7E2F">
        <w:tc>
          <w:tcPr>
            <w:tcW w:type="pct" w:w="390"/>
          </w:tcPr>
          <w:p w:rsidRDefault="00815056" w:rsidP="00815056" w:rsidR="00815056" w:rsidRPr="003F7E2F">
            <w:pPr>
              <w:spacing w:after="80"/>
              <w:jc w:val="center"/>
              <w:rPr>
                <w:bCs w:val="false"/>
                <w:lang w:eastAsia="en-US"/>
              </w:rPr>
            </w:pPr>
            <w:r>
              <w:rPr>
                <w:lang w:eastAsia="en-US"/>
              </w:rPr>
              <w:t>1</w:t>
            </w:r>
            <w:r w:rsidRPr="003F7E2F">
              <w:rPr>
                <w:lang w:eastAsia="en-US"/>
              </w:rPr>
              <w:t>.</w:t>
            </w:r>
          </w:p>
        </w:tc>
        <w:tc>
          <w:tcPr>
            <w:tcW w:type="pct" w:w="3595"/>
          </w:tcPr>
          <w:p w:rsidRDefault="00815056" w:rsidP="00F628B8" w:rsidR="00815056">
            <w:pPr>
              <w:pStyle w:val="Bezproreda"/>
              <w:rPr>
                <w:lang w:eastAsia="en-US"/>
              </w:rPr>
            </w:pPr>
            <w:r>
              <w:rPr>
                <w:lang w:eastAsia="en-US"/>
              </w:rPr>
              <w:t xml:space="preserve">MLADEN ŽIGULIĆ, </w:t>
            </w:r>
          </w:p>
          <w:p w:rsidRDefault="00815056" w:rsidP="00F628B8" w:rsidR="00815056" w:rsidRPr="003F7E2F">
            <w:pPr>
              <w:pStyle w:val="Bezproreda"/>
              <w:rPr>
                <w:lang w:eastAsia="en-US"/>
              </w:rPr>
            </w:pPr>
            <w:r>
              <w:rPr>
                <w:lang w:eastAsia="en-US"/>
              </w:rPr>
              <w:t xml:space="preserve">Ulica Baredi 5, </w:t>
            </w:r>
            <w:r w:rsidR="00F628B8">
              <w:rPr>
                <w:lang w:eastAsia="en-US"/>
              </w:rPr>
              <w:t xml:space="preserve">Opatija, </w:t>
            </w:r>
            <w:r>
              <w:rPr>
                <w:lang w:eastAsia="en-US"/>
              </w:rPr>
              <w:t xml:space="preserve">OIB 83578709173 </w:t>
            </w:r>
            <w:r>
              <w:t>( 1 )</w:t>
            </w:r>
          </w:p>
        </w:tc>
        <w:tc>
          <w:tcPr>
            <w:tcW w:type="pct" w:w="1015"/>
          </w:tcPr>
          <w:p w:rsidRDefault="00815056" w:rsidP="00815056" w:rsidR="00815056" w:rsidRPr="003F7E2F">
            <w:pPr>
              <w:spacing w:after="80"/>
              <w:jc w:val="right"/>
              <w:rPr>
                <w:bCs w:val="false"/>
                <w:lang w:eastAsia="en-US"/>
              </w:rPr>
            </w:pPr>
            <w:r w:rsidRPr="00813420">
              <w:t>24.044,41</w:t>
            </w:r>
            <w:r>
              <w:t xml:space="preserve"> kn</w:t>
            </w:r>
          </w:p>
        </w:tc>
      </w:tr>
    </w:tbl>
    <w:p w:rsidRDefault="00201873" w:rsidP="00201873" w:rsidR="00201873">
      <w:pPr>
        <w:jc w:val="both"/>
        <w:rPr>
          <w:rFonts w:eastAsia="MS Mincho"/>
        </w:rPr>
      </w:pPr>
    </w:p>
    <w:p w:rsidRDefault="00251AD1" w:rsidP="00201873" w:rsidR="00251AD1">
      <w:pPr>
        <w:jc w:val="both"/>
        <w:rPr>
          <w:rFonts w:eastAsia="MS Mincho"/>
        </w:rPr>
      </w:pPr>
    </w:p>
    <w:p w:rsidRDefault="00201873" w:rsidP="00201873" w:rsidR="00201873">
      <w:pPr>
        <w:jc w:val="both"/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  <w:t xml:space="preserve">drugi viši isplatni red </w:t>
      </w:r>
    </w:p>
    <w:p w:rsidRDefault="00815056" w:rsidP="00201873" w:rsidR="00815056">
      <w:pPr>
        <w:jc w:val="both"/>
        <w:rPr>
          <w:rFonts w:eastAsia="MS Mincho"/>
        </w:rPr>
      </w:pPr>
    </w:p>
    <w:tbl>
      <w:tblPr>
        <w:tblpPr w:tblpY="1" w:tblpX="108" w:vertAnchor="text" w:rightFromText="180" w:leftFromText="180"/>
        <w:tblOverlap w:val="never"/>
        <w:tblW w:type="pct" w:w="48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08"/>
        <w:gridCol w:w="6380"/>
        <w:gridCol w:w="1880"/>
      </w:tblGrid>
      <w:tr w:rsidTr="006612E0" w:rsidR="00815056" w:rsidRPr="00DD0C69">
        <w:trPr>
          <w:trHeight w:val="410"/>
        </w:trPr>
        <w:tc>
          <w:tcPr>
            <w:tcW w:type="pct" w:w="395"/>
          </w:tcPr>
          <w:p w:rsidRDefault="00815056" w:rsidP="006612E0" w:rsidR="00815056" w:rsidRPr="00DD0C69">
            <w:pPr>
              <w:pStyle w:val="Bezproreda"/>
            </w:pPr>
            <w:r w:rsidRPr="00DD0C69">
              <w:t>Red</w:t>
            </w:r>
            <w:r>
              <w:t>.</w:t>
            </w:r>
            <w:r w:rsidRPr="00DD0C69">
              <w:t xml:space="preserve"> br</w:t>
            </w:r>
            <w:r>
              <w:t>.</w:t>
            </w:r>
          </w:p>
        </w:tc>
        <w:tc>
          <w:tcPr>
            <w:tcW w:type="pct" w:w="3557"/>
          </w:tcPr>
          <w:p w:rsidRDefault="00815056" w:rsidP="006612E0" w:rsidR="00815056" w:rsidRPr="00DD0C69">
            <w:pPr>
              <w:pStyle w:val="Bezproreda"/>
            </w:pPr>
            <w:r w:rsidRPr="00DD0C69">
              <w:t>naziv vjerovnika</w:t>
            </w:r>
          </w:p>
        </w:tc>
        <w:tc>
          <w:tcPr>
            <w:tcW w:type="pct" w:w="1048"/>
          </w:tcPr>
          <w:p w:rsidRDefault="00815056" w:rsidP="006612E0" w:rsidR="00815056" w:rsidRPr="00DD0C69">
            <w:pPr>
              <w:pStyle w:val="Bezproreda"/>
              <w:jc w:val="right"/>
            </w:pPr>
            <w:r w:rsidRPr="00DD0C69">
              <w:t>Iznos priznate tražbine</w:t>
            </w:r>
          </w:p>
        </w:tc>
      </w:tr>
      <w:tr w:rsidTr="006612E0" w:rsidR="00815056" w:rsidRPr="00DD0C69">
        <w:trPr>
          <w:trHeight w:val="290"/>
        </w:trPr>
        <w:tc>
          <w:tcPr>
            <w:tcW w:type="pct" w:w="395"/>
          </w:tcPr>
          <w:p w:rsidRDefault="00815056" w:rsidP="006612E0" w:rsidR="00815056" w:rsidRPr="00DD0C69">
            <w:pPr>
              <w:pStyle w:val="Bezproreda"/>
            </w:pPr>
            <w:r w:rsidRPr="00DD0C69">
              <w:t>1.</w:t>
            </w:r>
          </w:p>
        </w:tc>
        <w:tc>
          <w:tcPr>
            <w:tcW w:type="pct" w:w="3557"/>
          </w:tcPr>
          <w:p w:rsidRDefault="00815056" w:rsidP="006612E0" w:rsidR="00815056" w:rsidRPr="00DD0C69">
            <w:pPr>
              <w:pStyle w:val="Bezproreda"/>
            </w:pPr>
            <w:r w:rsidRPr="00DD0C69">
              <w:t xml:space="preserve">HEP-OPSKRBA d.o.o. Zagreb, </w:t>
            </w:r>
          </w:p>
          <w:p w:rsidRDefault="00815056" w:rsidP="006612E0" w:rsidR="00815056" w:rsidRPr="00DD0C69">
            <w:pPr>
              <w:pStyle w:val="Bezproreda"/>
            </w:pPr>
            <w:r w:rsidRPr="00DD0C69">
              <w:t>Ulica grada Vukovara 37, OIB 6073332379</w:t>
            </w:r>
            <w:r>
              <w:t xml:space="preserve"> ( 1 ) </w:t>
            </w:r>
          </w:p>
        </w:tc>
        <w:tc>
          <w:tcPr>
            <w:tcW w:type="pct" w:w="1048"/>
          </w:tcPr>
          <w:p w:rsidRDefault="00815056" w:rsidP="006612E0" w:rsidR="00815056" w:rsidRPr="00DD0C69">
            <w:pPr>
              <w:pStyle w:val="Bezproreda"/>
              <w:jc w:val="right"/>
            </w:pPr>
            <w:r w:rsidRPr="00DD0C69">
              <w:t>1.075,09 kn</w:t>
            </w:r>
          </w:p>
        </w:tc>
      </w:tr>
      <w:tr w:rsidTr="006612E0" w:rsidR="00815056" w:rsidRPr="00DD0C69">
        <w:trPr>
          <w:trHeight w:val="264"/>
        </w:trPr>
        <w:tc>
          <w:tcPr>
            <w:tcW w:type="pct" w:w="395"/>
          </w:tcPr>
          <w:p w:rsidRDefault="00815056" w:rsidP="006612E0" w:rsidR="00815056" w:rsidRPr="00DD0C69">
            <w:pPr>
              <w:pStyle w:val="Bezproreda"/>
            </w:pPr>
            <w:r w:rsidRPr="00DD0C69">
              <w:t>2.</w:t>
            </w:r>
          </w:p>
        </w:tc>
        <w:tc>
          <w:tcPr>
            <w:tcW w:type="pct" w:w="3557"/>
          </w:tcPr>
          <w:p w:rsidRDefault="00815056" w:rsidP="006612E0" w:rsidR="00815056" w:rsidRPr="00DD0C69">
            <w:pPr>
              <w:pStyle w:val="Bezproreda"/>
            </w:pPr>
            <w:r w:rsidRPr="00DD0C69">
              <w:t>REPUBLIKA HRVATSKA, OIB 52634238587</w:t>
            </w:r>
            <w:r>
              <w:t xml:space="preserve"> ( 2 )</w:t>
            </w:r>
          </w:p>
        </w:tc>
        <w:tc>
          <w:tcPr>
            <w:tcW w:type="pct" w:w="1048"/>
          </w:tcPr>
          <w:p w:rsidRDefault="00815056" w:rsidP="006612E0" w:rsidR="00815056" w:rsidRPr="00DD0C69">
            <w:pPr>
              <w:pStyle w:val="Bezproreda"/>
              <w:jc w:val="right"/>
            </w:pPr>
            <w:r w:rsidRPr="00DD0C69">
              <w:t>426,47 kn</w:t>
            </w:r>
          </w:p>
        </w:tc>
      </w:tr>
      <w:tr w:rsidTr="006612E0" w:rsidR="00815056" w:rsidRPr="00DD0C69">
        <w:trPr>
          <w:trHeight w:val="185"/>
        </w:trPr>
        <w:tc>
          <w:tcPr>
            <w:tcW w:type="pct" w:w="395"/>
          </w:tcPr>
          <w:p w:rsidRDefault="00815056" w:rsidP="006612E0" w:rsidR="00815056" w:rsidRPr="00DD0C69">
            <w:pPr>
              <w:pStyle w:val="Bezproreda"/>
            </w:pPr>
            <w:r>
              <w:t>3</w:t>
            </w:r>
            <w:r w:rsidRPr="00DD0C69">
              <w:t>.</w:t>
            </w:r>
          </w:p>
        </w:tc>
        <w:tc>
          <w:tcPr>
            <w:tcW w:type="pct" w:w="3557"/>
          </w:tcPr>
          <w:p w:rsidRDefault="00815056" w:rsidP="006612E0" w:rsidR="00815056">
            <w:pPr>
              <w:pStyle w:val="Bezproreda"/>
            </w:pPr>
            <w:r w:rsidRPr="00DD0C69">
              <w:t>GRAD OPATIJA,</w:t>
            </w:r>
          </w:p>
          <w:p w:rsidRDefault="00815056" w:rsidP="006612E0" w:rsidR="00815056" w:rsidRPr="00DD0C69">
            <w:pPr>
              <w:pStyle w:val="Bezproreda"/>
            </w:pPr>
            <w:r w:rsidRPr="00DD0C69">
              <w:t xml:space="preserve">Maršala Tita 3, </w:t>
            </w:r>
            <w:r w:rsidR="00F628B8">
              <w:t xml:space="preserve">Opatija, </w:t>
            </w:r>
            <w:r w:rsidRPr="00DD0C69">
              <w:t>OIB 99455464348</w:t>
            </w:r>
            <w:r>
              <w:t xml:space="preserve"> ( 4 )</w:t>
            </w:r>
          </w:p>
        </w:tc>
        <w:tc>
          <w:tcPr>
            <w:tcW w:type="pct" w:w="1048"/>
          </w:tcPr>
          <w:p w:rsidRDefault="00815056" w:rsidP="006612E0" w:rsidR="00815056" w:rsidRPr="00DD0C69">
            <w:pPr>
              <w:pStyle w:val="Bezproreda"/>
              <w:jc w:val="right"/>
            </w:pPr>
            <w:r w:rsidRPr="00DD0C69">
              <w:t>23.083,80 kn</w:t>
            </w:r>
          </w:p>
        </w:tc>
      </w:tr>
      <w:tr w:rsidTr="006612E0" w:rsidR="00815056" w:rsidRPr="00DD0C69">
        <w:trPr>
          <w:trHeight w:val="680"/>
        </w:trPr>
        <w:tc>
          <w:tcPr>
            <w:tcW w:type="pct" w:w="395"/>
          </w:tcPr>
          <w:p w:rsidRDefault="00815056" w:rsidP="006612E0" w:rsidR="00815056" w:rsidRPr="00DD0C69">
            <w:pPr>
              <w:pStyle w:val="Bezproreda"/>
            </w:pPr>
            <w:r>
              <w:t>4</w:t>
            </w:r>
            <w:r w:rsidRPr="00DD0C69">
              <w:t>.</w:t>
            </w:r>
          </w:p>
        </w:tc>
        <w:tc>
          <w:tcPr>
            <w:tcW w:type="pct" w:w="3557"/>
          </w:tcPr>
          <w:p w:rsidRDefault="00815056" w:rsidP="006612E0" w:rsidR="00815056" w:rsidRPr="00DD0C69">
            <w:pPr>
              <w:pStyle w:val="Bezproreda"/>
            </w:pPr>
            <w:r w:rsidRPr="00DD0C69">
              <w:t xml:space="preserve">HEP-operator distribucijskog sustava d.o.o., ELEKTROPRIMORJE RIJEKA, </w:t>
            </w:r>
          </w:p>
          <w:p w:rsidRDefault="00815056" w:rsidP="006612E0" w:rsidR="00815056" w:rsidRPr="00DD0C69">
            <w:pPr>
              <w:pStyle w:val="Bezproreda"/>
            </w:pPr>
            <w:r w:rsidRPr="00DD0C69">
              <w:t>Rijeka, V. cara Emina 2, OIB 46830600751</w:t>
            </w:r>
            <w:r>
              <w:t xml:space="preserve"> ( 5 )</w:t>
            </w:r>
          </w:p>
        </w:tc>
        <w:tc>
          <w:tcPr>
            <w:tcW w:type="pct" w:w="1048"/>
          </w:tcPr>
          <w:p w:rsidRDefault="00815056" w:rsidP="006612E0" w:rsidR="00815056" w:rsidRPr="00DD0C69">
            <w:pPr>
              <w:pStyle w:val="Bezproreda"/>
              <w:jc w:val="right"/>
            </w:pPr>
            <w:r w:rsidRPr="00DD0C69">
              <w:t>1.868,74 kn</w:t>
            </w:r>
          </w:p>
        </w:tc>
      </w:tr>
      <w:tr w:rsidTr="006612E0" w:rsidR="00815056" w:rsidRPr="00DD0C69">
        <w:trPr>
          <w:trHeight w:val="465"/>
        </w:trPr>
        <w:tc>
          <w:tcPr>
            <w:tcW w:type="pct" w:w="395"/>
          </w:tcPr>
          <w:p w:rsidRDefault="00815056" w:rsidP="006612E0" w:rsidR="00815056" w:rsidRPr="00DD0C69">
            <w:pPr>
              <w:pStyle w:val="Bezproreda"/>
            </w:pPr>
            <w:r>
              <w:lastRenderedPageBreak/>
              <w:t>5</w:t>
            </w:r>
            <w:r w:rsidRPr="00DD0C69">
              <w:t>.</w:t>
            </w:r>
          </w:p>
        </w:tc>
        <w:tc>
          <w:tcPr>
            <w:tcW w:type="pct" w:w="3557"/>
          </w:tcPr>
          <w:p w:rsidRDefault="00815056" w:rsidP="006612E0" w:rsidR="00815056" w:rsidRPr="00DD0C69">
            <w:pPr>
              <w:pStyle w:val="Bezproreda"/>
            </w:pPr>
            <w:r w:rsidRPr="00DD0C69">
              <w:t xml:space="preserve">OCTAN S d. o. o., </w:t>
            </w:r>
          </w:p>
          <w:p w:rsidRDefault="00815056" w:rsidP="006612E0" w:rsidR="00815056" w:rsidRPr="00DD0C69">
            <w:pPr>
              <w:pStyle w:val="Bezproreda"/>
            </w:pPr>
            <w:r w:rsidRPr="00DD0C69">
              <w:t>Rijeka, Strossmayerova 16, OIB 94992298404</w:t>
            </w:r>
            <w:r>
              <w:t xml:space="preserve"> ( 6 )</w:t>
            </w:r>
          </w:p>
        </w:tc>
        <w:tc>
          <w:tcPr>
            <w:tcW w:type="pct" w:w="1048"/>
          </w:tcPr>
          <w:p w:rsidRDefault="00815056" w:rsidP="006612E0" w:rsidR="00815056" w:rsidRPr="00DD0C69">
            <w:pPr>
              <w:pStyle w:val="Bezproreda"/>
              <w:jc w:val="right"/>
            </w:pPr>
            <w:r w:rsidRPr="00DD0C69">
              <w:t>45.304,79 kn</w:t>
            </w:r>
          </w:p>
        </w:tc>
      </w:tr>
      <w:tr w:rsidTr="006612E0" w:rsidR="00815056" w:rsidRPr="00DD0C69">
        <w:trPr>
          <w:trHeight w:val="473"/>
        </w:trPr>
        <w:tc>
          <w:tcPr>
            <w:tcW w:type="pct" w:w="395"/>
          </w:tcPr>
          <w:p w:rsidRDefault="00815056" w:rsidP="006612E0" w:rsidR="00815056" w:rsidRPr="00DD0C69">
            <w:pPr>
              <w:pStyle w:val="Bezproreda"/>
            </w:pPr>
            <w:r>
              <w:t>6</w:t>
            </w:r>
            <w:r w:rsidRPr="00DD0C69">
              <w:t>.</w:t>
            </w:r>
          </w:p>
        </w:tc>
        <w:tc>
          <w:tcPr>
            <w:tcW w:type="pct" w:w="3557"/>
          </w:tcPr>
          <w:p w:rsidRDefault="00815056" w:rsidP="006612E0" w:rsidR="00815056" w:rsidRPr="00DD0C69">
            <w:pPr>
              <w:pStyle w:val="Bezproreda"/>
            </w:pPr>
            <w:r w:rsidRPr="00DD0C69">
              <w:t>LIBUKOM JURDANI d.o.o.,</w:t>
            </w:r>
          </w:p>
          <w:p w:rsidRDefault="00815056" w:rsidP="006612E0" w:rsidR="00815056" w:rsidRPr="00DD0C69">
            <w:pPr>
              <w:pStyle w:val="Bezproreda"/>
            </w:pPr>
            <w:r w:rsidRPr="00DD0C69">
              <w:t>Jurdani, Jurdani 50/b, OIB 77671806963</w:t>
            </w:r>
            <w:r>
              <w:t xml:space="preserve"> ( 8 )</w:t>
            </w:r>
          </w:p>
        </w:tc>
        <w:tc>
          <w:tcPr>
            <w:tcW w:type="pct" w:w="1048"/>
          </w:tcPr>
          <w:p w:rsidRDefault="00815056" w:rsidP="006612E0" w:rsidR="00815056" w:rsidRPr="00DD0C69">
            <w:pPr>
              <w:pStyle w:val="Bezproreda"/>
              <w:jc w:val="right"/>
            </w:pPr>
            <w:r w:rsidRPr="00DD0C69">
              <w:t>2.1</w:t>
            </w:r>
            <w:r>
              <w:t>44,05</w:t>
            </w:r>
            <w:r w:rsidRPr="00DD0C69">
              <w:t xml:space="preserve"> kn</w:t>
            </w:r>
          </w:p>
        </w:tc>
      </w:tr>
      <w:tr w:rsidTr="006612E0" w:rsidR="00815056" w:rsidRPr="00DD0C69">
        <w:trPr>
          <w:trHeight w:val="326"/>
        </w:trPr>
        <w:tc>
          <w:tcPr>
            <w:tcW w:type="pct" w:w="395"/>
          </w:tcPr>
          <w:p w:rsidRDefault="00815056" w:rsidP="006612E0" w:rsidR="00815056" w:rsidRPr="00DD0C69">
            <w:pPr>
              <w:pStyle w:val="Bezproreda"/>
            </w:pPr>
            <w:r>
              <w:t>7</w:t>
            </w:r>
            <w:r w:rsidRPr="00DD0C69">
              <w:t>.</w:t>
            </w:r>
          </w:p>
        </w:tc>
        <w:tc>
          <w:tcPr>
            <w:tcW w:type="pct" w:w="3557"/>
          </w:tcPr>
          <w:p w:rsidRDefault="00815056" w:rsidP="006612E0" w:rsidR="00815056" w:rsidRPr="00DD0C69">
            <w:pPr>
              <w:pStyle w:val="Bezproreda"/>
            </w:pPr>
            <w:r w:rsidRPr="00DD0C69">
              <w:t xml:space="preserve">MLADEN ŽIGULIĆ, </w:t>
            </w:r>
          </w:p>
          <w:p w:rsidRDefault="00815056" w:rsidP="006612E0" w:rsidR="00815056" w:rsidRPr="00DD0C69">
            <w:pPr>
              <w:pStyle w:val="Bezproreda"/>
            </w:pPr>
            <w:r w:rsidRPr="00DD0C69">
              <w:t xml:space="preserve">Ulica Baredi 5, </w:t>
            </w:r>
            <w:r w:rsidR="00F628B8" w:rsidRPr="00DD0C69">
              <w:t xml:space="preserve"> Opatija, </w:t>
            </w:r>
            <w:r w:rsidRPr="00DD0C69">
              <w:t>OIB 83578709173</w:t>
            </w:r>
            <w:r>
              <w:t xml:space="preserve"> ( 9 )</w:t>
            </w:r>
          </w:p>
        </w:tc>
        <w:tc>
          <w:tcPr>
            <w:tcW w:type="pct" w:w="1048"/>
          </w:tcPr>
          <w:p w:rsidRDefault="00815056" w:rsidP="006612E0" w:rsidR="00815056" w:rsidRPr="00DD0C69">
            <w:pPr>
              <w:pStyle w:val="Bezproreda"/>
              <w:jc w:val="right"/>
            </w:pPr>
            <w:r>
              <w:t>33.102,00</w:t>
            </w:r>
            <w:r w:rsidRPr="00DD0C69">
              <w:t xml:space="preserve"> kn</w:t>
            </w:r>
          </w:p>
        </w:tc>
      </w:tr>
      <w:tr w:rsidTr="006612E0" w:rsidR="00815056" w:rsidRPr="00DD0C69">
        <w:trPr>
          <w:trHeight w:val="173"/>
        </w:trPr>
        <w:tc>
          <w:tcPr>
            <w:tcW w:type="pct" w:w="395"/>
          </w:tcPr>
          <w:p w:rsidRDefault="00815056" w:rsidP="006612E0" w:rsidR="00815056" w:rsidRPr="00DD0C69">
            <w:pPr>
              <w:pStyle w:val="Bezproreda"/>
            </w:pPr>
            <w:r>
              <w:t>8</w:t>
            </w:r>
            <w:r w:rsidRPr="00DD0C69">
              <w:t>.</w:t>
            </w:r>
          </w:p>
        </w:tc>
        <w:tc>
          <w:tcPr>
            <w:tcW w:type="pct" w:w="3557"/>
          </w:tcPr>
          <w:p w:rsidRDefault="00815056" w:rsidP="006612E0" w:rsidR="00815056" w:rsidRPr="00DD0C69">
            <w:pPr>
              <w:pStyle w:val="Bezproreda"/>
            </w:pPr>
            <w:r w:rsidRPr="00DD0C69">
              <w:t>H-ABDUCO d. o. o.,</w:t>
            </w:r>
          </w:p>
          <w:p w:rsidRDefault="00815056" w:rsidP="006612E0" w:rsidR="00815056" w:rsidRPr="00DD0C69">
            <w:pPr>
              <w:pStyle w:val="Bezproreda"/>
            </w:pPr>
            <w:r w:rsidRPr="00DD0C69">
              <w:t>Zagreb, Slavonska avenija 6A, OIB 13667298928</w:t>
            </w:r>
            <w:r>
              <w:t xml:space="preserve"> ( 11 )</w:t>
            </w:r>
          </w:p>
        </w:tc>
        <w:tc>
          <w:tcPr>
            <w:tcW w:type="pct" w:w="1048"/>
          </w:tcPr>
          <w:p w:rsidRDefault="00815056" w:rsidP="006612E0" w:rsidR="00815056" w:rsidRPr="00DD0C69">
            <w:pPr>
              <w:pStyle w:val="Bezproreda"/>
              <w:jc w:val="right"/>
            </w:pPr>
            <w:r w:rsidRPr="00DD0C69">
              <w:t>8.589.488,42 kn</w:t>
            </w:r>
          </w:p>
        </w:tc>
      </w:tr>
    </w:tbl>
    <w:p w:rsidRDefault="00201873" w:rsidP="00201873" w:rsidR="00201873">
      <w:pPr>
        <w:jc w:val="both"/>
        <w:rPr>
          <w:rFonts w:eastAsia="MS Mincho"/>
        </w:rPr>
      </w:pPr>
    </w:p>
    <w:p w:rsidRDefault="00251AD1" w:rsidP="005711E1" w:rsidR="00251AD1">
      <w:pPr>
        <w:jc w:val="both"/>
        <w:rPr>
          <w:bCs w:val="false"/>
        </w:rPr>
      </w:pPr>
    </w:p>
    <w:p w:rsidRDefault="005711E1" w:rsidP="005711E1" w:rsidR="005711E1" w:rsidRPr="00420133">
      <w:pPr>
        <w:jc w:val="both"/>
        <w:rPr>
          <w:bCs w:val="false"/>
        </w:rPr>
      </w:pPr>
      <w:r w:rsidRPr="00420133">
        <w:rPr>
          <w:bCs w:val="false"/>
        </w:rPr>
        <w:t>II</w:t>
      </w:r>
      <w:r w:rsidRPr="00420133">
        <w:rPr>
          <w:bCs w:val="false"/>
        </w:rPr>
        <w:tab/>
        <w:t xml:space="preserve">Osporene tražbine </w:t>
      </w:r>
    </w:p>
    <w:p w:rsidRDefault="005711E1" w:rsidP="005711E1" w:rsidR="005711E1" w:rsidRPr="00420133">
      <w:pPr>
        <w:jc w:val="both"/>
        <w:rPr>
          <w:bCs w:val="false"/>
        </w:rPr>
      </w:pPr>
    </w:p>
    <w:p w:rsidRDefault="005711E1" w:rsidP="005711E1" w:rsidR="005711E1" w:rsidRPr="00420133">
      <w:pPr>
        <w:jc w:val="both"/>
        <w:rPr>
          <w:rFonts w:eastAsia="Calibri"/>
          <w:lang w:eastAsia="en-US"/>
        </w:rPr>
      </w:pPr>
      <w:r w:rsidRPr="00420133">
        <w:rPr>
          <w:rFonts w:eastAsia="Calibri"/>
          <w:lang w:eastAsia="en-US"/>
        </w:rPr>
        <w:t xml:space="preserve">1. </w:t>
      </w:r>
      <w:r w:rsidRPr="00420133">
        <w:rPr>
          <w:rFonts w:eastAsia="Calibri"/>
          <w:lang w:eastAsia="en-US"/>
        </w:rPr>
        <w:tab/>
        <w:t>Stečajni upravitelj je osporio tražbinu drugog višeg isplatnog reda vjerovnika</w:t>
      </w:r>
      <w:r>
        <w:rPr>
          <w:rFonts w:eastAsia="Calibri"/>
          <w:lang w:eastAsia="en-US"/>
        </w:rPr>
        <w:t xml:space="preserve"> </w:t>
      </w:r>
      <w:r w:rsidR="00815056" w:rsidRPr="00DD0C69">
        <w:t>EUROCONSULTING d. d., Rijeka, Strossmayerova 16, OIB 14914922</w:t>
      </w:r>
      <w:r w:rsidR="00651443">
        <w:t>0</w:t>
      </w:r>
      <w:r w:rsidR="00815056" w:rsidRPr="00DD0C69">
        <w:t>82</w:t>
      </w:r>
      <w:r w:rsidR="00815056">
        <w:t xml:space="preserve"> ( 3 ) u iznosu od </w:t>
      </w:r>
      <w:r w:rsidR="00815056" w:rsidRPr="00DD0C69">
        <w:t>7.193,97</w:t>
      </w:r>
      <w:r w:rsidR="00815056">
        <w:t xml:space="preserve"> kn</w:t>
      </w:r>
      <w:r>
        <w:rPr>
          <w:color w:themeColor="text1" w:val="000000"/>
        </w:rPr>
        <w:t xml:space="preserve">. </w:t>
      </w:r>
    </w:p>
    <w:p w:rsidRDefault="005711E1" w:rsidP="005711E1" w:rsidR="005711E1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Vjerovnik  </w:t>
      </w:r>
      <w:r w:rsidR="00815056" w:rsidRPr="00DD0C69">
        <w:t>EUROCONSULTING d. d., Rijeka, Strossmayerova 16, OIB 14914922</w:t>
      </w:r>
      <w:r w:rsidR="00651443">
        <w:t>0</w:t>
      </w:r>
      <w:r w:rsidR="00815056" w:rsidRPr="00DD0C69">
        <w:t>82</w:t>
      </w:r>
      <w:r w:rsidR="00815056">
        <w:t xml:space="preserve"> ( 3 )</w:t>
      </w:r>
      <w:r>
        <w:rPr>
          <w:rFonts w:eastAsia="MS Mincho"/>
        </w:rPr>
        <w:t xml:space="preserve"> upućuje </w:t>
      </w:r>
      <w:r w:rsidR="00D74143">
        <w:rPr>
          <w:rFonts w:eastAsia="MS Mincho"/>
        </w:rPr>
        <w:t xml:space="preserve">se </w:t>
      </w:r>
      <w:r w:rsidRPr="00420133">
        <w:rPr>
          <w:rFonts w:eastAsia="MS Mincho"/>
        </w:rPr>
        <w:t>na parnicu protiv stečajnoga dužnika radi utvrđivanja osporene tražbine</w:t>
      </w:r>
      <w:r>
        <w:rPr>
          <w:rFonts w:eastAsia="MS Mincho"/>
        </w:rPr>
        <w:t xml:space="preserve"> u iznosu od </w:t>
      </w:r>
      <w:r w:rsidR="00815056" w:rsidRPr="00DD0C69">
        <w:t>7.193,97</w:t>
      </w:r>
      <w:r>
        <w:rPr>
          <w:color w:themeColor="text1" w:val="000000"/>
        </w:rPr>
        <w:t xml:space="preserve"> kn,</w:t>
      </w:r>
      <w:r w:rsidRPr="00420133">
        <w:rPr>
          <w:rFonts w:eastAsia="MS Mincho"/>
        </w:rPr>
        <w:t xml:space="preserve"> </w:t>
      </w:r>
      <w:r w:rsidRPr="00962487">
        <w:rPr>
          <w:rFonts w:eastAsia="MS Mincho"/>
        </w:rPr>
        <w:t>u roku od osam dana od dana pravomoćnosti rješenja o upućivanju u parnicu, odnosno primitka drugostupanjske odluke</w:t>
      </w:r>
      <w:r w:rsidRPr="00FD7A96">
        <w:rPr>
          <w:rFonts w:eastAsia="MS Mincho"/>
        </w:rPr>
        <w:t>, inače će se smatrati da je odustao od prava na vođenje parnice</w:t>
      </w:r>
      <w:r>
        <w:rPr>
          <w:rFonts w:eastAsia="MS Mincho"/>
        </w:rPr>
        <w:t xml:space="preserve">. </w:t>
      </w:r>
    </w:p>
    <w:p w:rsidRDefault="005557CA" w:rsidP="00201873" w:rsidR="005557CA">
      <w:pPr>
        <w:jc w:val="both"/>
      </w:pPr>
    </w:p>
    <w:p w:rsidRDefault="00815056" w:rsidP="00815056" w:rsidR="00815056" w:rsidRPr="0042013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Pr="00420133">
        <w:rPr>
          <w:rFonts w:eastAsia="Calibri"/>
          <w:lang w:eastAsia="en-US"/>
        </w:rPr>
        <w:t xml:space="preserve">. </w:t>
      </w:r>
      <w:r w:rsidRPr="00420133">
        <w:rPr>
          <w:rFonts w:eastAsia="Calibri"/>
          <w:lang w:eastAsia="en-US"/>
        </w:rPr>
        <w:tab/>
        <w:t>Stečajni upravitelj je osporio tražbinu drugog višeg isplatnog reda vjerovnika</w:t>
      </w:r>
      <w:r>
        <w:rPr>
          <w:rFonts w:eastAsia="Calibri"/>
          <w:lang w:eastAsia="en-US"/>
        </w:rPr>
        <w:t xml:space="preserve"> </w:t>
      </w:r>
      <w:r w:rsidRPr="00DD0C69">
        <w:t>GRAD OPATIJA, Maršala Tita 3, Opatija,</w:t>
      </w:r>
      <w:r>
        <w:t xml:space="preserve"> </w:t>
      </w:r>
      <w:r w:rsidRPr="00DD0C69">
        <w:t>OIB 99455464348</w:t>
      </w:r>
      <w:r>
        <w:t xml:space="preserve"> ( 7 ) u iznosu od </w:t>
      </w:r>
      <w:r w:rsidRPr="00415D57">
        <w:t>30.478,50</w:t>
      </w:r>
      <w:r>
        <w:t xml:space="preserve"> kn</w:t>
      </w:r>
      <w:r w:rsidR="00C04BFF">
        <w:t>.</w:t>
      </w:r>
      <w:r w:rsidR="006612E0">
        <w:t xml:space="preserve"> </w:t>
      </w:r>
    </w:p>
    <w:p w:rsidRDefault="00815056" w:rsidP="00251AD1" w:rsidR="00815056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Vjerovnik </w:t>
      </w:r>
      <w:r w:rsidR="00F628B8">
        <w:rPr>
          <w:rFonts w:eastAsia="MS Mincho"/>
        </w:rPr>
        <w:t xml:space="preserve">GRAD </w:t>
      </w:r>
      <w:r w:rsidRPr="00DD0C69">
        <w:t>OPATIJA, Maršala Tita 3, Opatija,</w:t>
      </w:r>
      <w:r>
        <w:t xml:space="preserve"> </w:t>
      </w:r>
      <w:r w:rsidRPr="00DD0C69">
        <w:t>OIB 99455464348</w:t>
      </w:r>
      <w:r>
        <w:t xml:space="preserve"> ( 7 )</w:t>
      </w:r>
      <w:r>
        <w:rPr>
          <w:rFonts w:eastAsia="MS Mincho"/>
        </w:rPr>
        <w:t xml:space="preserve"> upućuje </w:t>
      </w:r>
      <w:r w:rsidR="00D74143">
        <w:rPr>
          <w:rFonts w:eastAsia="MS Mincho"/>
        </w:rPr>
        <w:t xml:space="preserve">se </w:t>
      </w:r>
      <w:r w:rsidRPr="00420133">
        <w:rPr>
          <w:rFonts w:eastAsia="MS Mincho"/>
        </w:rPr>
        <w:t>na parnicu protiv stečajnoga dužnika radi utvrđivanja osporene tražbine</w:t>
      </w:r>
      <w:r>
        <w:rPr>
          <w:rFonts w:eastAsia="MS Mincho"/>
        </w:rPr>
        <w:t xml:space="preserve"> u iznosu od </w:t>
      </w:r>
      <w:r w:rsidR="00D74143" w:rsidRPr="00415D57">
        <w:t>30.478,50</w:t>
      </w:r>
      <w:r w:rsidR="00D74143">
        <w:t xml:space="preserve"> </w:t>
      </w:r>
      <w:r>
        <w:rPr>
          <w:color w:themeColor="text1" w:val="000000"/>
        </w:rPr>
        <w:t>kn,</w:t>
      </w:r>
      <w:r w:rsidRPr="00420133">
        <w:rPr>
          <w:rFonts w:eastAsia="MS Mincho"/>
        </w:rPr>
        <w:t xml:space="preserve"> </w:t>
      </w:r>
      <w:r w:rsidRPr="00962487">
        <w:rPr>
          <w:rFonts w:eastAsia="MS Mincho"/>
        </w:rPr>
        <w:t>u roku od osam dana od dana pravomoćnosti rješenja o upućivanju u parnicu, odnosno primitka drugostupanjske odluke</w:t>
      </w:r>
      <w:r w:rsidRPr="00FD7A96">
        <w:rPr>
          <w:rFonts w:eastAsia="MS Mincho"/>
        </w:rPr>
        <w:t>, inače će se smatrati da je odustao od prava na vođenje parnice</w:t>
      </w:r>
      <w:r>
        <w:rPr>
          <w:rFonts w:eastAsia="MS Mincho"/>
        </w:rPr>
        <w:t xml:space="preserve">. </w:t>
      </w:r>
    </w:p>
    <w:p w:rsidRDefault="00815056" w:rsidP="00815056" w:rsidR="00815056">
      <w:pPr>
        <w:ind w:firstLine="708"/>
        <w:jc w:val="both"/>
        <w:rPr>
          <w:rFonts w:eastAsia="MS Mincho"/>
        </w:rPr>
      </w:pPr>
    </w:p>
    <w:p w:rsidRDefault="00815056" w:rsidP="00815056" w:rsidR="00815056" w:rsidRPr="0042013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Pr="00420133">
        <w:rPr>
          <w:rFonts w:eastAsia="Calibri"/>
          <w:lang w:eastAsia="en-US"/>
        </w:rPr>
        <w:t xml:space="preserve">. </w:t>
      </w:r>
      <w:r w:rsidRPr="00420133">
        <w:rPr>
          <w:rFonts w:eastAsia="Calibri"/>
          <w:lang w:eastAsia="en-US"/>
        </w:rPr>
        <w:tab/>
        <w:t>Stečajni upravitelj je osporio tražbinu drugog višeg isplatnog reda vjerovnika</w:t>
      </w:r>
      <w:r>
        <w:rPr>
          <w:rFonts w:eastAsia="Calibri"/>
          <w:lang w:eastAsia="en-US"/>
        </w:rPr>
        <w:t xml:space="preserve"> </w:t>
      </w:r>
      <w:r w:rsidRPr="00D72E51">
        <w:t>MLADEN</w:t>
      </w:r>
      <w:r>
        <w:t>A</w:t>
      </w:r>
      <w:r w:rsidRPr="00D72E51">
        <w:t xml:space="preserve"> ŽIGULIĆ</w:t>
      </w:r>
      <w:r>
        <w:t>A</w:t>
      </w:r>
      <w:r w:rsidRPr="00D72E51">
        <w:t xml:space="preserve">, Ulica Baredi 5, </w:t>
      </w:r>
      <w:r w:rsidR="00F628B8" w:rsidRPr="00D72E51">
        <w:t xml:space="preserve">Opatija, </w:t>
      </w:r>
      <w:r w:rsidRPr="00D72E51">
        <w:t>OIB 83578709173</w:t>
      </w:r>
      <w:r>
        <w:t xml:space="preserve"> ( 9 ) u iznosu od 47.000,00</w:t>
      </w:r>
      <w:r w:rsidRPr="00D72E51">
        <w:t xml:space="preserve"> kn</w:t>
      </w:r>
      <w:r>
        <w:rPr>
          <w:color w:themeColor="text1" w:val="000000"/>
        </w:rPr>
        <w:t xml:space="preserve">. </w:t>
      </w:r>
    </w:p>
    <w:p w:rsidRDefault="00815056" w:rsidP="00815056" w:rsidR="00815056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Vjerovnik </w:t>
      </w:r>
      <w:r w:rsidRPr="00D72E51">
        <w:t xml:space="preserve">MLADEN ŽIGULIĆ, Ulica Baredi 5, </w:t>
      </w:r>
      <w:r w:rsidR="00F628B8" w:rsidRPr="00D72E51">
        <w:t xml:space="preserve">Opatija, </w:t>
      </w:r>
      <w:r w:rsidRPr="00D72E51">
        <w:t>OIB 83578709173</w:t>
      </w:r>
      <w:r>
        <w:t xml:space="preserve"> ( 9 )</w:t>
      </w:r>
      <w:r>
        <w:rPr>
          <w:rFonts w:eastAsia="MS Mincho"/>
        </w:rPr>
        <w:t xml:space="preserve"> upućuje </w:t>
      </w:r>
      <w:r w:rsidR="00D74143">
        <w:rPr>
          <w:rFonts w:eastAsia="MS Mincho"/>
        </w:rPr>
        <w:t xml:space="preserve">se </w:t>
      </w:r>
      <w:r w:rsidRPr="00420133">
        <w:rPr>
          <w:rFonts w:eastAsia="MS Mincho"/>
        </w:rPr>
        <w:t>na parnicu protiv stečajnoga dužnika radi utvrđivanja osporene tražbine</w:t>
      </w:r>
      <w:r>
        <w:rPr>
          <w:rFonts w:eastAsia="MS Mincho"/>
        </w:rPr>
        <w:t xml:space="preserve"> u iznosu od</w:t>
      </w:r>
      <w:r>
        <w:t xml:space="preserve"> 47.000,00</w:t>
      </w:r>
      <w:r w:rsidRPr="00D72E51">
        <w:t xml:space="preserve"> kn</w:t>
      </w:r>
      <w:r>
        <w:rPr>
          <w:color w:themeColor="text1" w:val="000000"/>
        </w:rPr>
        <w:t>,</w:t>
      </w:r>
      <w:r w:rsidRPr="00420133">
        <w:rPr>
          <w:rFonts w:eastAsia="MS Mincho"/>
        </w:rPr>
        <w:t xml:space="preserve"> </w:t>
      </w:r>
      <w:r w:rsidRPr="00962487">
        <w:rPr>
          <w:rFonts w:eastAsia="MS Mincho"/>
        </w:rPr>
        <w:t>u roku od osam dana od dana pravomoćnosti rješenja o upućivanju u parnicu, odnosno primitka drugostupanjske odluke</w:t>
      </w:r>
      <w:r w:rsidRPr="00FD7A96">
        <w:rPr>
          <w:rFonts w:eastAsia="MS Mincho"/>
        </w:rPr>
        <w:t>, inače će se smatrati da je odustao od prava na vođenje parnice</w:t>
      </w:r>
      <w:r>
        <w:rPr>
          <w:rFonts w:eastAsia="MS Mincho"/>
        </w:rPr>
        <w:t xml:space="preserve">. </w:t>
      </w:r>
    </w:p>
    <w:p w:rsidRDefault="00815056" w:rsidP="00815056" w:rsidR="00815056" w:rsidRPr="00815056">
      <w:pPr>
        <w:ind w:firstLine="708"/>
        <w:jc w:val="both"/>
      </w:pPr>
    </w:p>
    <w:p w:rsidRDefault="00815056" w:rsidP="00815056" w:rsidR="00815056" w:rsidRPr="0042013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Pr="00420133">
        <w:rPr>
          <w:rFonts w:eastAsia="Calibri"/>
          <w:lang w:eastAsia="en-US"/>
        </w:rPr>
        <w:t xml:space="preserve">. </w:t>
      </w:r>
      <w:r w:rsidRPr="00420133">
        <w:rPr>
          <w:rFonts w:eastAsia="Calibri"/>
          <w:lang w:eastAsia="en-US"/>
        </w:rPr>
        <w:tab/>
        <w:t>Stečajni upravitelj je osporio tražbinu drugog višeg isplatnog reda vjerovnika</w:t>
      </w:r>
      <w:r>
        <w:rPr>
          <w:rFonts w:eastAsia="Calibri"/>
          <w:lang w:eastAsia="en-US"/>
        </w:rPr>
        <w:t xml:space="preserve"> </w:t>
      </w:r>
      <w:r w:rsidR="003C49E7" w:rsidRPr="008432EB">
        <w:t>MARINK</w:t>
      </w:r>
      <w:r w:rsidR="003C49E7">
        <w:t>A</w:t>
      </w:r>
      <w:r w:rsidR="003C49E7" w:rsidRPr="008432EB">
        <w:t xml:space="preserve"> PERMAN</w:t>
      </w:r>
      <w:r w:rsidR="003C49E7">
        <w:t>A</w:t>
      </w:r>
      <w:r w:rsidR="003C49E7" w:rsidRPr="008432EB">
        <w:t xml:space="preserve">, OIB 85748450526, vl. </w:t>
      </w:r>
      <w:r w:rsidR="00251AD1">
        <w:t>So</w:t>
      </w:r>
      <w:r w:rsidR="003C49E7" w:rsidRPr="008432EB">
        <w:t xml:space="preserve">boslikarsko </w:t>
      </w:r>
      <w:r w:rsidR="003C49E7">
        <w:t>l</w:t>
      </w:r>
      <w:r w:rsidR="003C49E7" w:rsidRPr="008432EB">
        <w:t xml:space="preserve">ičilački </w:t>
      </w:r>
      <w:r w:rsidR="003C49E7">
        <w:t>o</w:t>
      </w:r>
      <w:r w:rsidR="003C49E7" w:rsidRPr="008432EB">
        <w:t>brt Ricer</w:t>
      </w:r>
      <w:r w:rsidR="003C49E7">
        <w:t>,</w:t>
      </w:r>
      <w:r w:rsidR="003C49E7" w:rsidRPr="008432EB">
        <w:t xml:space="preserve"> Permani 25, Matulj</w:t>
      </w:r>
      <w:r w:rsidR="003C49E7">
        <w:t>i</w:t>
      </w:r>
      <w:r w:rsidR="003C49E7" w:rsidRPr="008432EB">
        <w:t xml:space="preserve">  ( 10 )</w:t>
      </w:r>
      <w:r w:rsidR="003C49E7">
        <w:t xml:space="preserve"> </w:t>
      </w:r>
      <w:r>
        <w:t xml:space="preserve">u iznosu od </w:t>
      </w:r>
      <w:r w:rsidRPr="00D72E51">
        <w:t>72.362,24 kn</w:t>
      </w:r>
      <w:r>
        <w:rPr>
          <w:color w:themeColor="text1" w:val="000000"/>
        </w:rPr>
        <w:t xml:space="preserve">. </w:t>
      </w:r>
    </w:p>
    <w:p w:rsidRDefault="00815056" w:rsidP="00815056" w:rsidR="00815056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Vjerovnik  </w:t>
      </w:r>
      <w:r w:rsidR="003C49E7" w:rsidRPr="008432EB">
        <w:t xml:space="preserve">MARINKO PERMAN, OIB 85748450526, vl. </w:t>
      </w:r>
      <w:r w:rsidR="00251AD1">
        <w:t>So</w:t>
      </w:r>
      <w:r w:rsidR="003C49E7" w:rsidRPr="008432EB">
        <w:t xml:space="preserve">boslikarsko </w:t>
      </w:r>
      <w:r w:rsidR="003C49E7">
        <w:t>l</w:t>
      </w:r>
      <w:r w:rsidR="003C49E7" w:rsidRPr="008432EB">
        <w:t xml:space="preserve">ičilački </w:t>
      </w:r>
      <w:r w:rsidR="003C49E7">
        <w:t>o</w:t>
      </w:r>
      <w:r w:rsidR="003C49E7" w:rsidRPr="008432EB">
        <w:t>brt Ricer</w:t>
      </w:r>
      <w:r w:rsidR="003C49E7">
        <w:t>,</w:t>
      </w:r>
      <w:r w:rsidR="003C49E7" w:rsidRPr="008432EB">
        <w:t xml:space="preserve"> Permani 25, Matulj</w:t>
      </w:r>
      <w:r w:rsidR="003C49E7">
        <w:t>i</w:t>
      </w:r>
      <w:r w:rsidR="003C49E7" w:rsidRPr="008432EB">
        <w:t xml:space="preserve"> (</w:t>
      </w:r>
      <w:r w:rsidR="00251AD1">
        <w:t xml:space="preserve"> </w:t>
      </w:r>
      <w:r w:rsidR="003C49E7" w:rsidRPr="008432EB">
        <w:t>10 )</w:t>
      </w:r>
      <w:r>
        <w:rPr>
          <w:rFonts w:eastAsia="MS Mincho"/>
        </w:rPr>
        <w:t xml:space="preserve"> upućuje </w:t>
      </w:r>
      <w:r w:rsidR="00D74143">
        <w:rPr>
          <w:rFonts w:eastAsia="MS Mincho"/>
        </w:rPr>
        <w:t xml:space="preserve">se </w:t>
      </w:r>
      <w:r w:rsidRPr="00420133">
        <w:rPr>
          <w:rFonts w:eastAsia="MS Mincho"/>
        </w:rPr>
        <w:t>na parnicu protiv stečajnoga dužnika radi utvrđivanja osporene tražbine</w:t>
      </w:r>
      <w:r>
        <w:rPr>
          <w:rFonts w:eastAsia="MS Mincho"/>
        </w:rPr>
        <w:t xml:space="preserve"> u iznosu od </w:t>
      </w:r>
      <w:r w:rsidRPr="00D72E51">
        <w:t>72.362,24 kn</w:t>
      </w:r>
      <w:r>
        <w:rPr>
          <w:color w:themeColor="text1" w:val="000000"/>
        </w:rPr>
        <w:t>,</w:t>
      </w:r>
      <w:r w:rsidRPr="00420133">
        <w:rPr>
          <w:rFonts w:eastAsia="MS Mincho"/>
        </w:rPr>
        <w:t xml:space="preserve"> </w:t>
      </w:r>
      <w:r w:rsidRPr="00962487">
        <w:rPr>
          <w:rFonts w:eastAsia="MS Mincho"/>
        </w:rPr>
        <w:t>u roku od osam dana od dana pravomoćnosti rješenja o upućivanju u parnicu, odnosno primitka drugostupanjske odluke</w:t>
      </w:r>
      <w:r w:rsidRPr="00FD7A96">
        <w:rPr>
          <w:rFonts w:eastAsia="MS Mincho"/>
        </w:rPr>
        <w:t>, inače će se smatrati da je odustao od prava na vođenje parnice</w:t>
      </w:r>
      <w:r>
        <w:rPr>
          <w:rFonts w:eastAsia="MS Mincho"/>
        </w:rPr>
        <w:t xml:space="preserve">. </w:t>
      </w:r>
    </w:p>
    <w:p w:rsidRDefault="00815056" w:rsidP="00201873" w:rsidR="00815056">
      <w:pPr>
        <w:jc w:val="both"/>
      </w:pPr>
    </w:p>
    <w:p w:rsidRDefault="0067578B" w:rsidP="0067578B" w:rsidR="00761CCE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251AD1" w:rsidP="0067578B" w:rsidR="00251AD1">
      <w:pPr>
        <w:ind w:firstLine="708"/>
        <w:jc w:val="both"/>
        <w:rPr>
          <w:rFonts w:eastAsia="MS Mincho"/>
        </w:rPr>
      </w:pPr>
    </w:p>
    <w:p w:rsidRDefault="00251AD1" w:rsidP="0067578B" w:rsidR="00251AD1">
      <w:pPr>
        <w:ind w:firstLine="708"/>
        <w:jc w:val="both"/>
      </w:pPr>
    </w:p>
    <w:p w:rsidRDefault="005557CA" w:rsidP="005557CA" w:rsidR="005557CA" w:rsidRPr="00FD10DE">
      <w:pPr>
        <w:jc w:val="center"/>
      </w:pPr>
      <w:r w:rsidRPr="00FD10DE">
        <w:lastRenderedPageBreak/>
        <w:t>Obrazloženje</w:t>
      </w:r>
    </w:p>
    <w:p w:rsidRDefault="00ED64D7" w:rsidP="005557CA" w:rsidR="00ED64D7">
      <w:pPr>
        <w:pStyle w:val="Tijeloteksta"/>
        <w:spacing w:after="0"/>
        <w:jc w:val="center"/>
      </w:pPr>
    </w:p>
    <w:p w:rsidRDefault="0067578B" w:rsidP="005557CA" w:rsidR="0067578B">
      <w:pPr>
        <w:pStyle w:val="Tijeloteksta"/>
        <w:spacing w:after="0"/>
        <w:jc w:val="center"/>
      </w:pPr>
    </w:p>
    <w:p w:rsidRDefault="002529CA" w:rsidP="00592997" w:rsidR="00592997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5711E1">
        <w:t xml:space="preserve">7. veljače </w:t>
      </w:r>
      <w:r w:rsidR="005711E1" w:rsidRPr="0067578B">
        <w:t>2018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 xml:space="preserve">, </w:t>
      </w:r>
      <w:r w:rsidR="00DE3608">
        <w:rPr>
          <w:rFonts w:eastAsia="MS Mincho"/>
        </w:rPr>
        <w:t>time da su v</w:t>
      </w:r>
      <w:r w:rsidR="00E603EE">
        <w:rPr>
          <w:rFonts w:eastAsia="MS Mincho"/>
        </w:rPr>
        <w:t>jerovni</w:t>
      </w:r>
      <w:r w:rsidR="00DE3608">
        <w:rPr>
          <w:rFonts w:eastAsia="MS Mincho"/>
        </w:rPr>
        <w:t>ci</w:t>
      </w:r>
      <w:r w:rsidR="00592997">
        <w:rPr>
          <w:rFonts w:eastAsia="MS Mincho"/>
        </w:rPr>
        <w:t xml:space="preserve"> </w:t>
      </w:r>
      <w:r w:rsidR="00E603EE">
        <w:rPr>
          <w:rFonts w:eastAsia="MS Mincho"/>
        </w:rPr>
        <w:t xml:space="preserve">prije ispitnog ročišta upozoren po </w:t>
      </w:r>
      <w:r w:rsidR="00DE3608">
        <w:rPr>
          <w:rFonts w:eastAsia="MS Mincho"/>
        </w:rPr>
        <w:t xml:space="preserve">odredbi </w:t>
      </w:r>
      <w:r w:rsidR="00E603EE">
        <w:rPr>
          <w:rFonts w:eastAsia="MS Mincho"/>
        </w:rPr>
        <w:t>člank</w:t>
      </w:r>
      <w:r w:rsidR="00DE3608">
        <w:rPr>
          <w:rFonts w:eastAsia="MS Mincho"/>
        </w:rPr>
        <w:t>a</w:t>
      </w:r>
      <w:r w:rsidR="00E603EE">
        <w:rPr>
          <w:rFonts w:eastAsia="MS Mincho"/>
        </w:rPr>
        <w:t xml:space="preserve"> 265. stavak 4. </w:t>
      </w:r>
      <w:r w:rsidR="00592997" w:rsidRPr="00592997">
        <w:rPr>
          <w:rFonts w:eastAsia="MS Mincho"/>
        </w:rPr>
        <w:t xml:space="preserve">Stečajnog  zakona („Narodne novine“ br. 71/15, </w:t>
      </w:r>
      <w:r w:rsidR="00DE3608">
        <w:rPr>
          <w:rFonts w:eastAsia="MS Mincho"/>
        </w:rPr>
        <w:t>104/17,</w:t>
      </w:r>
      <w:r w:rsidR="00592997" w:rsidRPr="00592997">
        <w:rPr>
          <w:rFonts w:eastAsia="MS Mincho"/>
        </w:rPr>
        <w:t xml:space="preserve"> u daljnjem tekstu: SZ)</w:t>
      </w:r>
      <w:r w:rsidR="00592997">
        <w:rPr>
          <w:rFonts w:eastAsia="MS Mincho"/>
        </w:rPr>
        <w:t>.</w:t>
      </w:r>
    </w:p>
    <w:p w:rsidRDefault="00251AD1" w:rsidP="00592997" w:rsidR="00251AD1">
      <w:pPr>
        <w:ind w:firstLine="708"/>
        <w:jc w:val="both"/>
        <w:rPr>
          <w:rFonts w:eastAsia="MS Mincho"/>
        </w:rPr>
      </w:pPr>
    </w:p>
    <w:p w:rsidRDefault="005C3AA4" w:rsidP="00205AF5" w:rsidR="005C3AA4">
      <w:pPr>
        <w:pStyle w:val="Bezproreda"/>
        <w:ind w:firstLine="708"/>
        <w:jc w:val="both"/>
      </w:pPr>
      <w:r w:rsidRPr="005C3AA4">
        <w:t>Sud je sukladno odredbi članka 264. SZ  sastavio tablicu ispitanih tražbina u koju je za svaku prijavljenu tražbinu unio u kojoj je mjeri tražbina utvrđena prema svom iznosu i svom redu</w:t>
      </w:r>
      <w:r w:rsidR="00D74143">
        <w:t>,</w:t>
      </w:r>
      <w:r w:rsidRPr="005C3AA4">
        <w:t xml:space="preserve"> odnosno tko je tražbinu osporio.</w:t>
      </w:r>
    </w:p>
    <w:p w:rsidRDefault="00251AD1" w:rsidP="00205AF5" w:rsidR="00251AD1">
      <w:pPr>
        <w:pStyle w:val="Bezproreda"/>
        <w:ind w:firstLine="708"/>
        <w:jc w:val="both"/>
      </w:pPr>
    </w:p>
    <w:p w:rsidRDefault="00205AF5" w:rsidP="00205AF5" w:rsidR="004C3DAE">
      <w:pPr>
        <w:pStyle w:val="Bezproreda"/>
        <w:ind w:firstLine="708"/>
        <w:jc w:val="both"/>
        <w:rPr>
          <w:color w:val="000000"/>
        </w:rPr>
      </w:pPr>
      <w:r>
        <w:t xml:space="preserve">Tražbine koje je na ispitnom ročištu </w:t>
      </w:r>
      <w:r w:rsidRPr="004A4D8B">
        <w:rPr>
          <w:color w:val="000000"/>
        </w:rPr>
        <w:t>prizna</w:t>
      </w:r>
      <w:r>
        <w:rPr>
          <w:color w:val="000000"/>
        </w:rPr>
        <w:t>o</w:t>
      </w:r>
      <w:r w:rsidRPr="004A4D8B">
        <w:rPr>
          <w:color w:val="000000"/>
        </w:rPr>
        <w:t xml:space="preserve"> stečajni upravitelj</w:t>
      </w:r>
      <w:r>
        <w:rPr>
          <w:color w:val="000000"/>
        </w:rPr>
        <w:t>,</w:t>
      </w:r>
      <w:r w:rsidRPr="004A4D8B">
        <w:rPr>
          <w:color w:val="000000"/>
        </w:rPr>
        <w:t xml:space="preserve"> </w:t>
      </w:r>
      <w:r>
        <w:rPr>
          <w:color w:val="000000"/>
        </w:rPr>
        <w:t xml:space="preserve">a nije ih </w:t>
      </w:r>
      <w:r w:rsidRPr="004A4D8B">
        <w:rPr>
          <w:color w:val="000000"/>
        </w:rPr>
        <w:t>ospori</w:t>
      </w:r>
      <w:r>
        <w:rPr>
          <w:color w:val="000000"/>
        </w:rPr>
        <w:t>o koji od stečajnih vjerovnika, sukladno odredbi članka 263. SZ</w:t>
      </w:r>
      <w:r w:rsidR="0084206C">
        <w:rPr>
          <w:color w:val="000000"/>
        </w:rPr>
        <w:t xml:space="preserve"> </w:t>
      </w:r>
      <w:r>
        <w:rPr>
          <w:color w:val="000000"/>
        </w:rPr>
        <w:t xml:space="preserve"> smatraju se utvrđenim</w:t>
      </w:r>
      <w:r w:rsidR="0084206C">
        <w:rPr>
          <w:color w:val="000000"/>
        </w:rPr>
        <w:t>,</w:t>
      </w:r>
      <w:r>
        <w:rPr>
          <w:color w:val="000000"/>
        </w:rPr>
        <w:t xml:space="preserve"> pa je valjalo </w:t>
      </w:r>
      <w:r w:rsidR="00815056">
        <w:rPr>
          <w:color w:val="000000"/>
        </w:rPr>
        <w:t xml:space="preserve"> </w:t>
      </w:r>
      <w:r>
        <w:rPr>
          <w:color w:val="000000"/>
        </w:rPr>
        <w:t xml:space="preserve">na osnovu odredbe </w:t>
      </w:r>
      <w:r w:rsidR="0084206C">
        <w:rPr>
          <w:color w:val="000000"/>
        </w:rPr>
        <w:t xml:space="preserve"> </w:t>
      </w:r>
      <w:r w:rsidR="004C3DAE">
        <w:rPr>
          <w:color w:val="000000"/>
        </w:rPr>
        <w:t>članka 265. stavak 1. SZ</w:t>
      </w:r>
      <w:r w:rsidR="00DE3608">
        <w:rPr>
          <w:color w:val="000000"/>
        </w:rPr>
        <w:t xml:space="preserve">, </w:t>
      </w:r>
      <w:r w:rsidR="0084206C">
        <w:rPr>
          <w:color w:val="000000"/>
        </w:rPr>
        <w:t xml:space="preserve">odlučiti </w:t>
      </w:r>
      <w:r w:rsidR="004C3DAE">
        <w:rPr>
          <w:color w:val="000000"/>
        </w:rPr>
        <w:t>kao pod točkom I izreke ovog rješenja.</w:t>
      </w:r>
    </w:p>
    <w:p w:rsidRDefault="00251AD1" w:rsidP="00205AF5" w:rsidR="00251AD1">
      <w:pPr>
        <w:pStyle w:val="Bezproreda"/>
        <w:ind w:firstLine="708"/>
        <w:jc w:val="both"/>
        <w:rPr>
          <w:color w:val="000000"/>
        </w:rPr>
      </w:pPr>
    </w:p>
    <w:p w:rsidRDefault="006612E0" w:rsidP="004C3DAE" w:rsidR="00815056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 xml:space="preserve">Na ročištu </w:t>
      </w:r>
      <w:r w:rsidR="00F628B8">
        <w:rPr>
          <w:color w:val="000000"/>
        </w:rPr>
        <w:t xml:space="preserve">je stečajni upravitelj osporio tražbine, koja osporavanja na ročištu nisu otklonjena, </w:t>
      </w:r>
      <w:r>
        <w:rPr>
          <w:color w:val="000000"/>
        </w:rPr>
        <w:t xml:space="preserve">kako slijedi: </w:t>
      </w:r>
    </w:p>
    <w:p w:rsidRDefault="00251AD1" w:rsidP="004C3DAE" w:rsidR="00251AD1">
      <w:pPr>
        <w:pStyle w:val="Bezproreda"/>
        <w:ind w:firstLine="708"/>
        <w:jc w:val="both"/>
        <w:rPr>
          <w:color w:val="000000"/>
        </w:rPr>
      </w:pPr>
    </w:p>
    <w:p w:rsidRDefault="00815056" w:rsidP="00815056" w:rsidR="00815056" w:rsidRPr="00420133">
      <w:pPr>
        <w:jc w:val="both"/>
        <w:rPr>
          <w:rFonts w:eastAsia="Calibri"/>
          <w:lang w:eastAsia="en-US"/>
        </w:rPr>
      </w:pPr>
      <w:r w:rsidRPr="00420133">
        <w:rPr>
          <w:rFonts w:eastAsia="Calibri"/>
          <w:lang w:eastAsia="en-US"/>
        </w:rPr>
        <w:t xml:space="preserve">1. </w:t>
      </w:r>
      <w:r w:rsidRPr="00420133">
        <w:rPr>
          <w:rFonts w:eastAsia="Calibri"/>
          <w:lang w:eastAsia="en-US"/>
        </w:rPr>
        <w:tab/>
        <w:t>Stečajni upravitelj je osporio tražbinu drugog višeg isplatnog reda vjerovnika</w:t>
      </w:r>
      <w:r>
        <w:rPr>
          <w:rFonts w:eastAsia="Calibri"/>
          <w:lang w:eastAsia="en-US"/>
        </w:rPr>
        <w:t xml:space="preserve"> </w:t>
      </w:r>
      <w:r w:rsidRPr="00DD0C69">
        <w:t>EUROCONSULTING d. d., Rijeka, Strossmayerova 16, OIB 14914922</w:t>
      </w:r>
      <w:r w:rsidR="00651443">
        <w:t>0</w:t>
      </w:r>
      <w:r w:rsidRPr="00DD0C69">
        <w:t>82</w:t>
      </w:r>
      <w:r>
        <w:t xml:space="preserve"> ( 3 ) u iznosu od </w:t>
      </w:r>
      <w:r w:rsidRPr="00DD0C69">
        <w:t>7.193,97</w:t>
      </w:r>
      <w:r>
        <w:t xml:space="preserve"> kn</w:t>
      </w:r>
      <w:r w:rsidR="006612E0">
        <w:t xml:space="preserve"> </w:t>
      </w:r>
      <w:r w:rsidR="00D74143">
        <w:t xml:space="preserve">na osnovu izvoda iz poslovnih knjiga </w:t>
      </w:r>
      <w:r w:rsidR="006612E0">
        <w:t xml:space="preserve">uz obrazloženje da </w:t>
      </w:r>
      <w:r w:rsidR="00D74143">
        <w:t>ističe prigovor zastare</w:t>
      </w:r>
      <w:r>
        <w:rPr>
          <w:color w:themeColor="text1" w:val="000000"/>
        </w:rPr>
        <w:t xml:space="preserve">. </w:t>
      </w:r>
    </w:p>
    <w:p w:rsidRDefault="006612E0" w:rsidP="00815056" w:rsidR="00815056">
      <w:pPr>
        <w:ind w:firstLine="708"/>
        <w:jc w:val="both"/>
      </w:pPr>
      <w:r>
        <w:rPr>
          <w:rFonts w:eastAsia="MS Mincho"/>
        </w:rPr>
        <w:t xml:space="preserve">  </w:t>
      </w:r>
      <w:r w:rsidR="00F628B8">
        <w:t xml:space="preserve">Sud je stoga </w:t>
      </w:r>
      <w:r w:rsidRPr="00EF7E9E">
        <w:t>na osnovu navedene tablice ispitanih tražbina</w:t>
      </w:r>
      <w:r>
        <w:t>,</w:t>
      </w:r>
      <w:r w:rsidRPr="00EF7E9E">
        <w:t xml:space="preserve"> </w:t>
      </w:r>
      <w:r>
        <w:t>budući za osporenu tražbinu nije utvrđeno da postoji ovršna isprava,</w:t>
      </w:r>
      <w:r w:rsidRPr="00EF7E9E">
        <w:t xml:space="preserve"> temeljem odredbe članka </w:t>
      </w:r>
      <w:r>
        <w:t>265. stavak 1., članka 266. stavak 1. i članka 267. SZ odlučio kao pod točkom II.</w:t>
      </w:r>
      <w:r w:rsidR="003C49E7">
        <w:t>1</w:t>
      </w:r>
      <w:r>
        <w:t xml:space="preserve">  izreke ovog rješenja.</w:t>
      </w:r>
    </w:p>
    <w:p w:rsidRDefault="00251AD1" w:rsidP="00815056" w:rsidR="00251AD1">
      <w:pPr>
        <w:ind w:firstLine="708"/>
        <w:jc w:val="both"/>
        <w:rPr>
          <w:rFonts w:eastAsia="MS Mincho"/>
        </w:rPr>
      </w:pPr>
    </w:p>
    <w:p w:rsidRDefault="00815056" w:rsidP="00815056" w:rsidR="00815056" w:rsidRPr="0042013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Pr="00420133">
        <w:rPr>
          <w:rFonts w:eastAsia="Calibri"/>
          <w:lang w:eastAsia="en-US"/>
        </w:rPr>
        <w:t xml:space="preserve">. </w:t>
      </w:r>
      <w:r w:rsidRPr="00420133">
        <w:rPr>
          <w:rFonts w:eastAsia="Calibri"/>
          <w:lang w:eastAsia="en-US"/>
        </w:rPr>
        <w:tab/>
        <w:t>Stečajni upravitelj je osporio tražbinu drugog višeg isplatnog reda vjerovnika</w:t>
      </w:r>
      <w:r>
        <w:rPr>
          <w:rFonts w:eastAsia="Calibri"/>
          <w:lang w:eastAsia="en-US"/>
        </w:rPr>
        <w:t xml:space="preserve"> </w:t>
      </w:r>
      <w:r w:rsidRPr="00DD0C69">
        <w:t>GRAD OPATIJA, Maršala Tita 3, Opatija,</w:t>
      </w:r>
      <w:r>
        <w:t xml:space="preserve"> </w:t>
      </w:r>
      <w:r w:rsidRPr="00DD0C69">
        <w:t>OIB 99455464348</w:t>
      </w:r>
      <w:r>
        <w:t xml:space="preserve"> ( 7 ) u iznosu od </w:t>
      </w:r>
      <w:r w:rsidRPr="00415D57">
        <w:t>30.478,50</w:t>
      </w:r>
      <w:r>
        <w:t xml:space="preserve"> kn</w:t>
      </w:r>
      <w:r w:rsidR="00C04BFF">
        <w:t xml:space="preserve"> uz obrazloženje da osporava osnov i visinu tražbine, </w:t>
      </w:r>
      <w:r w:rsidR="00D74143">
        <w:t>a</w:t>
      </w:r>
      <w:r w:rsidR="00C04BFF">
        <w:t xml:space="preserve"> da je među strankama </w:t>
      </w:r>
      <w:r w:rsidR="006A4CFD">
        <w:t xml:space="preserve">radi te tražbine </w:t>
      </w:r>
      <w:r w:rsidR="00C04BFF">
        <w:t>u tijeku parnični postupak pred Općinskim sudom u Rijeci, Stalna služba Opatija pod poslovnim brojem P-4210/15.</w:t>
      </w:r>
      <w:r w:rsidR="000B52A0">
        <w:rPr>
          <w:color w:themeColor="text1" w:val="000000"/>
        </w:rPr>
        <w:t xml:space="preserve"> </w:t>
      </w:r>
    </w:p>
    <w:p w:rsidRDefault="00F628B8" w:rsidP="006612E0" w:rsidR="006612E0">
      <w:pPr>
        <w:ind w:firstLine="708"/>
        <w:jc w:val="both"/>
      </w:pPr>
      <w:r>
        <w:t xml:space="preserve">Sud je stoga </w:t>
      </w:r>
      <w:r w:rsidRPr="00EF7E9E">
        <w:t>na osnovu navedene tablice ispitanih tražbina</w:t>
      </w:r>
      <w:r w:rsidR="006612E0">
        <w:t>, budući za osporenu tražbinu nije utvrđeno da postoji ovršna isprava,</w:t>
      </w:r>
      <w:r w:rsidR="006612E0" w:rsidRPr="00EF7E9E">
        <w:t xml:space="preserve"> temeljem odredbe članka </w:t>
      </w:r>
      <w:r w:rsidR="006612E0">
        <w:t>265. stavak 1., članka 266. stavak 1. i članka 267. SZ odlučio kao pod točkom II.</w:t>
      </w:r>
      <w:r w:rsidR="003C49E7">
        <w:t>2</w:t>
      </w:r>
      <w:r w:rsidR="006612E0">
        <w:t xml:space="preserve">  izreke ovog rješenja.</w:t>
      </w:r>
    </w:p>
    <w:p w:rsidRDefault="00251AD1" w:rsidP="006612E0" w:rsidR="00251AD1">
      <w:pPr>
        <w:ind w:firstLine="708"/>
        <w:jc w:val="both"/>
        <w:rPr>
          <w:rFonts w:eastAsia="MS Mincho"/>
        </w:rPr>
      </w:pPr>
    </w:p>
    <w:p w:rsidRDefault="00815056" w:rsidP="006612E0" w:rsidR="00815056" w:rsidRPr="006612E0">
      <w:pPr>
        <w:jc w:val="both"/>
        <w:rPr>
          <w:rFonts w:eastAsia="MS Mincho"/>
        </w:rPr>
      </w:pPr>
      <w:r>
        <w:rPr>
          <w:rFonts w:eastAsia="Calibri"/>
          <w:lang w:eastAsia="en-US"/>
        </w:rPr>
        <w:t>3</w:t>
      </w:r>
      <w:r w:rsidRPr="00420133">
        <w:rPr>
          <w:rFonts w:eastAsia="Calibri"/>
          <w:lang w:eastAsia="en-US"/>
        </w:rPr>
        <w:t xml:space="preserve">. </w:t>
      </w:r>
      <w:r w:rsidRPr="00420133">
        <w:rPr>
          <w:rFonts w:eastAsia="Calibri"/>
          <w:lang w:eastAsia="en-US"/>
        </w:rPr>
        <w:tab/>
        <w:t>Stečajni upravitelj je osporio tražbinu drugog višeg isplatnog reda vjerovnika</w:t>
      </w:r>
      <w:r>
        <w:rPr>
          <w:rFonts w:eastAsia="Calibri"/>
          <w:lang w:eastAsia="en-US"/>
        </w:rPr>
        <w:t xml:space="preserve"> </w:t>
      </w:r>
      <w:r w:rsidRPr="00D72E51">
        <w:t>MLADEN</w:t>
      </w:r>
      <w:r>
        <w:t>A</w:t>
      </w:r>
      <w:r w:rsidRPr="00D72E51">
        <w:t xml:space="preserve"> ŽIGULIĆ</w:t>
      </w:r>
      <w:r>
        <w:t>A</w:t>
      </w:r>
      <w:r w:rsidRPr="00D72E51">
        <w:t xml:space="preserve">, Ulica Baredi 5, </w:t>
      </w:r>
      <w:r w:rsidR="00F628B8" w:rsidRPr="00D72E51">
        <w:t xml:space="preserve">Opatija, </w:t>
      </w:r>
      <w:r w:rsidRPr="00D72E51">
        <w:t>OIB 83578709173</w:t>
      </w:r>
      <w:r>
        <w:t xml:space="preserve"> ( 9 ) u iznosu od 47.000,00</w:t>
      </w:r>
      <w:r w:rsidRPr="00D72E51">
        <w:t xml:space="preserve"> kn</w:t>
      </w:r>
      <w:r w:rsidR="006612E0">
        <w:t xml:space="preserve"> </w:t>
      </w:r>
      <w:r w:rsidR="00D74143">
        <w:t>na osnovu zajma uz obrazloženje da ističe prigovor zastare</w:t>
      </w:r>
      <w:r w:rsidR="006612E0">
        <w:rPr>
          <w:color w:themeColor="text1" w:val="000000"/>
        </w:rPr>
        <w:t>.</w:t>
      </w:r>
      <w:r>
        <w:rPr>
          <w:color w:themeColor="text1" w:val="000000"/>
        </w:rPr>
        <w:t xml:space="preserve"> </w:t>
      </w:r>
    </w:p>
    <w:p w:rsidRDefault="00F628B8" w:rsidP="00815056" w:rsidR="00815056">
      <w:pPr>
        <w:ind w:firstLine="708"/>
        <w:jc w:val="both"/>
        <w:rPr>
          <w:rFonts w:eastAsia="MS Mincho"/>
        </w:rPr>
      </w:pPr>
      <w:r>
        <w:t xml:space="preserve">Sud je stoga </w:t>
      </w:r>
      <w:r w:rsidRPr="00EF7E9E">
        <w:t>na osnovu navedene tablice ispitanih tražbina</w:t>
      </w:r>
      <w:r w:rsidR="006612E0">
        <w:t>,</w:t>
      </w:r>
      <w:r w:rsidR="006612E0" w:rsidRPr="00EF7E9E">
        <w:t xml:space="preserve"> </w:t>
      </w:r>
      <w:r w:rsidR="006612E0">
        <w:t>budući za osporenu tražbinu nije utvrđeno da postoji ovršna isprava,</w:t>
      </w:r>
      <w:r w:rsidR="006612E0" w:rsidRPr="00EF7E9E">
        <w:t xml:space="preserve"> temeljem odredbe članka </w:t>
      </w:r>
      <w:r w:rsidR="006612E0">
        <w:t>265. stavak 1., članka 266. stavak 1. i članka 267. SZ odlučio kao pod točkom II.</w:t>
      </w:r>
      <w:r w:rsidR="003C49E7">
        <w:t>3</w:t>
      </w:r>
      <w:r w:rsidR="006612E0">
        <w:t xml:space="preserve">  izreke ovog rješenja.</w:t>
      </w:r>
      <w:r w:rsidR="006612E0">
        <w:rPr>
          <w:rFonts w:eastAsia="MS Mincho"/>
        </w:rPr>
        <w:t xml:space="preserve"> </w:t>
      </w:r>
    </w:p>
    <w:p w:rsidRDefault="00251AD1" w:rsidP="00815056" w:rsidR="00251AD1">
      <w:pPr>
        <w:ind w:firstLine="708"/>
        <w:jc w:val="both"/>
        <w:rPr>
          <w:rFonts w:eastAsia="MS Mincho"/>
        </w:rPr>
      </w:pPr>
    </w:p>
    <w:p w:rsidRDefault="00815056" w:rsidP="006612E0" w:rsidR="00815056">
      <w:pPr>
        <w:jc w:val="both"/>
        <w:rPr>
          <w:rFonts w:eastAsia="MS Mincho"/>
        </w:rPr>
      </w:pPr>
      <w:r>
        <w:rPr>
          <w:rFonts w:eastAsia="Calibri"/>
          <w:lang w:eastAsia="en-US"/>
        </w:rPr>
        <w:t>4</w:t>
      </w:r>
      <w:r w:rsidRPr="00420133">
        <w:rPr>
          <w:rFonts w:eastAsia="Calibri"/>
          <w:lang w:eastAsia="en-US"/>
        </w:rPr>
        <w:t xml:space="preserve">. </w:t>
      </w:r>
      <w:r w:rsidRPr="00420133">
        <w:rPr>
          <w:rFonts w:eastAsia="Calibri"/>
          <w:lang w:eastAsia="en-US"/>
        </w:rPr>
        <w:tab/>
        <w:t>Stečajni upravitelj je osporio tražbinu drugog višeg isplatnog reda vjerovnika</w:t>
      </w:r>
      <w:r>
        <w:rPr>
          <w:rFonts w:eastAsia="Calibri"/>
          <w:lang w:eastAsia="en-US"/>
        </w:rPr>
        <w:t xml:space="preserve"> </w:t>
      </w:r>
      <w:r w:rsidRPr="00D72E51">
        <w:t>MARINK</w:t>
      </w:r>
      <w:r>
        <w:t>A</w:t>
      </w:r>
      <w:r w:rsidRPr="00D72E51">
        <w:t xml:space="preserve"> PERMAN</w:t>
      </w:r>
      <w:r>
        <w:t>A</w:t>
      </w:r>
      <w:r w:rsidRPr="00D72E51">
        <w:t>, OIB 85748450526</w:t>
      </w:r>
      <w:r>
        <w:t xml:space="preserve">, vl. </w:t>
      </w:r>
      <w:r w:rsidRPr="00D72E51">
        <w:t>OBOSLIKARSKO LIČILAČKI OBRT RICER, Permani 25</w:t>
      </w:r>
      <w:r w:rsidR="00F628B8">
        <w:t>,</w:t>
      </w:r>
      <w:r w:rsidRPr="00D72E51">
        <w:t xml:space="preserve"> </w:t>
      </w:r>
      <w:r w:rsidR="00F628B8" w:rsidRPr="00D72E51">
        <w:t xml:space="preserve">Matulji, </w:t>
      </w:r>
      <w:r>
        <w:t xml:space="preserve">( 10 ) u iznosu od </w:t>
      </w:r>
      <w:r w:rsidRPr="00D72E51">
        <w:t>72.362,24 kn</w:t>
      </w:r>
      <w:r w:rsidR="006612E0">
        <w:rPr>
          <w:color w:themeColor="text1" w:val="000000"/>
        </w:rPr>
        <w:t xml:space="preserve"> </w:t>
      </w:r>
      <w:r w:rsidR="00D74143">
        <w:rPr>
          <w:color w:themeColor="text1" w:val="000000"/>
        </w:rPr>
        <w:t xml:space="preserve">na osnovu računa za soboslikarske radove broj 11/12 od 12. listopada 2012. </w:t>
      </w:r>
      <w:r w:rsidR="00D74143">
        <w:t>uz obrazloženje da ističe prigovor zastare</w:t>
      </w:r>
      <w:r w:rsidR="006612E0">
        <w:rPr>
          <w:color w:themeColor="text1" w:val="000000"/>
        </w:rPr>
        <w:t>.</w:t>
      </w:r>
    </w:p>
    <w:p w:rsidRDefault="005711E1" w:rsidP="005711E1" w:rsidR="005711E1">
      <w:pPr>
        <w:ind w:firstLine="708"/>
        <w:jc w:val="both"/>
      </w:pPr>
      <w:r>
        <w:t xml:space="preserve">Kako na ispitnom ročištu osporavanje nije otklonjeno, </w:t>
      </w:r>
      <w:r w:rsidRPr="00EF7E9E">
        <w:t>na osnovu navedene tablice ispitanih tražbina</w:t>
      </w:r>
      <w:r>
        <w:t>,</w:t>
      </w:r>
      <w:r w:rsidRPr="00EF7E9E">
        <w:t xml:space="preserve"> </w:t>
      </w:r>
      <w:r>
        <w:t>budući za osporenu tražbinu nije utvrđeno da postoji ovršna isprava,</w:t>
      </w:r>
      <w:r w:rsidRPr="00EF7E9E">
        <w:t xml:space="preserve"> sud je </w:t>
      </w:r>
      <w:r w:rsidRPr="00EF7E9E">
        <w:lastRenderedPageBreak/>
        <w:t xml:space="preserve">temeljem odredbe članka </w:t>
      </w:r>
      <w:r>
        <w:t>265. stavak 1., članka 266. stavak 1. i članka 267. SZ odlučio kao pod točkom II</w:t>
      </w:r>
      <w:r w:rsidR="006612E0">
        <w:t xml:space="preserve">.4 </w:t>
      </w:r>
      <w:r>
        <w:t xml:space="preserve"> izreke ovog rješenja. </w:t>
      </w:r>
    </w:p>
    <w:p w:rsidRDefault="005711E1" w:rsidP="004C3DAE" w:rsidR="005711E1">
      <w:pPr>
        <w:pStyle w:val="Bezproreda"/>
        <w:ind w:firstLine="708"/>
        <w:jc w:val="both"/>
        <w:rPr>
          <w:color w:val="000000"/>
        </w:rPr>
      </w:pPr>
    </w:p>
    <w:p w:rsidRDefault="00F628B8" w:rsidP="005D4B7E" w:rsidR="00F628B8">
      <w:pPr>
        <w:jc w:val="center"/>
      </w:pPr>
    </w:p>
    <w:p w:rsidRDefault="005D4B7E" w:rsidP="005D4B7E" w:rsidR="005D4B7E" w:rsidRPr="002D4198">
      <w:pPr>
        <w:jc w:val="center"/>
      </w:pPr>
      <w:r>
        <w:t xml:space="preserve">U </w:t>
      </w:r>
      <w:r w:rsidRPr="002D4198">
        <w:t xml:space="preserve">Rijeci, </w:t>
      </w:r>
      <w:r w:rsidR="005711E1">
        <w:t xml:space="preserve">7. veljače </w:t>
      </w:r>
      <w:r w:rsidR="005711E1" w:rsidRPr="0067578B">
        <w:t>2018</w:t>
      </w:r>
      <w:r w:rsidRPr="002D4198">
        <w:t>.</w:t>
      </w:r>
    </w:p>
    <w:p w:rsidRDefault="005D4B7E" w:rsidP="005D4B7E" w:rsidR="005D4B7E" w:rsidRPr="002D4198">
      <w:pPr>
        <w:jc w:val="both"/>
      </w:pPr>
    </w:p>
    <w:p w:rsidRDefault="005D4B7E" w:rsidP="005D4B7E" w:rsidR="005D4B7E" w:rsidRPr="002D4198">
      <w:pPr>
        <w:jc w:val="both"/>
      </w:pPr>
      <w:r>
        <w:t xml:space="preserve">                                                                                                                                      S</w:t>
      </w:r>
      <w:r w:rsidRPr="002D4198">
        <w:t xml:space="preserve">udac  </w:t>
      </w:r>
    </w:p>
    <w:p w:rsidRDefault="005D4B7E" w:rsidP="005D4B7E" w:rsidR="005D4B7E" w:rsidRPr="002D4198">
      <w:pPr>
        <w:jc w:val="right"/>
      </w:pPr>
      <w:r w:rsidRPr="002D4198">
        <w:t>Liljana Ugrin</w:t>
      </w:r>
      <w:r w:rsidR="00251AD1">
        <w:t>, v.r.</w:t>
      </w:r>
      <w:r w:rsidRPr="002D4198">
        <w:t xml:space="preserve">    </w:t>
      </w:r>
    </w:p>
    <w:p w:rsidRDefault="005D4B7E" w:rsidP="005D4B7E" w:rsidR="005D4B7E" w:rsidRPr="002D4198">
      <w:pPr>
        <w:jc w:val="both"/>
        <w:rPr>
          <w:rFonts w:eastAsia="MS Mincho"/>
        </w:rPr>
      </w:pPr>
    </w:p>
    <w:p w:rsidRDefault="0067578B" w:rsidP="005D4B7E" w:rsidR="0067578B"/>
    <w:p w:rsidRDefault="00251AD1" w:rsidP="005D4B7E" w:rsidR="00251AD1"/>
    <w:p w:rsidRDefault="00251AD1" w:rsidP="005D4B7E" w:rsidR="00251AD1"/>
    <w:p w:rsidRDefault="00251AD1" w:rsidP="005D4B7E" w:rsidR="00251AD1"/>
    <w:p w:rsidRDefault="00251AD1" w:rsidP="005D4B7E" w:rsidR="00251AD1"/>
    <w:p w:rsidRDefault="005D4B7E" w:rsidP="005D4B7E" w:rsidR="005D4B7E">
      <w:r>
        <w:t xml:space="preserve">POUKA O PRAVOM LIJEKU </w:t>
      </w:r>
    </w:p>
    <w:p w:rsidRDefault="005D4B7E" w:rsidP="0067578B" w:rsidR="002946C5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(članak 265. stavak 3. SZ).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(članak 19. SZ)</w:t>
      </w:r>
      <w:r w:rsidR="0067578B">
        <w:t>.</w:t>
      </w:r>
    </w:p>
    <w:p w:rsidRDefault="008257CA" w:rsidP="0067578B" w:rsidR="008257CA">
      <w:pPr>
        <w:ind w:firstLine="708"/>
        <w:jc w:val="both"/>
      </w:pPr>
    </w:p>
    <w:p w:rsidRDefault="008257CA" w:rsidP="008257CA" w:rsidR="008257CA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8257CA" w:rsidP="008257CA" w:rsidR="008257CA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8257CA" w:rsidP="0067578B" w:rsidR="008257CA">
      <w:pPr>
        <w:ind w:firstLine="708"/>
        <w:jc w:val="both"/>
      </w:pPr>
    </w:p>
    <w:sectPr w:rsidSect="00251AD1" w:rsidR="008257CA">
      <w:headerReference w:type="default" r:id="rId10"/>
      <w:foot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BD7" w:rsidP="0009063B" w:rsidR="002D6BD7">
      <w:r>
        <w:separator/>
      </w:r>
    </w:p>
  </w:endnote>
  <w:endnote w:id="0" w:type="continuationSeparator">
    <w:p w:rsidRDefault="002D6BD7" w:rsidP="0009063B" w:rsidR="002D6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23235201"/>
      <w:docPartObj>
        <w:docPartGallery w:val="Page Numbers (Bottom of Page)"/>
        <w:docPartUnique/>
      </w:docPartObj>
    </w:sdtPr>
    <w:sdtEndPr/>
    <w:sdtContent>
      <w:p w:rsidRDefault="00251AD1" w:rsidR="00251AD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443">
          <w:rPr>
            <w:noProof/>
          </w:rPr>
          <w:t>3</w:t>
        </w:r>
        <w:r>
          <w:fldChar w:fldCharType="end"/>
        </w:r>
      </w:p>
    </w:sdtContent>
  </w:sdt>
  <w:p w:rsidRDefault="00251AD1" w:rsidR="00251A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BD7" w:rsidP="0009063B" w:rsidR="002D6BD7">
      <w:r>
        <w:separator/>
      </w:r>
    </w:p>
  </w:footnote>
  <w:footnote w:id="0" w:type="continuationSeparator">
    <w:p w:rsidRDefault="002D6BD7" w:rsidP="0009063B" w:rsidR="002D6B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1AD1" w:rsidP="00251AD1" w:rsidR="00251AD1" w:rsidRPr="00022D23">
    <w:pPr>
      <w:pStyle w:val="Zaglavlje"/>
      <w:jc w:val="right"/>
    </w:pPr>
    <w:r w:rsidRPr="00022D23">
      <w:t>Poslovni broj 7 St-</w:t>
    </w:r>
    <w:r>
      <w:t>53</w:t>
    </w:r>
    <w:r w:rsidRPr="00022D23">
      <w:t>/201</w:t>
    </w:r>
    <w:r>
      <w:t>7</w:t>
    </w:r>
    <w:r w:rsidRPr="00022D23">
      <w:t>-</w:t>
    </w:r>
    <w:r>
      <w:t>22</w:t>
    </w:r>
  </w:p>
  <w:p w:rsidRDefault="00251AD1" w:rsidR="00251A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11305C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264B"/>
    <w:rsid w:val="00022D23"/>
    <w:rsid w:val="00043608"/>
    <w:rsid w:val="00044B3C"/>
    <w:rsid w:val="0006040A"/>
    <w:rsid w:val="000809C6"/>
    <w:rsid w:val="0009063B"/>
    <w:rsid w:val="000B316B"/>
    <w:rsid w:val="000B52A0"/>
    <w:rsid w:val="000D0A15"/>
    <w:rsid w:val="000D31C9"/>
    <w:rsid w:val="000E5E78"/>
    <w:rsid w:val="00104D45"/>
    <w:rsid w:val="00125C43"/>
    <w:rsid w:val="001270AE"/>
    <w:rsid w:val="00144A39"/>
    <w:rsid w:val="00153935"/>
    <w:rsid w:val="001F02BF"/>
    <w:rsid w:val="00201873"/>
    <w:rsid w:val="00205AF5"/>
    <w:rsid w:val="002243F8"/>
    <w:rsid w:val="002365C1"/>
    <w:rsid w:val="00251AD1"/>
    <w:rsid w:val="002529CA"/>
    <w:rsid w:val="00283DF8"/>
    <w:rsid w:val="002946C5"/>
    <w:rsid w:val="002B2864"/>
    <w:rsid w:val="002B55E5"/>
    <w:rsid w:val="002D353D"/>
    <w:rsid w:val="002D6BD7"/>
    <w:rsid w:val="003037C3"/>
    <w:rsid w:val="00331F36"/>
    <w:rsid w:val="003C49E7"/>
    <w:rsid w:val="00420133"/>
    <w:rsid w:val="0042106B"/>
    <w:rsid w:val="00426D73"/>
    <w:rsid w:val="004616F7"/>
    <w:rsid w:val="004736D2"/>
    <w:rsid w:val="004752AE"/>
    <w:rsid w:val="004776D5"/>
    <w:rsid w:val="00490D8F"/>
    <w:rsid w:val="004A6DEE"/>
    <w:rsid w:val="004B5866"/>
    <w:rsid w:val="004C2ED7"/>
    <w:rsid w:val="004C3DAE"/>
    <w:rsid w:val="004E254B"/>
    <w:rsid w:val="0050323E"/>
    <w:rsid w:val="00514642"/>
    <w:rsid w:val="00554328"/>
    <w:rsid w:val="005557CA"/>
    <w:rsid w:val="005711E1"/>
    <w:rsid w:val="005779CB"/>
    <w:rsid w:val="00592450"/>
    <w:rsid w:val="00592997"/>
    <w:rsid w:val="00596D05"/>
    <w:rsid w:val="005A135A"/>
    <w:rsid w:val="005C3AA4"/>
    <w:rsid w:val="005D4B7E"/>
    <w:rsid w:val="005E01DD"/>
    <w:rsid w:val="00605670"/>
    <w:rsid w:val="0064065E"/>
    <w:rsid w:val="0064157F"/>
    <w:rsid w:val="00651443"/>
    <w:rsid w:val="006563D3"/>
    <w:rsid w:val="0065643D"/>
    <w:rsid w:val="006612E0"/>
    <w:rsid w:val="0066158C"/>
    <w:rsid w:val="00663809"/>
    <w:rsid w:val="0067484E"/>
    <w:rsid w:val="0067578B"/>
    <w:rsid w:val="00685AED"/>
    <w:rsid w:val="006A4CFD"/>
    <w:rsid w:val="006D35F8"/>
    <w:rsid w:val="006D3DFA"/>
    <w:rsid w:val="006D69E7"/>
    <w:rsid w:val="006D6C35"/>
    <w:rsid w:val="00702229"/>
    <w:rsid w:val="00761CCE"/>
    <w:rsid w:val="007643BC"/>
    <w:rsid w:val="0079633A"/>
    <w:rsid w:val="007D0D20"/>
    <w:rsid w:val="00810325"/>
    <w:rsid w:val="00815056"/>
    <w:rsid w:val="008257CA"/>
    <w:rsid w:val="00827C7E"/>
    <w:rsid w:val="00827EB0"/>
    <w:rsid w:val="008312E4"/>
    <w:rsid w:val="00840748"/>
    <w:rsid w:val="0084206C"/>
    <w:rsid w:val="008572D9"/>
    <w:rsid w:val="0088502C"/>
    <w:rsid w:val="00890281"/>
    <w:rsid w:val="008B3391"/>
    <w:rsid w:val="008B6EEB"/>
    <w:rsid w:val="008E4CE8"/>
    <w:rsid w:val="008E6AB3"/>
    <w:rsid w:val="00962487"/>
    <w:rsid w:val="00970EB7"/>
    <w:rsid w:val="00977C3B"/>
    <w:rsid w:val="00985388"/>
    <w:rsid w:val="009961AD"/>
    <w:rsid w:val="00997554"/>
    <w:rsid w:val="009A56AD"/>
    <w:rsid w:val="00A00233"/>
    <w:rsid w:val="00A0549E"/>
    <w:rsid w:val="00A42896"/>
    <w:rsid w:val="00A6142B"/>
    <w:rsid w:val="00A90822"/>
    <w:rsid w:val="00A9705A"/>
    <w:rsid w:val="00B055E1"/>
    <w:rsid w:val="00B2107F"/>
    <w:rsid w:val="00B4552C"/>
    <w:rsid w:val="00B67C46"/>
    <w:rsid w:val="00BA6352"/>
    <w:rsid w:val="00BC1CE9"/>
    <w:rsid w:val="00BC6974"/>
    <w:rsid w:val="00BD78AB"/>
    <w:rsid w:val="00BE5C07"/>
    <w:rsid w:val="00BF0DCE"/>
    <w:rsid w:val="00C04BFF"/>
    <w:rsid w:val="00C565DA"/>
    <w:rsid w:val="00C84090"/>
    <w:rsid w:val="00C96A2F"/>
    <w:rsid w:val="00CA58D0"/>
    <w:rsid w:val="00CD7D20"/>
    <w:rsid w:val="00D308D5"/>
    <w:rsid w:val="00D73E33"/>
    <w:rsid w:val="00D74143"/>
    <w:rsid w:val="00D80B85"/>
    <w:rsid w:val="00D92054"/>
    <w:rsid w:val="00DD6E24"/>
    <w:rsid w:val="00DE3608"/>
    <w:rsid w:val="00E603EE"/>
    <w:rsid w:val="00EA2081"/>
    <w:rsid w:val="00EA2D79"/>
    <w:rsid w:val="00EB0DC0"/>
    <w:rsid w:val="00EC6F43"/>
    <w:rsid w:val="00ED64D7"/>
    <w:rsid w:val="00EF774F"/>
    <w:rsid w:val="00EF7E9E"/>
    <w:rsid w:val="00F04F68"/>
    <w:rsid w:val="00F270CE"/>
    <w:rsid w:val="00F55908"/>
    <w:rsid w:val="00F628B8"/>
    <w:rsid w:val="00FA2655"/>
    <w:rsid w:val="00FC183A"/>
    <w:rsid w:val="00FD10DE"/>
    <w:rsid w:val="00FD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572D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572D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St-53/2017-22</izvorni_sadrzaj>
    <derivirana_varijabla naziv="DomainObject.Oznaka_1">St-53/2017-22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St-26/16, St-599/17</izvorni_sadrzaj>
    <derivirana_varijabla naziv="DomainObject.Predmet.PrimjedbaSuca_1">Veza St-26/16, St-599/17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HABITAT d.o.o. zastupanog po punomoćniku Mladen Žigulić</izvorni_sadrzaj>
    <derivirana_varijabla naziv="DomainObject.Predmet.ProtustrankaFormated_1">  EURO HABITAT d.o.o. zastupanog po punomoćniku Mladen Žigulić</derivirana_varijabla>
  </DomainObject.Predmet.ProtustrankaFormated>
  <DomainObject.Predmet.ProtustrankaFormatedOIB>
    <izvorni_sadrzaj>  EURO HABITAT d.o.o., OIB 89100940248 zastupanog po punomoćniku Mladen Žigulić</izvorni_sadrzaj>
    <derivirana_varijabla naziv="DomainObject.Predmet.ProtustrankaFormatedOIB_1">  EURO HABITAT d.o.o., OIB 89100940248 zastupanog po punomoćniku Mladen Žigulić</derivirana_varijabla>
  </DomainObject.Predmet.ProtustrankaFormatedOIB>
  <DomainObject.Predmet.ProtustrankaFormatedWithAdress>
    <izvorni_sadrzaj> EURO HABITAT d.o.o., Sveti Florijan 5, 51410 Opatija zastupanog po punomoćniku Mladen Žigulić</izvorni_sadrzaj>
    <derivirana_varijabla naziv="DomainObject.Predmet.ProtustrankaFormatedWithAdress_1"> EURO HABITAT d.o.o., Sveti Florijan 5, 51410 Opatija zastupanog po punomoćniku Mladen Žigulić</derivirana_varijabla>
  </DomainObject.Predmet.ProtustrankaFormatedWithAdress>
  <DomainObject.Predmet.ProtustrankaFormatedWithAdressOIB>
    <izvorni_sadrzaj> EURO HABITAT d.o.o., OIB 89100940248, Sveti Florijan 5, 51410 Opatija zastupanog po punomoćniku Mladen Žigulić</izvorni_sadrzaj>
    <derivirana_varijabla naziv="DomainObject.Predmet.ProtustrankaFormatedWithAdressOIB_1"> EURO HABITAT d.o.o., OIB 89100940248, Sveti Florijan 5, 51410 Opatija zastupanog po punomoćniku Mladen Žigulić</derivirana_varijabla>
  </DomainObject.Predmet.ProtustrankaFormatedWithAdressOIB>
  <DomainObject.Predmet.ProtustrankaWithAdress>
    <izvorni_sadrzaj>EURO HABITAT d.o.o. Sveti Florijan 5, 51410 Opatija</izvorni_sadrzaj>
    <derivirana_varijabla naziv="DomainObject.Predmet.ProtustrankaWithAdress_1">EURO HABITAT d.o.o. Sveti Florijan 5, 51410 Opatija</derivirana_varijabla>
  </DomainObject.Predmet.ProtustrankaWithAdress>
  <DomainObject.Predmet.ProtustrankaWithAdressOIB>
    <izvorni_sadrzaj>EURO HABITAT d.o.o., OIB 89100940248, Sveti Florijan 5, 51410 Opatija</izvorni_sadrzaj>
    <derivirana_varijabla naziv="DomainObject.Predmet.ProtustrankaWithAdressOIB_1">EURO HABITAT d.o.o., OIB 89100940248, Sveti Florijan 5, 51410 Opatija</derivirana_varijabla>
  </DomainObject.Predmet.ProtustrankaWithAdressOIB>
  <DomainObject.Predmet.ProtustrankaNazivFormated>
    <izvorni_sadrzaj>EURO HABITAT d.o.o.</izvorni_sadrzaj>
    <derivirana_varijabla naziv="DomainObject.Predmet.ProtustrankaNazivFormated_1">EURO HABITAT d.o.o.</derivirana_varijabla>
  </DomainObject.Predmet.ProtustrankaNazivFormated>
  <DomainObject.Predmet.ProtustrankaNazivFormatedOIB>
    <izvorni_sadrzaj>EURO HABITAT d.o.o., OIB 89100940248</izvorni_sadrzaj>
    <derivirana_varijabla naziv="DomainObject.Predmet.ProtustrankaNazivFormatedOIB_1">EURO HABITAT d.o.o., OIB 89100940248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EUROCONSULTING d.d. zastupanog po punomoćniku Danijela Lukšić Kokić</izvorni_sadrzaj>
    <derivirana_varijabla naziv="DomainObject.Predmet.StrankaFormated_1">  EUROCONSULTING d.d. zastupanog po punomoćniku Danijela Lukšić Kokić</derivirana_varijabla>
  </DomainObject.Predmet.StrankaFormated>
  <DomainObject.Predmet.StrankaFormatedOIB>
    <izvorni_sadrzaj>  EUROCONSULTING d.d., OIB 14914922082 zastupanog po punomoćniku Danijela Lukšić Kokić</izvorni_sadrzaj>
    <derivirana_varijabla naziv="DomainObject.Predmet.StrankaFormatedOIB_1">  EUROCONSULTING d.d., OIB 14914922082 zastupanog po punomoćniku Danijela Lukšić Kokić</derivirana_varijabla>
  </DomainObject.Predmet.StrankaFormatedOIB>
  <DomainObject.Predmet.StrankaFormatedWithAdress>
    <izvorni_sadrzaj> EUROCONSULTING d.d., Strossmayerova 16, 51000 Rijeka zastupanog po punomoćniku Danijela Lukšić Kokić</izvorni_sadrzaj>
    <derivirana_varijabla naziv="DomainObject.Predmet.StrankaFormatedWithAdress_1"> EUROCONSULTING d.d., Strossmayerova 16, 51000 Rijeka zastupanog po punomoćniku Danijela Lukšić Kokić</derivirana_varijabla>
  </DomainObject.Predmet.StrankaFormatedWithAdress>
  <DomainObject.Predmet.StrankaFormatedWithAdressOIB>
    <izvorni_sadrzaj> EUROCONSULTING d.d., OIB 14914922082, Strossmayerova 16, 51000 Rijeka zastupanog po punomoćniku Danijela Lukšić Kokić</izvorni_sadrzaj>
    <derivirana_varijabla naziv="DomainObject.Predmet.StrankaFormatedWithAdressOIB_1"> EUROCONSULTING d.d., OIB 14914922082, Strossmayerova 16, 51000 Rijeka zastupanog po punomoćniku Danijela Lukšić Kokić</derivirana_varijabla>
  </DomainObject.Predmet.StrankaFormatedWithAdressOIB>
  <DomainObject.Predmet.StrankaWithAdress>
    <izvorni_sadrzaj>EUROCONSULTING d.d. Strossmayerova 16,51000 Rijeka</izvorni_sadrzaj>
    <derivirana_varijabla naziv="DomainObject.Predmet.StrankaWithAdress_1">EUROCONSULTING d.d. Strossmayerova 16,51000 Rijeka</derivirana_varijabla>
  </DomainObject.Predmet.StrankaWithAdress>
  <DomainObject.Predmet.StrankaWithAdressOIB>
    <izvorni_sadrzaj>EUROCONSULTING d.d., OIB 14914922082, Strossmayerova 16,51000 Rijeka</izvorni_sadrzaj>
    <derivirana_varijabla naziv="DomainObject.Predmet.StrankaWithAdressOIB_1">EUROCONSULTING d.d., OIB 14914922082, Strossmayerova 16,51000 Rijeka</derivirana_varijabla>
  </DomainObject.Predmet.StrankaWithAdressOIB>
  <DomainObject.Predmet.StrankaNazivFormated>
    <izvorni_sadrzaj>EUROCONSULTING d.d.</izvorni_sadrzaj>
    <derivirana_varijabla naziv="DomainObject.Predmet.StrankaNazivFormated_1">EUROCONSULTING d.d.</derivirana_varijabla>
  </DomainObject.Predmet.StrankaNazivFormated>
  <DomainObject.Predmet.StrankaNazivFormatedOIB>
    <izvorni_sadrzaj>EUROCONSULTING d.d., OIB 14914922082</izvorni_sadrzaj>
    <derivirana_varijabla naziv="DomainObject.Predmet.StrankaNazivFormatedOIB_1">EUROCONSULTING d.d., OIB 14914922082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EUROCONSULTING d.d. zastupanog po punomoćniku Danijela Lukšić Kokić</item>
    </izvorni_sadrzaj>
    <derivirana_varijabla naziv="DomainObject.Predmet.StrankaListFormated_1">
      <item>EUROCONSULTING d.d. zastupanog po punomoćniku Danijela Lukšić Kokić</item>
    </derivirana_varijabla>
  </DomainObject.Predmet.StrankaListFormated>
  <DomainObject.Predmet.StrankaListFormatedOIB>
    <izvorni_sadrzaj>
      <item>EUROCONSULTING d.d., OIB 14914922082 zastupanog po punomoćniku Danijela Lukšić Kokić</item>
    </izvorni_sadrzaj>
    <derivirana_varijabla naziv="DomainObject.Predmet.StrankaListFormatedOIB_1">
      <item>EUROCONSULTING d.d., OIB 14914922082 zastupanog po punomoćniku Danijela Lukšić Kokić</item>
    </derivirana_varijabla>
  </DomainObject.Predmet.StrankaListFormatedOIB>
  <DomainObject.Predmet.StrankaListFormatedWithAdress>
    <izvorni_sadrzaj>
      <item>EUROCONSULTING d.d., Strossmayerova 16, 51000 Rijeka zastupanog po punomoćniku Danijela Lukšić Kokić</item>
    </izvorni_sadrzaj>
    <derivirana_varijabla naziv="DomainObject.Predmet.StrankaListFormatedWithAdress_1">
      <item>EUROCONSULTING d.d., Strossmayerova 16, 51000 Rijeka zastupanog po punomoćniku Danijela Lukšić Kokić</item>
    </derivirana_varijabla>
  </DomainObject.Predmet.StrankaListFormatedWithAdress>
  <DomainObject.Predmet.StrankaListFormatedWithAdressOIB>
    <izvorni_sadrzaj>
      <item>EUROCONSULTING d.d., OIB 14914922082, Strossmayerova 16, 51000 Rijeka zastupanog po punomoćniku Danijela Lukšić Kokić</item>
    </izvorni_sadrzaj>
    <derivirana_varijabla naziv="DomainObject.Predmet.StrankaListFormatedWithAdressOIB_1">
      <item>EUROCONSULTING d.d., OIB 14914922082, Strossmayerova 16, 51000 Rijeka zastupanog po punomoćniku Danijela Lukšić Kokić</item>
    </derivirana_varijabla>
  </DomainObject.Predmet.StrankaListFormatedWithAdressOIB>
  <DomainObject.Predmet.StrankaListNazivFormated>
    <izvorni_sadrzaj>
      <item>EUROCONSULTING d.d.</item>
    </izvorni_sadrzaj>
    <derivirana_varijabla naziv="DomainObject.Predmet.StrankaListNazivFormated_1">
      <item>EUROCONSULTING d.d.</item>
    </derivirana_varijabla>
  </DomainObject.Predmet.StrankaListNazivFormated>
  <DomainObject.Predmet.StrankaListNazivFormatedOIB>
    <izvorni_sadrzaj>
      <item>EUROCONSULTING d.d., OIB 14914922082</item>
    </izvorni_sadrzaj>
    <derivirana_varijabla naziv="DomainObject.Predmet.StrankaListNazivFormatedOIB_1">
      <item>EUROCONSULTING d.d., OIB 14914922082</item>
    </derivirana_varijabla>
  </DomainObject.Predmet.StrankaListNazivFormatedOIB>
  <DomainObject.Predmet.ProtuStrankaListFormated>
    <izvorni_sadrzaj>
      <item>EURO HABITAT d.o.o. zastupanog po punomoćniku Mladen Žigulić</item>
    </izvorni_sadrzaj>
    <derivirana_varijabla naziv="DomainObject.Predmet.ProtuStrankaListFormated_1">
      <item>EURO HABITAT d.o.o. zastupanog po punomoćniku Mladen Žigulić</item>
    </derivirana_varijabla>
  </DomainObject.Predmet.ProtuStrankaListFormated>
  <DomainObject.Predmet.ProtuStrankaListFormatedOIB>
    <izvorni_sadrzaj>
      <item>EURO HABITAT d.o.o., OIB 89100940248 zastupanog po punomoćniku Mladen Žigulić</item>
    </izvorni_sadrzaj>
    <derivirana_varijabla naziv="DomainObject.Predmet.ProtuStrankaListFormatedOIB_1">
      <item>EURO HABITAT d.o.o., OIB 89100940248 zastupanog po punomoćniku Mladen Žigulić</item>
    </derivirana_varijabla>
  </DomainObject.Predmet.ProtuStrankaListFormatedOIB>
  <DomainObject.Predmet.ProtuStrankaListFormatedWithAdress>
    <izvorni_sadrzaj>
      <item>EURO HABITAT d.o.o., Sveti Florijan 5, 51410 Opatija zastupanog po punomoćniku Mladen Žigulić</item>
    </izvorni_sadrzaj>
    <derivirana_varijabla naziv="DomainObject.Predmet.ProtuStrankaListFormatedWithAdress_1">
      <item>EURO HABITAT d.o.o., Sveti Florijan 5, 51410 Opatija zastupanog po punomoćniku Mladen Žigulić</item>
    </derivirana_varijabla>
  </DomainObject.Predmet.ProtuStrankaListFormatedWithAdress>
  <DomainObject.Predmet.ProtuStrankaListFormatedWithAdressOIB>
    <izvorni_sadrzaj>
      <item>EURO HABITAT d.o.o., OIB 89100940248, Sveti Florijan 5, 51410 Opatija zastupanog po punomoćniku Mladen Žigulić</item>
    </izvorni_sadrzaj>
    <derivirana_varijabla naziv="DomainObject.Predmet.ProtuStrankaListFormatedWithAdressOIB_1">
      <item>EURO HABITAT d.o.o., OIB 89100940248, Sveti Florijan 5, 51410 Opatija zastupanog po punomoćniku Mladen Žigulić</item>
    </derivirana_varijabla>
  </DomainObject.Predmet.ProtuStrankaListFormatedWithAdressOIB>
  <DomainObject.Predmet.ProtuStrankaListNazivFormated>
    <izvorni_sadrzaj>
      <item>EURO HABITAT d.o.o.</item>
    </izvorni_sadrzaj>
    <derivirana_varijabla naziv="DomainObject.Predmet.ProtuStrankaListNazivFormated_1">
      <item>EURO HABITAT d.o.o.</item>
    </derivirana_varijabla>
  </DomainObject.Predmet.ProtuStrankaListNazivFormated>
  <DomainObject.Predmet.ProtuStrankaListNazivFormatedOIB>
    <izvorni_sadrzaj>
      <item>EURO HABITAT d.o.o., OIB 89100940248</item>
    </izvorni_sadrzaj>
    <derivirana_varijabla naziv="DomainObject.Predmet.ProtuStrankaListNazivFormatedOIB_1">
      <item>EURO HABITAT d.o.o., OIB 89100940248</item>
    </derivirana_varijabla>
  </DomainObject.Predmet.ProtuStrankaListNazivFormatedOIB>
  <DomainObject.Predmet.OstaliListFormated>
    <izvorni_sadrzaj>
      <item>Danijela Lukšić Kokić punomoćnik sudionika u postupku EUROCONSULTING d.d.</item>
      <item>Mladen Žigulić punomoćnik sudionika u postupku EURO HABITAT d.o.o.</item>
      <item>EUROCONSULTING dioničko društvo za pružanje usluga poslovnog savjetovanja</item>
    </izvorni_sadrzaj>
    <derivirana_varijabla naziv="DomainObject.Predmet.OstaliListFormated_1">
      <item>Danijela Lukšić Kokić punomoćnik sudionika u postupku EUROCONSULTING d.d.</item>
      <item>Mladen Žigulić punomoćnik sudionika u postupku EURO HABITAT d.o.o.</item>
      <item>EUROCONSULTING dioničko društvo za pružanje usluga poslovnog savjetovanja</item>
    </derivirana_varijabla>
  </DomainObject.Predmet.OstaliListFormated>
  <DomainObject.Predmet.OstaliListFormatedOIB>
    <izvorni_sadrzaj>
      <item>Danijela Lukšić Kokić punomoćnik sudionika u postupku EUROCONSULTING d.d.</item>
      <item>Mladen Žigulić, OIB 83578709173 punomoćnik sudionika u postupku EURO HABITAT d.o.o.</item>
      <item>EUROCONSULTING dioničko društvo za pružanje usluga poslovnog savjetovanja, OIB 14914922082</item>
    </izvorni_sadrzaj>
    <derivirana_varijabla naziv="DomainObject.Predmet.OstaliListFormatedOIB_1">
      <item>Danijela Lukšić Kokić punomoćnik sudionika u postupku EUROCONSULTING d.d.</item>
      <item>Mladen Žigulić, OIB 83578709173 punomoćnik sudionika u postupku EURO HABITAT d.o.o.</item>
      <item>EUROCONSULTING dioničko društvo za pružanje usluga poslovnog savjetovanja, OIB 14914922082</item>
    </derivirana_varijabla>
  </DomainObject.Predmet.OstaliListFormatedOIB>
  <DomainObject.Predmet.OstaliListFormatedWithAdress>
    <izvorni_sadrzaj>
      <item>Danijela Lukšić Kokić, Strossmayerova 16, 51000 Rijeka punomoćnik sudionika u postupku EUROCONSULTING d.d.</item>
      <item>Mladen Žigulić, Stubište Baredi 5, 51410 Opatija punomoćnik sudionika u postupku EURO HABITAT d.o.o.</item>
      <item>EUROCONSULTING dioničko društvo za pružanje usluga poslovnog savjetovanja, Strossmayerova 16, 51000 Rijeka</item>
    </izvorni_sadrzaj>
    <derivirana_varijabla naziv="DomainObject.Predmet.OstaliListFormatedWithAdress_1">
      <item>Danijela Lukšić Kokić, Strossmayerova 16, 51000 Rijeka punomoćnik sudionika u postupku EUROCONSULTING d.d.</item>
      <item>Mladen Žigulić, Stubište Baredi 5, 51410 Opatija punomoćnik sudionika u postupku EURO HABITAT d.o.o.</item>
      <item>EUROCONSULTING dioničko društvo za pružanje usluga poslovnog savjetovanja, Strossmayerova 16, 51000 Rijeka</item>
    </derivirana_varijabla>
  </DomainObject.Predmet.OstaliListFormatedWithAdress>
  <DomainObject.Predmet.OstaliListFormatedWithAdressOIB>
    <izvorni_sadrzaj>
      <item>Danijela Lukšić Kokić, Strossmayerova 16, 51000 Rijeka punomoćnik sudionika u postupku EUROCONSULTING d.d.</item>
      <item>Mladen Žigulić, OIB 83578709173, Stubište Baredi 5, 51410 Opatija punomoćnik sudionika u postupku EURO HABITAT d.o.o.</item>
      <item>EUROCONSULTING dioničko društvo za pružanje usluga poslovnog savjetovanja, OIB 14914922082, Strossmayerova 16, 51000 Rijeka</item>
    </izvorni_sadrzaj>
    <derivirana_varijabla naziv="DomainObject.Predmet.OstaliListFormatedWithAdressOIB_1">
      <item>Danijela Lukšić Kokić, Strossmayerova 16, 51000 Rijeka punomoćnik sudionika u postupku EUROCONSULTING d.d.</item>
      <item>Mladen Žigulić, OIB 83578709173, Stubište Baredi 5, 51410 Opatija punomoćnik sudionika u postupku EURO HABITAT d.o.o.</item>
      <item>EUROCONSULTING dioničko društvo za pružanje usluga poslovnog savjetovanja, OIB 14914922082, Strossmayerova 16, 51000 Rijeka</item>
    </derivirana_varijabla>
  </DomainObject.Predmet.OstaliListFormatedWithAdressOIB>
  <DomainObject.Predmet.OstaliListNazivFormated>
    <izvorni_sadrzaj>
      <item>Danijela Lukšić Kokić</item>
      <item>Mladen Žigulić</item>
      <item>EUROCONSULTING dioničko društvo za pružanje usluga poslovnog savjetovanja</item>
    </izvorni_sadrzaj>
    <derivirana_varijabla naziv="DomainObject.Predmet.OstaliListNazivFormated_1">
      <item>Danijela Lukšić Kokić</item>
      <item>Mladen Žigulić</item>
      <item>EUROCONSULTING dioničko društvo za pružanje usluga poslovnog savjetovanja</item>
    </derivirana_varijabla>
  </DomainObject.Predmet.OstaliListNazivFormated>
  <DomainObject.Predmet.OstaliListNazivFormatedOIB>
    <izvorni_sadrzaj>
      <item>Danijela Lukšić Kokić</item>
      <item>Mladen Žigulić, OIB 83578709173</item>
      <item>EUROCONSULTING dioničko društvo za pružanje usluga poslovnog savjetovanja, OIB 14914922082</item>
    </izvorni_sadrzaj>
    <derivirana_varijabla naziv="DomainObject.Predmet.OstaliListNazivFormatedOIB_1">
      <item>Danijela Lukšić Kokić</item>
      <item>Mladen Žigulić, OIB 83578709173</item>
      <item>EUROCONSULTING dioničko društvo za pružanje usluga poslovnog savjetovanja, OIB 14914922082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St-53/2017-22</izvorni_sadrzaj>
    <derivirana_varijabla naziv="DomainObject.PoslovniBrojDokumenta_1">St-53/2017-22</derivirana_varijabla>
  </DomainObject.PoslovniBrojDokumenta>
  <DomainObject.Predmet.StrankaIDrugi>
    <izvorni_sadrzaj>EUROCONSULTING d.d.</izvorni_sadrzaj>
    <derivirana_varijabla naziv="DomainObject.Predmet.StrankaIDrugi_1">EUROCONSULTING d.d.</derivirana_varijabla>
  </DomainObject.Predmet.StrankaIDrugi>
  <DomainObject.Predmet.ProtustrankaIDrugi>
    <izvorni_sadrzaj>EURO HABITAT d.o.o.</izvorni_sadrzaj>
    <derivirana_varijabla naziv="DomainObject.Predmet.ProtustrankaIDrugi_1">EURO HABITAT d.o.o.</derivirana_varijabla>
  </DomainObject.Predmet.ProtustrankaIDrugi>
  <DomainObject.Predmet.StrankaIDrugiAdressOIB>
    <izvorni_sadrzaj>EUROCONSULTING d.d., OIB 14914922082, Strossmayerova 16, 51000 Rijeka</izvorni_sadrzaj>
    <derivirana_varijabla naziv="DomainObject.Predmet.StrankaIDrugiAdressOIB_1">EUROCONSULTING d.d., OIB 14914922082, Strossmayerova 16, 51000 Rijeka</derivirana_varijabla>
  </DomainObject.Predmet.StrankaIDrugiAdressOIB>
  <DomainObject.Predmet.ProtustrankaIDrugiAdressOIB>
    <izvorni_sadrzaj>EURO HABITAT d.o.o., OIB 89100940248, Sveti Florijan 5, 51410 Opatija</izvorni_sadrzaj>
    <derivirana_varijabla naziv="DomainObject.Predmet.ProtustrankaIDrugiAdressOIB_1">EURO HABITAT d.o.o., OIB 89100940248, Sveti Florijan 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EUROCONSULTING d.d.</item>
      <item>EURO HABITAT d.o.o.</item>
      <item>Danijela Lukšić Kokić</item>
      <item>Mladen Žigulić</item>
      <item>EUROCONSULTING dioničko društvo za pružanje usluga poslovnog savjetovanja</item>
    </izvorni_sadrzaj>
    <derivirana_varijabla naziv="DomainObject.Predmet.SudioniciListNaziv_1">
      <item>EUROCONSULTING d.d.</item>
      <item>EURO HABITAT d.o.o.</item>
      <item>Danijela Lukšić Kokić</item>
      <item>Mladen Žigulić</item>
      <item>EUROCONSULTING dioničko društvo za pružanje usluga poslovnog savjetovanja</item>
    </derivirana_varijabla>
  </DomainObject.Predmet.SudioniciListNaziv>
  <DomainObject.Predmet.SudioniciListAdressOIB>
    <izvorni_sadrzaj>
      <item>EUROCONSULTING d.d., OIB 14914922082, Strossmayerova 16,51000 Rijeka</item>
      <item>EURO HABITAT d.o.o., OIB 89100940248, Sveti Florijan 5,51410 Opatija</item>
      <item>Danijela Lukšić Kokić, Strossmayerova 16,51000 Rijeka</item>
      <item>Mladen Žigulić, OIB 83578709173, Stubište Baredi 5,51410 Opatija</item>
      <item>EUROCONSULTING dioničko društvo za pružanje usluga poslovnog savjetovanja, OIB 14914922082, Strossmayerova 16,51000 Rijeka</item>
    </izvorni_sadrzaj>
    <derivirana_varijabla naziv="DomainObject.Predmet.SudioniciListAdressOIB_1">
      <item>EUROCONSULTING d.d., OIB 14914922082, Strossmayerova 16,51000 Rijeka</item>
      <item>EURO HABITAT d.o.o., OIB 89100940248, Sveti Florijan 5,51410 Opatija</item>
      <item>Danijela Lukšić Kokić, Strossmayerova 16,51000 Rijeka</item>
      <item>Mladen Žigulić, OIB 83578709173, Stubište Baredi 5,51410 Opatija</item>
      <item>EUROCONSULTING dioničko društvo za pružanje usluga poslovnog savjetovanja, OIB 14914922082,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14914922082</item>
      <item>, OIB 89100940248</item>
      <item>, OIB null</item>
      <item>, OIB 83578709173</item>
      <item>, OIB 14914922082</item>
    </izvorni_sadrzaj>
    <derivirana_varijabla naziv="DomainObject.Predmet.SudioniciListNazivOIB_1">
      <item>, OIB 14914922082</item>
      <item>, OIB 89100940248</item>
      <item>, OIB null</item>
      <item>, OIB 83578709173</item>
      <item>, OIB 14914922082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1184</properties:Words>
  <properties:Characters>6240</properties:Characters>
  <properties:Lines>189</properties:Lines>
  <properties:Paragraphs>80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2018-02-09T09:06:00Z</dcterms:created>
  <dc:creator>Jasmina Matika</dc:creator>
  <cp:lastModifiedBy>Elizabet Jovanović</cp:lastModifiedBy>
  <cp:lastPrinted>2018-02-09T09:21:00Z</cp:lastPrinted>
  <dcterms:modified xmlns:xsi="http://www.w3.org/2001/XMLSchema-instance" xsi:type="dcterms:W3CDTF">2018-02-09T09:21:00Z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St-53/2017-22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