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fa8a" w14:paraId="e32fa8a" w:rsidRDefault="00506D7E" w:rsidP="00506D7E" w:rsidR="00506D7E" w:rsidRPr="005815F6">
      <w:pPr>
        <w:jc w:val="both"/>
        <w15:collapsed w:val="false"/>
        <w:rPr>
          <w:rFonts w:hAnsi="Times New Roman" w:ascii="Times New Roman"/>
          <w:sz w:val="24"/>
          <w:szCs w:val="24"/>
        </w:rPr>
      </w:pPr>
      <w:bookmarkStart w:name="_GoBack" w:id="0"/>
      <w:bookmarkEnd w:id="0"/>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t xml:space="preserve"> </w:t>
      </w:r>
    </w:p>
    <w:p w:rsidRDefault="00506D7E" w:rsidP="00506D7E" w:rsidR="00506D7E" w:rsidRPr="005815F6">
      <w:pPr>
        <w:jc w:val="center"/>
        <w:rPr>
          <w:rFonts w:hAnsi="Times New Roman" w:ascii="Times New Roman"/>
          <w:sz w:val="24"/>
          <w:szCs w:val="24"/>
        </w:rPr>
      </w:pPr>
      <w:r w:rsidRPr="005815F6">
        <w:rPr>
          <w:rFonts w:hAnsi="Times New Roman" w:ascii="Times New Roman"/>
          <w:sz w:val="24"/>
          <w:szCs w:val="24"/>
        </w:rPr>
        <w:t>Z A P I S N I K</w:t>
      </w:r>
    </w:p>
    <w:p w:rsidRDefault="00506D7E" w:rsidP="00506D7E" w:rsidR="00506D7E" w:rsidRPr="005815F6">
      <w:pPr>
        <w:jc w:val="center"/>
        <w:rPr>
          <w:rFonts w:hAnsi="Times New Roman" w:ascii="Times New Roman"/>
          <w:sz w:val="24"/>
          <w:szCs w:val="24"/>
        </w:rPr>
      </w:pP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sastavljen na Trgovačkom sudu u Zagrebu, 04. listopada 2018., o ročištu s dvanaeste usmene javne dražbe u stečajnom postupku nad dužnikom RAGUŽ MARINE d. o. o. u stečaju, Zagreb, Jeronima Kavanjina 20, OIB 66189129773</w:t>
      </w:r>
    </w:p>
    <w:p w:rsidRDefault="00506D7E" w:rsidP="00506D7E" w:rsidR="00506D7E" w:rsidRPr="005815F6">
      <w:pPr>
        <w:rPr>
          <w:rFonts w:hAnsi="Times New Roman" w:ascii="Times New Roman"/>
          <w:sz w:val="24"/>
          <w:szCs w:val="24"/>
        </w:rPr>
      </w:pP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NAZOČNI OD SUDA:</w:t>
      </w: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1. Vesna Sremac Šoštar - stečajni sudac</w:t>
      </w: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2. Matea Bizjak - zapisničar</w:t>
      </w:r>
    </w:p>
    <w:p w:rsidRDefault="00506D7E" w:rsidP="00506D7E" w:rsidR="00506D7E" w:rsidRPr="005815F6">
      <w:pPr>
        <w:jc w:val="both"/>
        <w:rPr>
          <w:rFonts w:hAnsi="Times New Roman" w:ascii="Times New Roman"/>
          <w:sz w:val="24"/>
          <w:szCs w:val="24"/>
        </w:rPr>
      </w:pP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OSTALI NAZOČNI:</w:t>
      </w: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1. Ana Šakić stečajni upravitelj</w:t>
      </w:r>
    </w:p>
    <w:p w:rsidRDefault="00506D7E" w:rsidP="00B04E7D" w:rsidR="00506D7E" w:rsidRPr="005815F6">
      <w:pPr>
        <w:pStyle w:val="Tijeloteksta2"/>
      </w:pPr>
      <w:r w:rsidRPr="005815F6">
        <w:t xml:space="preserve">2. razlučni vjerovnik Luka Raguž po punomoćniku </w:t>
      </w:r>
      <w:r w:rsidR="00B04E7D" w:rsidRPr="005815F6">
        <w:t>Mato Krmek</w:t>
      </w:r>
      <w:r w:rsidRPr="005815F6">
        <w:t xml:space="preserve"> odvjetnik iz OD Primorac i partneri</w:t>
      </w: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 xml:space="preserve">3. IMPULS LEASING – </w:t>
      </w:r>
      <w:r w:rsidR="008520BD" w:rsidRPr="005815F6">
        <w:rPr>
          <w:rFonts w:hAnsi="Times New Roman" w:ascii="Times New Roman"/>
          <w:sz w:val="24"/>
          <w:szCs w:val="24"/>
        </w:rPr>
        <w:t>nitko</w:t>
      </w:r>
    </w:p>
    <w:p w:rsidRDefault="00506D7E" w:rsidP="00506D7E" w:rsidR="00506D7E" w:rsidRPr="005815F6">
      <w:pPr>
        <w:ind w:firstLine="720"/>
        <w:jc w:val="both"/>
        <w:rPr>
          <w:rFonts w:hAnsi="Times New Roman" w:ascii="Times New Roman"/>
          <w:sz w:val="24"/>
          <w:szCs w:val="24"/>
        </w:rPr>
      </w:pPr>
    </w:p>
    <w:p w:rsidRDefault="00506D7E" w:rsidP="00506D7E" w:rsidR="00506D7E" w:rsidRPr="005815F6">
      <w:pPr>
        <w:ind w:firstLine="720"/>
        <w:jc w:val="both"/>
        <w:rPr>
          <w:rFonts w:hAnsi="Times New Roman" w:ascii="Times New Roman"/>
          <w:sz w:val="24"/>
          <w:szCs w:val="24"/>
        </w:rPr>
      </w:pPr>
      <w:r w:rsidRPr="005815F6">
        <w:rPr>
          <w:rFonts w:hAnsi="Times New Roman" w:ascii="Times New Roman"/>
          <w:sz w:val="24"/>
          <w:szCs w:val="24"/>
        </w:rPr>
        <w:t>Ročište započinje u 11,00 sati.</w:t>
      </w:r>
    </w:p>
    <w:p w:rsidRDefault="00506D7E" w:rsidP="004C365D" w:rsidR="00506D7E" w:rsidRPr="005815F6">
      <w:pPr>
        <w:pStyle w:val="Tijeloteksta"/>
      </w:pPr>
      <w:r w:rsidRPr="005815F6">
        <w:tab/>
        <w:t xml:space="preserve">Predmet današnjeg ročišta je prodaja nekretnine stečajnog dužnika koja je upisana u </w:t>
      </w:r>
      <w:r w:rsidR="004C365D" w:rsidRPr="005815F6">
        <w:t>Općinskog suda u Novom Zagrebu, zemljišnoknjižni odjel Samobor i to  k.č.br. 3507/1, livada, zk.ul. 3168  k.o. Rakitje, površine 2458 m, utvrđuje se u iznosu od 873.516,67 kn</w:t>
      </w:r>
      <w:r w:rsidRPr="005815F6">
        <w:t xml:space="preserve"> a kako je to određeno zaklju</w:t>
      </w:r>
      <w:r w:rsidR="004C365D" w:rsidRPr="005815F6">
        <w:t>čkom o prodaji broj St-439/14</w:t>
      </w:r>
      <w:r w:rsidRPr="005815F6">
        <w:t xml:space="preserve"> od </w:t>
      </w:r>
      <w:r w:rsidR="004C365D" w:rsidRPr="005815F6">
        <w:t>26. srpnja 2018</w:t>
      </w:r>
      <w:r w:rsidRPr="005815F6">
        <w:t>.</w:t>
      </w:r>
    </w:p>
    <w:p w:rsidRDefault="00506D7E" w:rsidP="00506D7E" w:rsidR="00506D7E" w:rsidRPr="005815F6">
      <w:pPr>
        <w:ind w:firstLine="708"/>
        <w:jc w:val="both"/>
        <w:rPr>
          <w:rFonts w:hAnsi="Times New Roman" w:ascii="Times New Roman"/>
          <w:sz w:val="24"/>
          <w:szCs w:val="24"/>
        </w:rPr>
      </w:pPr>
      <w:r w:rsidRPr="005815F6">
        <w:rPr>
          <w:rFonts w:hAnsi="Times New Roman" w:ascii="Times New Roman"/>
          <w:sz w:val="24"/>
          <w:szCs w:val="24"/>
        </w:rPr>
        <w:t xml:space="preserve">Navedeni zaključak objavljen je na e-oglasnoj ploči </w:t>
      </w:r>
      <w:r w:rsidR="004C365D" w:rsidRPr="005815F6">
        <w:rPr>
          <w:rFonts w:hAnsi="Times New Roman" w:ascii="Times New Roman"/>
          <w:sz w:val="24"/>
          <w:szCs w:val="24"/>
        </w:rPr>
        <w:t>26. srpnja 2018</w:t>
      </w:r>
      <w:r w:rsidRPr="005815F6">
        <w:rPr>
          <w:rFonts w:hAnsi="Times New Roman" w:ascii="Times New Roman"/>
          <w:sz w:val="24"/>
          <w:szCs w:val="24"/>
        </w:rPr>
        <w:t>.</w:t>
      </w:r>
    </w:p>
    <w:p w:rsidRDefault="00506D7E" w:rsidP="00B04E7D" w:rsidR="00506D7E" w:rsidRPr="005815F6">
      <w:pPr>
        <w:pStyle w:val="Tijeloteksta2"/>
      </w:pPr>
      <w:r w:rsidRPr="005815F6">
        <w:tab/>
        <w:t xml:space="preserve">Provjerom u računovodstvu suda na dan </w:t>
      </w:r>
      <w:r w:rsidR="004C365D" w:rsidRPr="005815F6">
        <w:t>04. listopada 2018</w:t>
      </w:r>
      <w:r w:rsidRPr="005815F6">
        <w:t>. nema evidentiranih uplata jamčevine.</w:t>
      </w:r>
    </w:p>
    <w:p w:rsidRDefault="00B04E7D" w:rsidP="00B04E7D" w:rsidR="00B04E7D" w:rsidRPr="005815F6">
      <w:pPr>
        <w:pStyle w:val="Tijeloteksta2"/>
        <w:ind w:firstLine="708"/>
      </w:pPr>
      <w:r w:rsidRPr="005815F6">
        <w:t xml:space="preserve">Stečajni upravitelj predaje u spis potvrde o objavljenim oglasima. </w:t>
      </w: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ab/>
        <w:t>Razlučni vjerovnici nisu zainteresirani za kupnju nekretnine.</w:t>
      </w:r>
    </w:p>
    <w:p w:rsidRDefault="00506D7E" w:rsidP="005815F6" w:rsidR="005815F6" w:rsidRPr="005815F6">
      <w:pPr>
        <w:pStyle w:val="Tijeloteksta2"/>
      </w:pPr>
      <w:r w:rsidRPr="005815F6">
        <w:tab/>
        <w:t xml:space="preserve">Stečajni upravitelj </w:t>
      </w:r>
      <w:r w:rsidR="005815F6" w:rsidRPr="005815F6">
        <w:t xml:space="preserve">izjavljuje da postoji jedan ponuđač, odnosno zainteresirana osoba koja još nije stavila ponudu te predlaže da se sačeka pisana ponuda od tog ponuđača te će se stečajni upravitelj nakon toga očitovati i staviti odgovarajuće prijedloge. </w:t>
      </w:r>
    </w:p>
    <w:p w:rsidRDefault="005815F6" w:rsidP="00506D7E" w:rsidR="00506D7E" w:rsidRPr="005815F6">
      <w:pPr>
        <w:jc w:val="both"/>
        <w:rPr>
          <w:rFonts w:hAnsi="Times New Roman" w:ascii="Times New Roman"/>
          <w:sz w:val="24"/>
          <w:szCs w:val="24"/>
        </w:rPr>
      </w:pPr>
      <w:r w:rsidRPr="005815F6">
        <w:rPr>
          <w:rFonts w:hAnsi="Times New Roman" w:ascii="Times New Roman"/>
          <w:sz w:val="24"/>
          <w:szCs w:val="24"/>
        </w:rPr>
        <w:tab/>
        <w:t>Razlučni vjerovnik suglasan je</w:t>
      </w:r>
      <w:r w:rsidR="00506D7E" w:rsidRPr="005815F6">
        <w:rPr>
          <w:rFonts w:hAnsi="Times New Roman" w:ascii="Times New Roman"/>
          <w:sz w:val="24"/>
          <w:szCs w:val="24"/>
        </w:rPr>
        <w:t xml:space="preserve"> s prijedlogom stečajnog upravitelja.</w:t>
      </w:r>
    </w:p>
    <w:p w:rsidRDefault="004C365D" w:rsidP="00506D7E" w:rsidR="004C365D" w:rsidRPr="005815F6">
      <w:pPr>
        <w:jc w:val="both"/>
        <w:rPr>
          <w:rFonts w:hAnsi="Times New Roman" w:ascii="Times New Roman"/>
          <w:sz w:val="24"/>
          <w:szCs w:val="24"/>
        </w:rPr>
      </w:pPr>
    </w:p>
    <w:p w:rsidRDefault="00506D7E" w:rsidP="00506D7E" w:rsidR="00506D7E" w:rsidRPr="005815F6">
      <w:pPr>
        <w:ind w:right="627" w:left="720"/>
        <w:jc w:val="both"/>
        <w:rPr>
          <w:rFonts w:hAnsi="Times New Roman" w:ascii="Times New Roman"/>
          <w:sz w:val="24"/>
          <w:szCs w:val="24"/>
        </w:rPr>
      </w:pPr>
      <w:r w:rsidRPr="005815F6">
        <w:rPr>
          <w:rFonts w:hAnsi="Times New Roman" w:ascii="Times New Roman"/>
          <w:sz w:val="24"/>
          <w:szCs w:val="24"/>
        </w:rPr>
        <w:t xml:space="preserve">Sudac donosi </w:t>
      </w:r>
    </w:p>
    <w:p w:rsidRDefault="005815F6" w:rsidP="00506D7E" w:rsidR="00506D7E" w:rsidRPr="005815F6">
      <w:pPr>
        <w:ind w:right="627" w:left="720"/>
        <w:jc w:val="center"/>
        <w:rPr>
          <w:rFonts w:hAnsi="Times New Roman" w:ascii="Times New Roman"/>
          <w:sz w:val="24"/>
          <w:szCs w:val="24"/>
        </w:rPr>
      </w:pPr>
      <w:r w:rsidRPr="005815F6">
        <w:rPr>
          <w:rFonts w:hAnsi="Times New Roman" w:ascii="Times New Roman"/>
          <w:sz w:val="24"/>
          <w:szCs w:val="24"/>
        </w:rPr>
        <w:t>z a k l j u č a k</w:t>
      </w:r>
    </w:p>
    <w:p w:rsidRDefault="00506D7E" w:rsidP="00506D7E" w:rsidR="00506D7E" w:rsidRPr="005815F6">
      <w:pPr>
        <w:ind w:right="627" w:left="720"/>
        <w:jc w:val="center"/>
        <w:rPr>
          <w:rFonts w:hAnsi="Times New Roman" w:ascii="Times New Roman"/>
          <w:sz w:val="24"/>
          <w:szCs w:val="24"/>
        </w:rPr>
      </w:pPr>
    </w:p>
    <w:p w:rsidRDefault="00506D7E" w:rsidP="005815F6" w:rsidR="00506D7E" w:rsidRPr="005815F6">
      <w:pPr>
        <w:ind w:firstLine="708"/>
        <w:jc w:val="both"/>
        <w:rPr>
          <w:rFonts w:hAnsi="Times New Roman" w:ascii="Times New Roman"/>
          <w:sz w:val="24"/>
          <w:szCs w:val="24"/>
        </w:rPr>
      </w:pPr>
      <w:r w:rsidRPr="005815F6">
        <w:rPr>
          <w:rFonts w:hAnsi="Times New Roman" w:ascii="Times New Roman"/>
          <w:sz w:val="24"/>
          <w:szCs w:val="24"/>
        </w:rPr>
        <w:t>Nema zainteresiranih kupaca za današnju prodaju predmetnih nek</w:t>
      </w:r>
      <w:r w:rsidR="00B04E7D" w:rsidRPr="005815F6">
        <w:rPr>
          <w:rFonts w:hAnsi="Times New Roman" w:ascii="Times New Roman"/>
          <w:sz w:val="24"/>
          <w:szCs w:val="24"/>
        </w:rPr>
        <w:t xml:space="preserve">retnina, </w:t>
      </w:r>
      <w:r w:rsidR="005815F6" w:rsidRPr="005815F6">
        <w:rPr>
          <w:rFonts w:hAnsi="Times New Roman" w:ascii="Times New Roman"/>
          <w:sz w:val="24"/>
          <w:szCs w:val="24"/>
        </w:rPr>
        <w:t xml:space="preserve">stoga se ova dražba neće održati, a slijedeća će se odrediti nakon što stečajni upravitelj dostavi ponudu za kupovninu nekretnine u vlasništvu stečajnog dužnika, a nekog čega će se odrediti nova skupština vjerovnika. </w:t>
      </w:r>
    </w:p>
    <w:p w:rsidRDefault="00506D7E" w:rsidP="00506D7E" w:rsidR="00506D7E" w:rsidRPr="005815F6">
      <w:pPr>
        <w:ind w:right="-52"/>
        <w:jc w:val="both"/>
        <w:rPr>
          <w:rFonts w:hAnsi="Times New Roman" w:ascii="Times New Roman"/>
          <w:sz w:val="24"/>
          <w:szCs w:val="24"/>
        </w:rPr>
      </w:pPr>
      <w:r w:rsidRPr="005815F6">
        <w:rPr>
          <w:rFonts w:hAnsi="Times New Roman" w:ascii="Times New Roman"/>
          <w:sz w:val="24"/>
          <w:szCs w:val="24"/>
        </w:rPr>
        <w:tab/>
        <w:t xml:space="preserve"> </w:t>
      </w:r>
    </w:p>
    <w:p w:rsidRDefault="004C365D" w:rsidP="00506D7E" w:rsidR="004C365D" w:rsidRPr="005815F6">
      <w:pPr>
        <w:ind w:right="-52"/>
        <w:jc w:val="both"/>
        <w:rPr>
          <w:rFonts w:hAnsi="Times New Roman" w:ascii="Times New Roman"/>
          <w:sz w:val="24"/>
          <w:szCs w:val="24"/>
        </w:rPr>
      </w:pPr>
    </w:p>
    <w:p w:rsidRDefault="005815F6" w:rsidP="00506D7E" w:rsidR="00506D7E" w:rsidRPr="005815F6">
      <w:pPr>
        <w:jc w:val="center"/>
        <w:rPr>
          <w:rFonts w:hAnsi="Times New Roman" w:ascii="Times New Roman"/>
          <w:sz w:val="24"/>
          <w:szCs w:val="24"/>
        </w:rPr>
      </w:pPr>
      <w:r>
        <w:rPr>
          <w:rFonts w:hAnsi="Times New Roman" w:ascii="Times New Roman"/>
          <w:sz w:val="24"/>
          <w:szCs w:val="24"/>
        </w:rPr>
        <w:t>Dovršeno u 11,06</w:t>
      </w:r>
      <w:r w:rsidR="00506D7E" w:rsidRPr="005815F6">
        <w:rPr>
          <w:rFonts w:hAnsi="Times New Roman" w:ascii="Times New Roman"/>
          <w:sz w:val="24"/>
          <w:szCs w:val="24"/>
        </w:rPr>
        <w:t xml:space="preserve"> sati</w:t>
      </w:r>
    </w:p>
    <w:p w:rsidRDefault="00B04E7D" w:rsidP="00506D7E" w:rsidR="00B04E7D" w:rsidRPr="005815F6">
      <w:pPr>
        <w:jc w:val="center"/>
        <w:rPr>
          <w:rFonts w:hAnsi="Times New Roman" w:ascii="Times New Roman"/>
          <w:sz w:val="24"/>
          <w:szCs w:val="24"/>
        </w:rPr>
      </w:pPr>
    </w:p>
    <w:p w:rsidRDefault="00506D7E" w:rsidP="00506D7E" w:rsidR="00506D7E" w:rsidRPr="005815F6">
      <w:pPr>
        <w:jc w:val="center"/>
        <w:rPr>
          <w:rFonts w:hAnsi="Times New Roman" w:ascii="Times New Roman"/>
          <w:sz w:val="24"/>
          <w:szCs w:val="24"/>
        </w:rPr>
      </w:pPr>
      <w:r w:rsidRPr="005815F6">
        <w:rPr>
          <w:rFonts w:hAnsi="Times New Roman" w:ascii="Times New Roman"/>
          <w:sz w:val="24"/>
          <w:szCs w:val="24"/>
        </w:rPr>
        <w:t>STEČAJNI SUDAC</w:t>
      </w:r>
    </w:p>
    <w:p w:rsidRDefault="00506D7E" w:rsidP="00506D7E" w:rsidR="00506D7E" w:rsidRPr="005815F6">
      <w:pPr>
        <w:jc w:val="center"/>
        <w:rPr>
          <w:rFonts w:hAnsi="Times New Roman" w:ascii="Times New Roman"/>
          <w:sz w:val="24"/>
          <w:szCs w:val="24"/>
        </w:rPr>
      </w:pPr>
    </w:p>
    <w:p w:rsidRDefault="00506D7E" w:rsidP="00506D7E" w:rsidR="00506D7E" w:rsidRPr="005815F6">
      <w:pPr>
        <w:jc w:val="center"/>
        <w:rPr>
          <w:rFonts w:hAnsi="Times New Roman" w:ascii="Times New Roman"/>
          <w:sz w:val="24"/>
          <w:szCs w:val="24"/>
        </w:rPr>
      </w:pPr>
      <w:r w:rsidRPr="005815F6">
        <w:rPr>
          <w:rFonts w:hAnsi="Times New Roman" w:ascii="Times New Roman"/>
          <w:sz w:val="24"/>
          <w:szCs w:val="24"/>
        </w:rPr>
        <w:t>ZAPISNIČAR</w:t>
      </w:r>
    </w:p>
    <w:p w:rsidRDefault="00506D7E" w:rsidP="00506D7E" w:rsidR="00506D7E" w:rsidRPr="005815F6">
      <w:pPr>
        <w:jc w:val="both"/>
        <w:rPr>
          <w:rFonts w:hAnsi="Times New Roman" w:ascii="Times New Roman"/>
          <w:sz w:val="24"/>
          <w:szCs w:val="24"/>
        </w:rPr>
      </w:pP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t>STEČAJNI UPRAVITELJ:</w:t>
      </w:r>
    </w:p>
    <w:p w:rsidRDefault="00506D7E" w:rsidP="00506D7E" w:rsidR="00506D7E" w:rsidRPr="005815F6">
      <w:pPr>
        <w:jc w:val="center"/>
        <w:rPr>
          <w:rFonts w:hAnsi="Times New Roman" w:ascii="Times New Roman"/>
          <w:sz w:val="24"/>
          <w:szCs w:val="24"/>
        </w:rPr>
      </w:pPr>
    </w:p>
    <w:p w:rsidRDefault="00506D7E" w:rsidP="00B04E7D" w:rsidR="00506D7E" w:rsidRPr="005815F6">
      <w:pPr>
        <w:rPr>
          <w:rFonts w:hAnsi="Times New Roman" w:ascii="Times New Roman"/>
          <w:sz w:val="24"/>
          <w:szCs w:val="24"/>
        </w:rPr>
      </w:pP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r>
      <w:r w:rsidRPr="005815F6">
        <w:rPr>
          <w:rFonts w:hAnsi="Times New Roman" w:ascii="Times New Roman"/>
          <w:sz w:val="24"/>
          <w:szCs w:val="24"/>
        </w:rPr>
        <w:tab/>
        <w:t>OSTALI NAZOČNI:</w:t>
      </w:r>
    </w:p>
    <w:p w:rsidRDefault="00506D7E" w:rsidP="00506D7E" w:rsidR="00506D7E" w:rsidRPr="005815F6">
      <w:pPr>
        <w:jc w:val="both"/>
        <w:rPr>
          <w:rFonts w:hAnsi="Times New Roman" w:ascii="Times New Roman"/>
          <w:sz w:val="24"/>
          <w:szCs w:val="24"/>
        </w:rPr>
      </w:pPr>
    </w:p>
    <w:sectPr w:rsidSect="00506D7E" w:rsidR="00506D7E" w:rsidRPr="005815F6">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6D7E" w:rsidP="00506D7E" w:rsidR="00506D7E">
      <w:r>
        <w:separator/>
      </w:r>
    </w:p>
  </w:endnote>
  <w:endnote w:id="0" w:type="continuationSeparator">
    <w:p w:rsidRDefault="00506D7E" w:rsidP="00506D7E" w:rsidR="00506D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6D7E" w:rsidP="00506D7E" w:rsidR="00506D7E">
      <w:r>
        <w:separator/>
      </w:r>
    </w:p>
  </w:footnote>
  <w:footnote w:id="0" w:type="continuationSeparator">
    <w:p w:rsidRDefault="00506D7E" w:rsidP="00506D7E" w:rsidR="00506D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164316"/>
      <w:docPartObj>
        <w:docPartGallery w:val="Page Numbers (Top of Page)"/>
        <w:docPartUnique/>
      </w:docPartObj>
    </w:sdtPr>
    <w:sdtEndPr/>
    <w:sdtContent>
      <w:p w:rsidRDefault="00506D7E" w:rsidR="00506D7E">
        <w:pPr>
          <w:pStyle w:val="Zaglavlje"/>
          <w:jc w:val="center"/>
        </w:pPr>
        <w:r>
          <w:fldChar w:fldCharType="begin"/>
        </w:r>
        <w:r>
          <w:instrText>PAGE   \* MERGEFORMAT</w:instrText>
        </w:r>
        <w:r>
          <w:fldChar w:fldCharType="separate"/>
        </w:r>
        <w:r w:rsidR="005815F6">
          <w:rPr>
            <w:noProof/>
          </w:rPr>
          <w:t>2</w:t>
        </w:r>
        <w:r>
          <w:fldChar w:fldCharType="end"/>
        </w:r>
      </w:p>
    </w:sdtContent>
  </w:sdt>
  <w:p w:rsidRDefault="00506D7E" w:rsidR="00506D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D7E" w:rsidP="00506D7E" w:rsidR="00506D7E" w:rsidRPr="00506D7E">
    <w:pPr>
      <w:pStyle w:val="Zaglavlje"/>
      <w:jc w:val="right"/>
      <w:rPr>
        <w:rFonts w:hAnsi="Times New Roman" w:ascii="Times New Roman"/>
        <w:sz w:val="24"/>
        <w:szCs w:val="24"/>
      </w:rPr>
    </w:pPr>
    <w:r w:rsidRPr="00506D7E">
      <w:rPr>
        <w:rFonts w:hAnsi="Times New Roman" w:ascii="Times New Roman"/>
        <w:sz w:val="24"/>
        <w:szCs w:val="24"/>
      </w:rPr>
      <w:t>48.St-439/14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74A"/>
    <w:rsid w:val="0009048E"/>
    <w:rsid w:val="001F087F"/>
    <w:rsid w:val="00301F07"/>
    <w:rsid w:val="003625C7"/>
    <w:rsid w:val="004C365D"/>
    <w:rsid w:val="00506D7E"/>
    <w:rsid w:val="005815F6"/>
    <w:rsid w:val="005F4A7A"/>
    <w:rsid w:val="00645E48"/>
    <w:rsid w:val="0067336B"/>
    <w:rsid w:val="00676C72"/>
    <w:rsid w:val="00702EE0"/>
    <w:rsid w:val="00786A29"/>
    <w:rsid w:val="008520BD"/>
    <w:rsid w:val="00954F3A"/>
    <w:rsid w:val="009F16E5"/>
    <w:rsid w:val="00A20CCF"/>
    <w:rsid w:val="00B04E7D"/>
    <w:rsid w:val="00CB4950"/>
    <w:rsid w:val="00CB574A"/>
    <w:rsid w:val="00E33DDA"/>
    <w:rsid w:val="00F15017"/>
    <w:rsid w:val="00F65230"/>
    <w:rsid w:val="00F851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D7E"/>
    <w:pPr>
      <w:spacing w:lineRule="auto" w:line="240" w:after="0"/>
    </w:pPr>
    <w:rPr>
      <w:rFonts w:cs="Times New Roman" w:eastAsia="Times New Roman" w:hAnsi="Arial Narrow" w:ascii="Arial Narrow"/>
      <w:color w:val="000000"/>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6D7E"/>
    <w:pPr>
      <w:tabs>
        <w:tab w:pos="4536" w:val="center"/>
        <w:tab w:pos="9072" w:val="right"/>
      </w:tabs>
    </w:pPr>
  </w:style>
  <w:style w:customStyle="true" w:styleId="ZaglavljeChar" w:type="character">
    <w:name w:val="Zaglavlje Char"/>
    <w:basedOn w:val="Zadanifontodlomka"/>
    <w:link w:val="Zaglavlje"/>
    <w:uiPriority w:val="99"/>
    <w:rsid w:val="00506D7E"/>
    <w:rPr>
      <w:rFonts w:cs="Times New Roman" w:eastAsia="Times New Roman" w:hAnsi="Arial Narrow" w:ascii="Arial Narrow"/>
      <w:color w:val="000000"/>
      <w:sz w:val="22"/>
      <w:szCs w:val="20"/>
      <w:lang w:eastAsia="hr-HR"/>
    </w:rPr>
  </w:style>
  <w:style w:styleId="Podnoje" w:type="paragraph">
    <w:name w:val="footer"/>
    <w:basedOn w:val="Normal"/>
    <w:link w:val="PodnojeChar"/>
    <w:uiPriority w:val="99"/>
    <w:unhideWhenUsed/>
    <w:rsid w:val="00506D7E"/>
    <w:pPr>
      <w:tabs>
        <w:tab w:pos="4536" w:val="center"/>
        <w:tab w:pos="9072" w:val="right"/>
      </w:tabs>
    </w:pPr>
  </w:style>
  <w:style w:customStyle="true" w:styleId="PodnojeChar" w:type="character">
    <w:name w:val="Podnožje Char"/>
    <w:basedOn w:val="Zadanifontodlomka"/>
    <w:link w:val="Podnoje"/>
    <w:uiPriority w:val="99"/>
    <w:rsid w:val="00506D7E"/>
    <w:rPr>
      <w:rFonts w:cs="Times New Roman" w:eastAsia="Times New Roman" w:hAnsi="Arial Narrow" w:ascii="Arial Narrow"/>
      <w:color w:val="000000"/>
      <w:sz w:val="22"/>
      <w:szCs w:val="20"/>
      <w:lang w:eastAsia="hr-HR"/>
    </w:rPr>
  </w:style>
  <w:style w:styleId="Tijeloteksta" w:type="paragraph">
    <w:name w:val="Body Text"/>
    <w:basedOn w:val="Normal"/>
    <w:link w:val="TijelotekstaChar"/>
    <w:uiPriority w:val="99"/>
    <w:unhideWhenUsed/>
    <w:rsid w:val="004C365D"/>
    <w:pPr>
      <w:ind w:right="-1"/>
      <w:jc w:val="both"/>
    </w:pPr>
    <w:rPr>
      <w:rFonts w:hAnsi="Times New Roman" w:ascii="Times New Roman"/>
      <w:sz w:val="24"/>
      <w:szCs w:val="24"/>
    </w:rPr>
  </w:style>
  <w:style w:customStyle="true" w:styleId="TijelotekstaChar" w:type="character">
    <w:name w:val="Tijelo teksta Char"/>
    <w:basedOn w:val="Zadanifontodlomka"/>
    <w:link w:val="Tijeloteksta"/>
    <w:uiPriority w:val="99"/>
    <w:rsid w:val="004C365D"/>
    <w:rPr>
      <w:rFonts w:cs="Times New Roman" w:eastAsia="Times New Roman"/>
      <w:color w:val="000000"/>
      <w:szCs w:val="24"/>
      <w:lang w:eastAsia="hr-HR"/>
    </w:rPr>
  </w:style>
  <w:style w:styleId="Tijeloteksta2" w:type="paragraph">
    <w:name w:val="Body Text 2"/>
    <w:basedOn w:val="Normal"/>
    <w:link w:val="Tijeloteksta2Char"/>
    <w:uiPriority w:val="99"/>
    <w:unhideWhenUsed/>
    <w:rsid w:val="00B04E7D"/>
    <w:pPr>
      <w:jc w:val="both"/>
    </w:pPr>
    <w:rPr>
      <w:rFonts w:hAnsi="Times New Roman" w:ascii="Times New Roman"/>
      <w:sz w:val="24"/>
      <w:szCs w:val="24"/>
    </w:rPr>
  </w:style>
  <w:style w:customStyle="true" w:styleId="Tijeloteksta2Char" w:type="character">
    <w:name w:val="Tijelo teksta 2 Char"/>
    <w:basedOn w:val="Zadanifontodlomka"/>
    <w:link w:val="Tijeloteksta2"/>
    <w:uiPriority w:val="99"/>
    <w:rsid w:val="00B04E7D"/>
    <w:rPr>
      <w:rFonts w:cs="Times New Roman" w:eastAsia="Times New Roman"/>
      <w:color w:val="000000"/>
      <w:szCs w:val="24"/>
      <w:lang w:eastAsia="hr-HR"/>
    </w:rPr>
  </w:style>
  <w:style w:styleId="Tekstrezerviranogmjesta" w:type="character">
    <w:name w:val="Placeholder Text"/>
    <w:basedOn w:val="Zadanifontodlomka"/>
    <w:uiPriority w:val="99"/>
    <w:semiHidden/>
    <w:rsid w:val="00F85116"/>
    <w:rPr>
      <w:color w:val="808080"/>
      <w:bdr w:space="0" w:sz="0" w:color="auto" w:val="none"/>
      <w:shd w:fill="auto" w:color="auto" w:val="clear"/>
    </w:rPr>
  </w:style>
  <w:style w:customStyle="true" w:styleId="eSPISCCParagraphDefaultFont" w:type="character">
    <w:name w:val="eSPIS_CC_Paragraph Default Font"/>
    <w:basedOn w:val="Zadanifontodlomka"/>
    <w:rsid w:val="00F851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511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51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51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D7E"/>
    <w:pPr>
      <w:spacing w:after="0" w:line="240" w:lineRule="auto"/>
    </w:pPr>
    <w:rPr>
      <w:rFonts w:ascii="Arial Narrow" w:cs="Times New Roman" w:eastAsia="Times New Roman" w:hAnsi="Arial Narrow"/>
      <w:color w:val="000000"/>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6D7E"/>
    <w:pPr>
      <w:tabs>
        <w:tab w:pos="4536" w:val="center"/>
        <w:tab w:pos="9072" w:val="right"/>
      </w:tabs>
    </w:pPr>
  </w:style>
  <w:style w:customStyle="1" w:styleId="ZaglavljeChar" w:type="character">
    <w:name w:val="Zaglavlje Char"/>
    <w:basedOn w:val="Zadanifontodlomka"/>
    <w:link w:val="Zaglavlje"/>
    <w:uiPriority w:val="99"/>
    <w:rsid w:val="00506D7E"/>
    <w:rPr>
      <w:rFonts w:ascii="Arial Narrow" w:cs="Times New Roman" w:eastAsia="Times New Roman" w:hAnsi="Arial Narrow"/>
      <w:color w:val="000000"/>
      <w:sz w:val="22"/>
      <w:szCs w:val="20"/>
      <w:lang w:eastAsia="hr-HR"/>
    </w:rPr>
  </w:style>
  <w:style w:styleId="Podnoje" w:type="paragraph">
    <w:name w:val="footer"/>
    <w:basedOn w:val="Normal"/>
    <w:link w:val="PodnojeChar"/>
    <w:uiPriority w:val="99"/>
    <w:unhideWhenUsed/>
    <w:rsid w:val="00506D7E"/>
    <w:pPr>
      <w:tabs>
        <w:tab w:pos="4536" w:val="center"/>
        <w:tab w:pos="9072" w:val="right"/>
      </w:tabs>
    </w:pPr>
  </w:style>
  <w:style w:customStyle="1" w:styleId="PodnojeChar" w:type="character">
    <w:name w:val="Podnožje Char"/>
    <w:basedOn w:val="Zadanifontodlomka"/>
    <w:link w:val="Podnoje"/>
    <w:uiPriority w:val="99"/>
    <w:rsid w:val="00506D7E"/>
    <w:rPr>
      <w:rFonts w:ascii="Arial Narrow" w:cs="Times New Roman" w:eastAsia="Times New Roman" w:hAnsi="Arial Narrow"/>
      <w:color w:val="000000"/>
      <w:sz w:val="22"/>
      <w:szCs w:val="20"/>
      <w:lang w:eastAsia="hr-HR"/>
    </w:rPr>
  </w:style>
  <w:style w:styleId="Tijeloteksta" w:type="paragraph">
    <w:name w:val="Body Text"/>
    <w:basedOn w:val="Normal"/>
    <w:link w:val="TijelotekstaChar"/>
    <w:uiPriority w:val="99"/>
    <w:unhideWhenUsed/>
    <w:rsid w:val="004C365D"/>
    <w:pPr>
      <w:ind w:right="-1"/>
      <w:jc w:val="both"/>
    </w:pPr>
    <w:rPr>
      <w:rFonts w:ascii="Times New Roman" w:hAnsi="Times New Roman"/>
      <w:sz w:val="24"/>
      <w:szCs w:val="24"/>
    </w:rPr>
  </w:style>
  <w:style w:customStyle="1" w:styleId="TijelotekstaChar" w:type="character">
    <w:name w:val="Tijelo teksta Char"/>
    <w:basedOn w:val="Zadanifontodlomka"/>
    <w:link w:val="Tijeloteksta"/>
    <w:uiPriority w:val="99"/>
    <w:rsid w:val="004C365D"/>
    <w:rPr>
      <w:rFonts w:cs="Times New Roman" w:eastAsia="Times New Roman"/>
      <w:color w:val="000000"/>
      <w:szCs w:val="24"/>
      <w:lang w:eastAsia="hr-HR"/>
    </w:rPr>
  </w:style>
  <w:style w:styleId="Tijeloteksta2" w:type="paragraph">
    <w:name w:val="Body Text 2"/>
    <w:basedOn w:val="Normal"/>
    <w:link w:val="Tijeloteksta2Char"/>
    <w:uiPriority w:val="99"/>
    <w:unhideWhenUsed/>
    <w:rsid w:val="00B04E7D"/>
    <w:pPr>
      <w:jc w:val="both"/>
    </w:pPr>
    <w:rPr>
      <w:rFonts w:ascii="Times New Roman" w:hAnsi="Times New Roman"/>
      <w:sz w:val="24"/>
      <w:szCs w:val="24"/>
    </w:rPr>
  </w:style>
  <w:style w:customStyle="1" w:styleId="Tijeloteksta2Char" w:type="character">
    <w:name w:val="Tijelo teksta 2 Char"/>
    <w:basedOn w:val="Zadanifontodlomka"/>
    <w:link w:val="Tijeloteksta2"/>
    <w:uiPriority w:val="99"/>
    <w:rsid w:val="00B04E7D"/>
    <w:rPr>
      <w:rFonts w:cs="Times New Roman" w:eastAsia="Times New Roman"/>
      <w:color w:val="000000"/>
      <w:szCs w:val="24"/>
      <w:lang w:eastAsia="hr-HR"/>
    </w:rPr>
  </w:style>
  <w:style w:styleId="Tekstrezerviranogmjesta" w:type="character">
    <w:name w:val="Placeholder Text"/>
    <w:basedOn w:val="Zadanifontodlomka"/>
    <w:uiPriority w:val="99"/>
    <w:semiHidden/>
    <w:rsid w:val="00F85116"/>
    <w:rPr>
      <w:color w:val="808080"/>
      <w:bdr w:color="auto" w:space="0" w:sz="0" w:val="none"/>
      <w:shd w:color="auto" w:fill="auto" w:val="clear"/>
    </w:rPr>
  </w:style>
  <w:style w:customStyle="1" w:styleId="eSPISCCParagraphDefaultFont" w:type="character">
    <w:name w:val="eSPIS_CC_Paragraph Default Font"/>
    <w:basedOn w:val="Zadanifontodlomka"/>
    <w:rsid w:val="00F851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511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51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51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0561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4. listopada 2018.</izvorni_sadrzaj>
    <derivirana_varijabla naziv="DomainObject.StvarniPocetakDatum_1">4. listopada 2018.</derivirana_varijabla>
  </DomainObject.StvarniPocetakDatum>
  <DomainObject.StvarniZavrsetakDatum>
    <izvorni_sadrzaj>4. listopada 2018.</izvorni_sadrzaj>
    <derivirana_varijabla naziv="DomainObject.StvarniZavrsetakDatum_1">4. listopada 2018.</derivirana_varijabla>
  </DomainObject.StvarniZavrsetakDatum>
  <DomainObject.PlaniraniZavrsetakDatum>
    <izvorni_sadrzaj>4. listopada 2018.</izvorni_sadrzaj>
    <derivirana_varijabla naziv="DomainObject.PlaniraniZavrsetakDatum_1">4. listopada 2018.</derivirana_varijabla>
  </DomainObject.PlaniraniZavrsetakDatum>
  <DomainObject.PlaniraniPocetakDatum>
    <izvorni_sadrzaj>4. listopada 2018.</izvorni_sadrzaj>
    <derivirana_varijabla naziv="DomainObject.PlaniraniPocetakDatum_1">4. listopada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11:06</izvorni_sadrzaj>
    <derivirana_varijabla naziv="DomainObject.StvarniZavrsetakVrijeme_1">11:06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2018.</izvorni_sadrzaj>
    <derivirana_varijabla naziv="DomainObject.Zapisnik.DatumKreiranja_1">4. listopada 2018.</derivirana_varijabla>
  </DomainObject.Zapisnik.DatumKreiranja>
  <DomainObject.Zapisnik.ImovinskaKorist>
    <izvorni_sadrzaj/>
    <derivirana_varijabla naziv="DomainObject.Zapisnik.ImovinskaKorist_1"/>
  </DomainObject.Zapisnik.ImovinskaKorist>
  <DomainObject.Zapisnik.Oznaka>
    <izvorni_sadrzaj>St-439/2014-100</izvorni_sadrzaj>
    <derivirana_varijabla naziv="DomainObject.Zapisnik.Oznaka_1">St-439/2014-100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2014.</izvorni_sadrzaj>
    <derivirana_varijabla naziv="DomainObject.Predmet.DatumOsnivanja_1">2.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St-439/2014</izvorni_sadrzaj>
    <derivirana_varijabla naziv="DomainObject.Predmet.OznakaBroj_1">St-439/2014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Raguž marine, d.o.o.</izvorni_sadrzaj>
    <derivirana_varijabla naziv="DomainObject.Predmet.ProtustrankaFormated_1">  Raguž marine, d.o.o.</derivirana_varijabla>
  </DomainObject.Predmet.ProtustrankaFormated>
  <DomainObject.Predmet.ProtustrankaFormatedOIB>
    <izvorni_sadrzaj>  Raguž marine, d.o.o., OIB 66189129773</izvorni_sadrzaj>
    <derivirana_varijabla naziv="DomainObject.Predmet.ProtustrankaFormatedOIB_1">  Raguž marine, d.o.o., OIB 66189129773</derivirana_varijabla>
  </DomainObject.Predmet.ProtustrankaFormatedOIB>
  <DomainObject.Predmet.ProtustrankaFormatedWithAdress>
    <izvorni_sadrzaj> Raguž marine, d.o.o., Jeronima Kavanjina 20, 10000 Zagreb</izvorni_sadrzaj>
    <derivirana_varijabla naziv="DomainObject.Predmet.ProtustrankaFormatedWithAdress_1"> Raguž marine, d.o.o., Jeronima Kavanjina 20, 10000 Zagreb</derivirana_varijabla>
  </DomainObject.Predmet.ProtustrankaFormatedWithAdress>
  <DomainObject.Predmet.ProtustrankaFormatedWithAdressOIB>
    <izvorni_sadrzaj> Raguž marine, d.o.o., OIB 66189129773, Jeronima Kavanjina 20, 10000 Zagreb</izvorni_sadrzaj>
    <derivirana_varijabla naziv="DomainObject.Predmet.ProtustrankaFormatedWithAdressOIB_1"> Raguž marine, d.o.o., OIB 66189129773, Jeronima Kavanjina 20, 10000 Zagreb</derivirana_varijabla>
  </DomainObject.Predmet.ProtustrankaFormatedWithAdressOIB>
  <DomainObject.Predmet.ProtustrankaWithAdress>
    <izvorni_sadrzaj>Raguž marine, d.o.o. Jeronima Kavanjina 20, 10000 Zagreb</izvorni_sadrzaj>
    <derivirana_varijabla naziv="DomainObject.Predmet.ProtustrankaWithAdress_1">Raguž marine, d.o.o. Jeronima Kavanjina 20, 10000 Zagreb</derivirana_varijabla>
  </DomainObject.Predmet.ProtustrankaWithAdress>
  <DomainObject.Predmet.ProtustrankaWithAdressOIB>
    <izvorni_sadrzaj>Raguž marine, d.o.o., OIB 66189129773, Jeronima Kavanjina 20, 10000 Zagreb</izvorni_sadrzaj>
    <derivirana_varijabla naziv="DomainObject.Predmet.ProtustrankaWithAdressOIB_1">Raguž marine, d.o.o., OIB 66189129773, Jeronima Kavanjina 20, 10000 Zagreb</derivirana_varijabla>
  </DomainObject.Predmet.ProtustrankaWithAdressOIB>
  <DomainObject.Predmet.ProtustrankaNazivFormated>
    <izvorni_sadrzaj>Raguž marine, d.o.o.</izvorni_sadrzaj>
    <derivirana_varijabla naziv="DomainObject.Predmet.ProtustrankaNazivFormated_1">Raguž marine, d.o.o.</derivirana_varijabla>
  </DomainObject.Predmet.ProtustrankaNazivFormated>
  <DomainObject.Predmet.ProtustrankaNazivFormatedOIB>
    <izvorni_sadrzaj>Raguž marine, d.o.o., OIB 66189129773</izvorni_sadrzaj>
    <derivirana_varijabla naziv="DomainObject.Predmet.ProtustrankaNazivFormatedOIB_1">Raguž marine, d.o.o., OIB 66189129773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Strmen-Dvorski zastupanog po punomoćniku Odvjetničko društvo PRIMORAC I PARTNERI, j.t.d.</izvorni_sadrzaj>
    <derivirana_varijabla naziv="DomainObject.Predmet.StrankaFormated_1">  Mario Strmen-Dvorski zastupanog po punomoćniku Odvjetničko društvo PRIMORAC I PARTNERI, j.t.d.</derivirana_varijabla>
  </DomainObject.Predmet.StrankaFormated>
  <DomainObject.Predmet.StrankaFormatedOIB>
    <izvorni_sadrzaj>  Mario Strmen-Dvorski, OIB 78339792015 zastupanog po punomoćniku Odvjetničko društvo PRIMORAC I PARTNERI, j.t.d.</izvorni_sadrzaj>
    <derivirana_varijabla naziv="DomainObject.Predmet.StrankaFormatedOIB_1">  Mario Strmen-Dvorski, OIB 78339792015 zastupanog po punomoćniku Odvjetničko društvo PRIMORAC I PARTNERI, j.t.d.</derivirana_varijabla>
  </DomainObject.Predmet.StrankaFormatedOIB>
  <DomainObject.Predmet.StrankaFormatedWithAdress>
    <izvorni_sadrzaj> Mario Strmen-Dvorski, Grmoščica 5, 10292 Donji Laduč zastupanog po punomoćniku Odvjetničko društvo PRIMORAC I PARTNERI, j.t.d.</izvorni_sadrzaj>
    <derivirana_varijabla naziv="DomainObject.Predmet.StrankaFormatedWithAdress_1"> Mario Strmen-Dvorski, Grmoščica 5, 10292 Donji Laduč zastupanog po punomoćniku Odvjetničko društvo PRIMORAC I PARTNERI, j.t.d.</derivirana_varijabla>
  </DomainObject.Predmet.StrankaFormatedWithAdress>
  <DomainObject.Predmet.StrankaFormatedWithAdressOIB>
    <izvorni_sadrzaj> Mario Strmen-Dvorski, OIB 78339792015, Grmoščica 5, 10292 Donji Laduč zastupanog po punomoćniku Odvjetničko društvo PRIMORAC I PARTNERI, j.t.d.</izvorni_sadrzaj>
    <derivirana_varijabla naziv="DomainObject.Predmet.StrankaFormatedWithAdressOIB_1"> Mario Strmen-Dvorski, OIB 78339792015, Grmoščica 5, 10292 Donji Laduč zastupanog po punomoćniku Odvjetničko društvo PRIMORAC I PARTNERI, j.t.d.</derivirana_varijabla>
  </DomainObject.Predmet.StrankaFormatedWithAdressOIB>
  <DomainObject.Predmet.StrankaWithAdress>
    <izvorni_sadrzaj>Mario Strmen-Dvorski Grmoščica 5,10292 Donji Laduč</izvorni_sadrzaj>
    <derivirana_varijabla naziv="DomainObject.Predmet.StrankaWithAdress_1">Mario Strmen-Dvorski Grmoščica 5,10292 Donji Laduč</derivirana_varijabla>
  </DomainObject.Predmet.StrankaWithAdress>
  <DomainObject.Predmet.StrankaWithAdressOIB>
    <izvorni_sadrzaj>Mario Strmen-Dvorski, OIB 78339792015, Grmoščica 5,10292 Donji Laduč</izvorni_sadrzaj>
    <derivirana_varijabla naziv="DomainObject.Predmet.StrankaWithAdressOIB_1">Mario Strmen-Dvorski, OIB 78339792015, Grmoščica 5,10292 Donji Laduč</derivirana_varijabla>
  </DomainObject.Predmet.StrankaWithAdressOIB>
  <DomainObject.Predmet.StrankaNazivFormated>
    <izvorni_sadrzaj>Mario Strmen-Dvorski</izvorni_sadrzaj>
    <derivirana_varijabla naziv="DomainObject.Predmet.StrankaNazivFormated_1">Mario Strmen-Dvorski</derivirana_varijabla>
  </DomainObject.Predmet.StrankaNazivFormated>
  <DomainObject.Predmet.StrankaNazivFormatedOIB>
    <izvorni_sadrzaj>Mario Strmen-Dvorski, OIB 78339792015</izvorni_sadrzaj>
    <derivirana_varijabla naziv="DomainObject.Predmet.StrankaNazivFormatedOIB_1">Mario Strmen-Dvorski, OIB 78339792015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Mario Strmen-Dvorski zastupanog po punomoćniku Odvjetničko društvo PRIMORAC I PARTNERI, j.t.d.</item>
    </izvorni_sadrzaj>
    <derivirana_varijabla naziv="DomainObject.Predmet.StrankaListFormated_1">
      <item>Mario Strmen-Dvorski zastupanog po punomoćniku Odvjetničko društvo PRIMORAC I PARTNERI, j.t.d.</item>
    </derivirana_varijabla>
  </DomainObject.Predmet.StrankaListFormated>
  <DomainObject.Predmet.StrankaListFormatedOIB>
    <izvorni_sadrzaj>
      <item>Mario Strmen-Dvorski, OIB 78339792015 zastupanog po punomoćniku Odvjetničko društvo PRIMORAC I PARTNERI, j.t.d.</item>
    </izvorni_sadrzaj>
    <derivirana_varijabla naziv="DomainObject.Predmet.StrankaListFormatedOIB_1">
      <item>Mario Strmen-Dvorski, OIB 78339792015 zastupanog po punomoćniku Odvjetničko društvo PRIMORAC I PARTNERI, j.t.d.</item>
    </derivirana_varijabla>
  </DomainObject.Predmet.StrankaListFormatedOIB>
  <DomainObject.Predmet.StrankaListFormatedWithAdress>
    <izvorni_sadrzaj>
      <item>Mario Strmen-Dvorski, Grmoščica 5, 10292 Donji Laduč zastupanog po punomoćniku Odvjetničko društvo PRIMORAC I PARTNERI, j.t.d.</item>
    </izvorni_sadrzaj>
    <derivirana_varijabla naziv="DomainObject.Predmet.StrankaListFormatedWithAdress_1">
      <item>Mario Strmen-Dvorski, Grmoščica 5, 10292 Donji Laduč zastupanog po punomoćniku Odvjetničko društvo PRIMORAC I PARTNERI, j.t.d.</item>
    </derivirana_varijabla>
  </DomainObject.Predmet.StrankaListFormatedWithAdress>
  <DomainObject.Predmet.StrankaListFormatedWithAdressOIB>
    <izvorni_sadrzaj>
      <item>Mario Strmen-Dvorski, OIB 78339792015, Grmoščica 5, 10292 Donji Laduč zastupanog po punomoćniku Odvjetničko društvo PRIMORAC I PARTNERI, j.t.d.</item>
    </izvorni_sadrzaj>
    <derivirana_varijabla naziv="DomainObject.Predmet.StrankaListFormatedWithAdressOIB_1">
      <item>Mario Strmen-Dvorski, OIB 78339792015, Grmoščica 5, 10292 Donji Laduč zastupanog po punomoćniku Odvjetničko društvo PRIMORAC I PARTNERI, j.t.d.</item>
    </derivirana_varijabla>
  </DomainObject.Predmet.StrankaListFormatedWithAdressOIB>
  <DomainObject.Predmet.StrankaListNazivFormated>
    <izvorni_sadrzaj>
      <item>Mario Strmen-Dvorski</item>
    </izvorni_sadrzaj>
    <derivirana_varijabla naziv="DomainObject.Predmet.StrankaListNazivFormated_1">
      <item>Mario Strmen-Dvorski</item>
    </derivirana_varijabla>
  </DomainObject.Predmet.StrankaListNazivFormated>
  <DomainObject.Predmet.StrankaListNazivFormatedOIB>
    <izvorni_sadrzaj>
      <item>Mario Strmen-Dvorski, OIB 78339792015</item>
    </izvorni_sadrzaj>
    <derivirana_varijabla naziv="DomainObject.Predmet.StrankaListNazivFormatedOIB_1">
      <item>Mario Strmen-Dvorski, OIB 78339792015</item>
    </derivirana_varijabla>
  </DomainObject.Predmet.StrankaListNazivFormatedOIB>
  <DomainObject.Predmet.ProtuStrankaListFormated>
    <izvorni_sadrzaj>
      <item>Raguž marine, d.o.o.</item>
    </izvorni_sadrzaj>
    <derivirana_varijabla naziv="DomainObject.Predmet.ProtuStrankaListFormated_1">
      <item>Raguž marine, d.o.o.</item>
    </derivirana_varijabla>
  </DomainObject.Predmet.ProtuStrankaListFormated>
  <DomainObject.Predmet.ProtuStrankaListFormatedOIB>
    <izvorni_sadrzaj>
      <item>Raguž marine, d.o.o., OIB 66189129773</item>
    </izvorni_sadrzaj>
    <derivirana_varijabla naziv="DomainObject.Predmet.ProtuStrankaListFormatedOIB_1">
      <item>Raguž marine, d.o.o., OIB 66189129773</item>
    </derivirana_varijabla>
  </DomainObject.Predmet.ProtuStrankaListFormatedOIB>
  <DomainObject.Predmet.ProtuStrankaListFormatedWithAdress>
    <izvorni_sadrzaj>
      <item>Raguž marine, d.o.o., Jeronima Kavanjina 20, 10000 Zagreb</item>
    </izvorni_sadrzaj>
    <derivirana_varijabla naziv="DomainObject.Predmet.ProtuStrankaListFormatedWithAdress_1">
      <item>Raguž marine, d.o.o., Jeronima Kavanjina 20, 10000 Zagreb</item>
    </derivirana_varijabla>
  </DomainObject.Predmet.ProtuStrankaListFormatedWithAdress>
  <DomainObject.Predmet.ProtuStrankaListFormatedWithAdressOIB>
    <izvorni_sadrzaj>
      <item>Raguž marine, d.o.o., OIB 66189129773, Jeronima Kavanjina 20, 10000 Zagreb</item>
    </izvorni_sadrzaj>
    <derivirana_varijabla naziv="DomainObject.Predmet.ProtuStrankaListFormatedWithAdressOIB_1">
      <item>Raguž marine, d.o.o., OIB 66189129773, Jeronima Kavanjina 20, 10000 Zagreb</item>
    </derivirana_varijabla>
  </DomainObject.Predmet.ProtuStrankaListFormatedWithAdressOIB>
  <DomainObject.Predmet.ProtuStrankaListNazivFormated>
    <izvorni_sadrzaj>
      <item>Raguž marine, d.o.o.</item>
    </izvorni_sadrzaj>
    <derivirana_varijabla naziv="DomainObject.Predmet.ProtuStrankaListNazivFormated_1">
      <item>Raguž marine, d.o.o.</item>
    </derivirana_varijabla>
  </DomainObject.Predmet.ProtuStrankaListNazivFormated>
  <DomainObject.Predmet.ProtuStrankaListNazivFormatedOIB>
    <izvorni_sadrzaj>
      <item>Raguž marine, d.o.o., OIB 66189129773</item>
    </izvorni_sadrzaj>
    <derivirana_varijabla naziv="DomainObject.Predmet.ProtuStrankaListNazivFormatedOIB_1">
      <item>Raguž marine, d.o.o., OIB 66189129773</item>
    </derivirana_varijabla>
  </DomainObject.Predmet.ProtuStrankaListNazivFormatedOIB>
  <DomainObject.Predmet.OstaliListFormated>
    <izvorni_sadrzaj>
      <item>Odvjetničko društvo PRIMORAC I PARTNERI, j.t.d. punomoćnik sudionika u postupku Mario Strmen-Dvorski</item>
      <item>Marin Raguž</item>
      <item>Marko Raguž</item>
      <item>Ana Šakić</item>
      <item>Varaždinska banka d.d. banka Varaždin</item>
      <item>ŽUPANIJSKO DRŽAVNO ODVJETNIŠTVO U ZAGREBU, GRAĐANSKO UPRAVNI ODJEL</item>
      <item>Luka Raguž</item>
      <item>Mato Krmek</item>
      <item>J&amp;T banka d.d.</item>
    </izvorni_sadrzaj>
    <derivirana_varijabla naziv="DomainObject.Predmet.OstaliListFormated_1">
      <item>Odvjetničko društvo PRIMORAC I PARTNERI, j.t.d. punomoćnik sudionika u postupku Mario Strmen-Dvorski</item>
      <item>Marin Raguž</item>
      <item>Marko Raguž</item>
      <item>Ana Šakić</item>
      <item>Varaždinska banka d.d. banka Varaždin</item>
      <item>ŽUPANIJSKO DRŽAVNO ODVJETNIŠTVO U ZAGREBU, GRAĐANSKO UPRAVNI ODJEL</item>
      <item>Luka Raguž</item>
      <item>Mato Krmek</item>
      <item>J&amp;T banka d.d.</item>
    </derivirana_varijabla>
  </DomainObject.Predmet.OstaliListFormated>
  <DomainObject.Predmet.OstaliListFormatedOIB>
    <izvorni_sadrzaj>
      <item>Odvjetničko društvo PRIMORAC I PARTNERI, j.t.d., OIB 73118313420 punomoćnik sudionika u postupku Mario Strmen-Dvorski</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izvorni_sadrzaj>
    <derivirana_varijabla naziv="DomainObject.Predmet.OstaliListFormatedOIB_1">
      <item>Odvjetničko društvo PRIMORAC I PARTNERI, j.t.d., OIB 73118313420 punomoćnik sudionika u postupku Mario Strmen-Dvorski</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derivirana_varijabla>
  </DomainObject.Predmet.OstaliListFormatedOIB>
  <DomainObject.Predmet.OstaliListFormatedWithAdress>
    <izvorni_sadrzaj>
      <item>Odvjetničko društvo PRIMORAC I PARTNERI, j.t.d., Kennedyev trg 6b, 10000 Zagreb punomoćnik sudionika u postupku Mario Strmen-Dvorski</item>
      <item>Marin Raguž, Jeronima Kavanjina 20, 10000 Zagreb</item>
      <item>Marko Raguž, Jeronima Kavanjina 20, 10000 Zagreb</item>
      <item>Ana Šakić, Dubovačka 29, 10000 Zagreb</item>
      <item>Varaždinska banka d.d. banka Varaždin, Aleja Kralja Zvonimira 1, 42000 Varaždin</item>
      <item>ŽUPANIJSKO DRŽAVNO ODVJETNIŠTVO U ZAGREBU, GRAĐANSKO UPRAVNI ODJEL</item>
      <item>Luka Raguž, Ivane Brlić-Mažuranić 82a, 10000 Zagreb</item>
      <item>Mato Krmek, Kennedyev trg 6b, 10000 Zagreb</item>
      <item>J&amp;T banka d.d., Aleja Kralja Zvonimira 1, 42000 Varaždin</item>
    </izvorni_sadrzaj>
    <derivirana_varijabla naziv="DomainObject.Predmet.OstaliListFormatedWithAdress_1">
      <item>Odvjetničko društvo PRIMORAC I PARTNERI, j.t.d., Kennedyev trg 6b, 10000 Zagreb punomoćnik sudionika u postupku Mario Strmen-Dvorski</item>
      <item>Marin Raguž, Jeronima Kavanjina 20, 10000 Zagreb</item>
      <item>Marko Raguž, Jeronima Kavanjina 20, 10000 Zagreb</item>
      <item>Ana Šakić, Dubovačka 29, 10000 Zagreb</item>
      <item>Varaždinska banka d.d. banka Varaždin, Aleja Kralja Zvonimira 1, 42000 Varaždin</item>
      <item>ŽUPANIJSKO DRŽAVNO ODVJETNIŠTVO U ZAGREBU, GRAĐANSKO UPRAVNI ODJEL</item>
      <item>Luka Raguž, Ivane Brlić-Mažuranić 82a, 10000 Zagreb</item>
      <item>Mato Krmek, Kennedyev trg 6b, 10000 Zagreb</item>
      <item>J&amp;T banka d.d., Aleja Kralja Zvonimira 1, 42000 Varaždin</item>
    </derivirana_varijabla>
  </DomainObject.Predmet.OstaliListFormatedWithAdress>
  <DomainObject.Predmet.OstaliListFormatedWithAdressOIB>
    <izvorni_sadrzaj>
      <item>Odvjetničko društvo PRIMORAC I PARTNERI, j.t.d., OIB 73118313420, Kennedyev trg 6b, 10000 Zagreb punomoćnik sudionika u postupku Mario Strmen-Dvorski</item>
      <item>Marin Raguž, OIB 46734106943, Jeronima Kavanjina 20, 10000 Zagreb</item>
      <item>Marko Raguž, OIB 52603331157, Jeronima Kavanjina 20, 10000 Zagreb</item>
      <item>Ana Šakić, OIB 06903243250, Dubovačka 29, 10000 Zagreb</item>
      <item>Varaždinska banka d.d. banka Varaždin, OIB 38182927268, Aleja Kralja Zvonimira 1, 42000 Varaždin</item>
      <item>ŽUPANIJSKO DRŽAVNO ODVJETNIŠTVO U ZAGREBU, GRAĐANSKO UPRAVNI ODJEL</item>
      <item>Luka Raguž, OIB 12948326065, Ivane Brlić-Mažuranić 82a, 10000 Zagreb</item>
      <item>Mato Krmek, Kennedyev trg 6b, 10000 Zagreb</item>
      <item>J&amp;T banka d.d., OIB 38182927268, Aleja Kralja Zvonimira 1, 42000 Varaždin</item>
    </izvorni_sadrzaj>
    <derivirana_varijabla naziv="DomainObject.Predmet.OstaliListFormatedWithAdressOIB_1">
      <item>Odvjetničko društvo PRIMORAC I PARTNERI, j.t.d., OIB 73118313420, Kennedyev trg 6b, 10000 Zagreb punomoćnik sudionika u postupku Mario Strmen-Dvorski</item>
      <item>Marin Raguž, OIB 46734106943, Jeronima Kavanjina 20, 10000 Zagreb</item>
      <item>Marko Raguž, OIB 52603331157, Jeronima Kavanjina 20, 10000 Zagreb</item>
      <item>Ana Šakić, OIB 06903243250, Dubovačka 29, 10000 Zagreb</item>
      <item>Varaždinska banka d.d. banka Varaždin, OIB 38182927268, Aleja Kralja Zvonimira 1, 42000 Varaždin</item>
      <item>ŽUPANIJSKO DRŽAVNO ODVJETNIŠTVO U ZAGREBU, GRAĐANSKO UPRAVNI ODJEL</item>
      <item>Luka Raguž, OIB 12948326065, Ivane Brlić-Mažuranić 82a, 10000 Zagreb</item>
      <item>Mato Krmek, Kennedyev trg 6b, 10000 Zagreb</item>
      <item>J&amp;T banka d.d., OIB 38182927268, Aleja Kralja Zvonimira 1, 42000 Varaždin</item>
    </derivirana_varijabla>
  </DomainObject.Predmet.OstaliListFormatedWithAdressOIB>
  <DomainObject.Predmet.OstaliListNazivFormated>
    <izvorni_sadrzaj>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izvorni_sadrzaj>
    <derivirana_varijabla naziv="DomainObject.Predmet.OstaliListNazivFormated_1">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derivirana_varijabla>
  </DomainObject.Predmet.OstaliListNazivFormated>
  <DomainObject.Predmet.OstaliListNazivFormatedOIB>
    <izvorni_sadrzaj>
      <item>Odvjetničko društvo PRIMORAC I PARTNERI, j.t.d., OIB 73118313420</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izvorni_sadrzaj>
    <derivirana_varijabla naziv="DomainObject.Predmet.OstaliListNazivFormatedOIB_1">
      <item>Odvjetničko društvo PRIMORAC I PARTNERI, j.t.d., OIB 73118313420</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St-439/2014-100</izvorni_sadrzaj>
    <derivirana_varijabla naziv="DomainObject.PoslovniBrojDokumenta_1">St-439/2014-100</derivirana_varijabla>
  </DomainObject.PoslovniBrojDokumenta>
  <DomainObject.Predmet.StrankaIDrugi>
    <izvorni_sadrzaj>Mario Strmen-Dvorski</izvorni_sadrzaj>
    <derivirana_varijabla naziv="DomainObject.Predmet.StrankaIDrugi_1">Mario Strmen-Dvorski</derivirana_varijabla>
  </DomainObject.Predmet.StrankaIDrugi>
  <DomainObject.Predmet.ProtustrankaIDrugi>
    <izvorni_sadrzaj>Raguž marine, d.o.o.</izvorni_sadrzaj>
    <derivirana_varijabla naziv="DomainObject.Predmet.ProtustrankaIDrugi_1">Raguž marine, d.o.o.</derivirana_varijabla>
  </DomainObject.Predmet.ProtustrankaIDrugi>
  <DomainObject.Predmet.StrankaIDrugiAdressOIB>
    <izvorni_sadrzaj>Mario Strmen-Dvorski, OIB 78339792015, Grmoščica 5, 10292 Donji Laduč</izvorni_sadrzaj>
    <derivirana_varijabla naziv="DomainObject.Predmet.StrankaIDrugiAdressOIB_1">Mario Strmen-Dvorski, OIB 78339792015, Grmoščica 5, 10292 Donji Laduč</derivirana_varijabla>
  </DomainObject.Predmet.StrankaIDrugiAdressOIB>
  <DomainObject.Predmet.ProtustrankaIDrugiAdressOIB>
    <izvorni_sadrzaj>Raguž marine, d.o.o., OIB 66189129773, Jeronima Kavanjina 20, 10000 Zagreb</izvorni_sadrzaj>
    <derivirana_varijabla naziv="DomainObject.Predmet.ProtustrankaIDrugiAdressOIB_1">Raguž marine, d.o.o., OIB 66189129773, Jeronima Kavanjina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Strmen-Dvorski</item>
      <item>Raguž marine, d.o.o.</item>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izvorni_sadrzaj>
    <derivirana_varijabla naziv="DomainObject.Predmet.SudioniciListNaziv_1">
      <item>Mario Strmen-Dvorski</item>
      <item>Raguž marine, d.o.o.</item>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derivirana_varijabla>
  </DomainObject.Predmet.SudioniciListNaziv>
  <DomainObject.Predmet.SudioniciListAdressOIB>
    <izvorni_sadrzaj>
      <item>Mario Strmen-Dvorski, OIB 78339792015, Grmoščica 5,10292 Donji Laduč</item>
      <item>Raguž marine, d.o.o., OIB 66189129773, Jeronima Kavanjina 20,10000 Zagreb</item>
      <item>Odvjetničko društvo PRIMORAC I PARTNERI, j.t.d., OIB 73118313420, Kennedyev trg 6b,10000 Zagreb</item>
      <item>Marin Raguž, OIB 46734106943, Jeronima Kavanjina 20,10000 Zagreb</item>
      <item>Marko Raguž, OIB 52603331157, Jeronima Kavanjina 20,10000 Zagreb</item>
      <item>Ana Šakić, OIB 06903243250, Dubovačka 29,10000 Zagreb</item>
      <item>Varaždinska banka d.d. banka Varaždin, OIB 38182927268, Aleja Kralja Zvonimira 1,42000 Varaždin</item>
      <item>ŽUPANIJSKO DRŽAVNO ODVJETNIŠTVO U ZAGREBU, GRAĐANSKO UPRAVNI ODJEL</item>
      <item>Luka Raguž, OIB 12948326065, Ivane Brlić-Mažuranić 82a,10000 Zagreb</item>
      <item>Mato Krmek, Kennedyev trg 6b,10000 Zagreb</item>
      <item>J&amp;T banka d.d., OIB 38182927268, Aleja Kralja Zvonimira 1,42000 Varaždin</item>
    </izvorni_sadrzaj>
    <derivirana_varijabla naziv="DomainObject.Predmet.SudioniciListAdressOIB_1">
      <item>Mario Strmen-Dvorski, OIB 78339792015, Grmoščica 5,10292 Donji Laduč</item>
      <item>Raguž marine, d.o.o., OIB 66189129773, Jeronima Kavanjina 20,10000 Zagreb</item>
      <item>Odvjetničko društvo PRIMORAC I PARTNERI, j.t.d., OIB 73118313420, Kennedyev trg 6b,10000 Zagreb</item>
      <item>Marin Raguž, OIB 46734106943, Jeronima Kavanjina 20,10000 Zagreb</item>
      <item>Marko Raguž, OIB 52603331157, Jeronima Kavanjina 20,10000 Zagreb</item>
      <item>Ana Šakić, OIB 06903243250, Dubovačka 29,10000 Zagreb</item>
      <item>Varaždinska banka d.d. banka Varaždin, OIB 38182927268, Aleja Kralja Zvonimira 1,42000 Varaždin</item>
      <item>ŽUPANIJSKO DRŽAVNO ODVJETNIŠTVO U ZAGREBU, GRAĐANSKO UPRAVNI ODJEL</item>
      <item>Luka Raguž, OIB 12948326065, Ivane Brlić-Mažuranić 82a,10000 Zagreb</item>
      <item>Mato Krmek, Kennedyev trg 6b,10000 Zagreb</item>
      <item>J&amp;T banka d.d.,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78339792015</item>
      <item>, OIB 66189129773</item>
      <item>, OIB 73118313420</item>
      <item>, OIB 46734106943</item>
      <item>, OIB 52603331157</item>
      <item>, OIB 06903243250</item>
      <item>, OIB 38182927268</item>
      <item>, OIB null</item>
      <item>, OIB 12948326065</item>
      <item>, OIB null</item>
      <item>, OIB 38182927268</item>
    </izvorni_sadrzaj>
    <derivirana_varijabla naziv="DomainObject.Predmet.SudioniciListNazivOIB_1">
      <item>, OIB 78339792015</item>
      <item>, OIB 66189129773</item>
      <item>, OIB 73118313420</item>
      <item>, OIB 46734106943</item>
      <item>, OIB 52603331157</item>
      <item>, OIB 06903243250</item>
      <item>, OIB 38182927268</item>
      <item>, OIB null</item>
      <item>, OIB 12948326065</item>
      <item>, OIB null</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288</properties:Words>
  <properties:Characters>1588</properties:Characters>
  <properties:Lines>49</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2018-09-28T08:42:00Z</dcterms:created>
  <dc:creator>Matea Bizjak</dc:creator>
  <dc:description/>
  <cp:keywords/>
  <cp:lastModifiedBy>Matea Bizjak</cp:lastModifiedBy>
  <dcterms:modified xmlns:xsi="http://www.w3.org/2001/XMLSchema-instance" xsi:type="dcterms:W3CDTF">2018-10-04T09:07:00Z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St-439/2014-100 / Zapisnik - Ročište za dražbu (St-439-14-12. dražba.docx)</vt:lpwstr>
  </prop:property>
  <prop:property name="CC_coloring" pid="4" fmtid="{D5CDD505-2E9C-101B-9397-08002B2CF9AE}">
    <vt:bool>false</vt:bool>
  </prop:property>
  <prop:property name="BrojStranica" pid="5" fmtid="{D5CDD505-2E9C-101B-9397-08002B2CF9AE}">
    <vt:i4>1</vt:i4>
  </prop:property>
</prop:Properties>
</file>