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6bfe1" w14:paraId="dd6bfe1" w:rsidRDefault="00D80CC9" w:rsidP="00F83E1E" w:rsidR="00D80CC9" w:rsidRPr="00DB762E">
      <w:pPr>
        <w:jc w:val="both"/>
        <w15:collapsed w:val="false"/>
        <w:rPr>
          <w:rFonts w:hAnsi="Times New Roman" w:ascii="Times New Roman"/>
        </w:rPr>
      </w:pPr>
      <w:bookmarkStart w:name="_GoBack" w:id="0"/>
      <w:bookmarkEnd w:id="0"/>
    </w:p>
    <w:p w:rsidRDefault="00F83E1E" w:rsidP="00F83E1E" w:rsidR="00F83E1E" w:rsidRPr="00DB762E">
      <w:pPr>
        <w:jc w:val="both"/>
        <w:rPr>
          <w:rFonts w:hAnsi="Times New Roman" w:ascii="Times New Roman"/>
        </w:rPr>
      </w:pPr>
      <w:r w:rsidRPr="00DB762E">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B762E">
        <w:rPr>
          <w:rFonts w:hAnsi="Times New Roman" w:ascii="Times New Roman"/>
        </w:rPr>
        <w:t xml:space="preserve">                                                                                                   </w:t>
      </w:r>
      <w:r w:rsidR="00AE4D16" w:rsidRPr="00DB762E">
        <w:rPr>
          <w:rFonts w:hAnsi="Times New Roman" w:ascii="Times New Roman"/>
        </w:rPr>
        <w:t xml:space="preserve">   </w:t>
      </w:r>
      <w:r w:rsidR="008717E2" w:rsidRPr="00DB762E">
        <w:rPr>
          <w:rFonts w:hAnsi="Times New Roman" w:ascii="Times New Roman"/>
        </w:rPr>
        <w:t xml:space="preserve"> 4</w:t>
      </w:r>
      <w:r w:rsidRPr="00DB762E">
        <w:rPr>
          <w:rFonts w:hAnsi="Times New Roman" w:ascii="Times New Roman"/>
        </w:rPr>
        <w:t xml:space="preserve"> St-</w:t>
      </w:r>
      <w:r w:rsidR="00B47859">
        <w:rPr>
          <w:rFonts w:hAnsi="Times New Roman" w:ascii="Times New Roman"/>
        </w:rPr>
        <w:t>1690/17</w:t>
      </w:r>
    </w:p>
    <w:p w:rsidRDefault="00F83E1E" w:rsidP="00F83E1E" w:rsidR="00F83E1E" w:rsidRPr="00DB762E">
      <w:pPr>
        <w:jc w:val="both"/>
        <w:rPr>
          <w:rFonts w:hAnsi="Times New Roman" w:ascii="Times New Roman"/>
        </w:rPr>
      </w:pPr>
      <w:r w:rsidRPr="00DB762E">
        <w:rPr>
          <w:rFonts w:hAnsi="Times New Roman" w:ascii="Times New Roman"/>
        </w:rPr>
        <w:t>REPUBLIKA HRVATSKA</w:t>
      </w:r>
    </w:p>
    <w:p w:rsidRDefault="00F83E1E" w:rsidP="00F83E1E" w:rsidR="00F83E1E" w:rsidRPr="00DB762E">
      <w:pPr>
        <w:jc w:val="both"/>
        <w:rPr>
          <w:rFonts w:hAnsi="Times New Roman" w:ascii="Times New Roman"/>
        </w:rPr>
      </w:pPr>
      <w:r w:rsidRPr="00DB762E">
        <w:rPr>
          <w:rFonts w:hAnsi="Times New Roman" w:ascii="Times New Roman"/>
        </w:rPr>
        <w:t>TRGOVAČKI SUD U ZAGREBU</w:t>
      </w:r>
    </w:p>
    <w:p w:rsidRDefault="00F83E1E" w:rsidP="00F83E1E" w:rsidR="00F83E1E" w:rsidRPr="00DB762E">
      <w:pPr>
        <w:jc w:val="both"/>
        <w:rPr>
          <w:rFonts w:hAnsi="Times New Roman" w:ascii="Times New Roman"/>
        </w:rPr>
      </w:pPr>
      <w:r w:rsidRPr="00DB762E">
        <w:rPr>
          <w:rFonts w:hAnsi="Times New Roman" w:ascii="Times New Roman"/>
        </w:rPr>
        <w:t>STALNA SLUŽBA</w:t>
      </w:r>
    </w:p>
    <w:p w:rsidRDefault="00F83E1E" w:rsidP="00F83E1E" w:rsidR="00F83E1E" w:rsidRPr="00DB762E">
      <w:pPr>
        <w:jc w:val="both"/>
        <w:rPr>
          <w:rFonts w:hAnsi="Times New Roman" w:ascii="Times New Roman"/>
        </w:rPr>
      </w:pPr>
      <w:r w:rsidRPr="00DB762E">
        <w:rPr>
          <w:rFonts w:hAnsi="Times New Roman" w:ascii="Times New Roman"/>
        </w:rPr>
        <w:t xml:space="preserve">Karlovac, </w:t>
      </w:r>
      <w:r w:rsidR="00B47859">
        <w:rPr>
          <w:rFonts w:hAnsi="Times New Roman" w:ascii="Times New Roman"/>
        </w:rPr>
        <w:t>Trg hrvatskih branitelja 1</w:t>
      </w:r>
      <w:r w:rsidRPr="00DB762E">
        <w:rPr>
          <w:rFonts w:hAnsi="Times New Roman" w:ascii="Times New Roman"/>
        </w:rPr>
        <w:t xml:space="preserve"> </w:t>
      </w:r>
    </w:p>
    <w:p w:rsidRDefault="00F83E1E" w:rsidP="00F83E1E" w:rsidR="00F83E1E">
      <w:pPr>
        <w:jc w:val="both"/>
        <w:rPr>
          <w:rFonts w:hAnsi="Times New Roman" w:ascii="Times New Roman"/>
        </w:rPr>
      </w:pPr>
    </w:p>
    <w:p w:rsidRDefault="00122DCA" w:rsidP="00F83E1E" w:rsidR="00122DCA" w:rsidRPr="00DB762E">
      <w:pPr>
        <w:jc w:val="both"/>
        <w:rPr>
          <w:rFonts w:hAnsi="Times New Roman" w:ascii="Times New Roman"/>
        </w:rPr>
      </w:pPr>
    </w:p>
    <w:p w:rsidRDefault="00F83E1E" w:rsidP="00F83E1E" w:rsidR="00F83E1E" w:rsidRPr="00DB762E">
      <w:pPr>
        <w:jc w:val="center"/>
        <w:rPr>
          <w:rFonts w:hAnsi="Times New Roman" w:ascii="Times New Roman"/>
        </w:rPr>
      </w:pPr>
      <w:r w:rsidRPr="00DB762E">
        <w:rPr>
          <w:rFonts w:hAnsi="Times New Roman" w:ascii="Times New Roman"/>
        </w:rPr>
        <w:t>R E P U B L I K A    H R V A T S K A</w:t>
      </w:r>
    </w:p>
    <w:p w:rsidRDefault="00F83E1E" w:rsidP="00E81DA8" w:rsidR="00F83E1E" w:rsidRPr="00DB762E">
      <w:pPr>
        <w:jc w:val="center"/>
        <w:rPr>
          <w:rFonts w:hAnsi="Times New Roman" w:ascii="Times New Roman"/>
        </w:rPr>
      </w:pPr>
      <w:r w:rsidRPr="00DB762E">
        <w:rPr>
          <w:rFonts w:hAnsi="Times New Roman" w:ascii="Times New Roman"/>
        </w:rPr>
        <w:t>R J E Š E N J E</w:t>
      </w:r>
    </w:p>
    <w:p w:rsidRDefault="00F83E1E" w:rsidP="00F83E1E" w:rsidR="00F83E1E">
      <w:pPr>
        <w:jc w:val="both"/>
        <w:rPr>
          <w:rFonts w:hAnsi="Times New Roman" w:ascii="Times New Roman"/>
        </w:rPr>
      </w:pPr>
    </w:p>
    <w:p w:rsidRDefault="00122DCA" w:rsidP="00F83E1E" w:rsidR="00122DCA" w:rsidRPr="00DB762E">
      <w:pPr>
        <w:jc w:val="both"/>
        <w:rPr>
          <w:rFonts w:hAnsi="Times New Roman" w:ascii="Times New Roman"/>
        </w:rPr>
      </w:pPr>
    </w:p>
    <w:p w:rsidRDefault="00F83E1E" w:rsidP="00F83E1E" w:rsidR="00F83E1E" w:rsidRPr="00DB762E">
      <w:pPr>
        <w:jc w:val="both"/>
        <w:rPr>
          <w:rFonts w:hAnsi="Times New Roman" w:ascii="Times New Roman"/>
        </w:rPr>
      </w:pPr>
      <w:r w:rsidRPr="00DB762E">
        <w:rPr>
          <w:rFonts w:hAnsi="Times New Roman" w:ascii="Times New Roman"/>
        </w:rPr>
        <w:tab/>
        <w:t xml:space="preserve">Trgovački sud u Zagrebu, Stalna služba, po sucu </w:t>
      </w:r>
      <w:r w:rsidR="008717E2" w:rsidRPr="00DB762E">
        <w:rPr>
          <w:rFonts w:hAnsi="Times New Roman" w:ascii="Times New Roman"/>
        </w:rPr>
        <w:t>Goranki Boljkovac</w:t>
      </w:r>
      <w:r w:rsidRPr="00DB762E">
        <w:rPr>
          <w:rFonts w:hAnsi="Times New Roman" w:ascii="Times New Roman"/>
        </w:rPr>
        <w:t>,</w:t>
      </w:r>
      <w:r w:rsidR="00EA2934" w:rsidRPr="00DB762E">
        <w:rPr>
          <w:rFonts w:hAnsi="Times New Roman" w:ascii="Times New Roman"/>
        </w:rPr>
        <w:t xml:space="preserve"> </w:t>
      </w:r>
      <w:r w:rsidR="005D1BE0" w:rsidRPr="00DB762E">
        <w:rPr>
          <w:rFonts w:hAnsi="Times New Roman" w:ascii="Times New Roman"/>
        </w:rPr>
        <w:t xml:space="preserve">u predstečajnom postupku nad dužnikom </w:t>
      </w:r>
      <w:r w:rsidR="00A41F7E" w:rsidRPr="00A55AE1">
        <w:rPr>
          <w:rFonts w:hAnsi="Times New Roman" w:ascii="Times New Roman"/>
        </w:rPr>
        <w:t>PROMOTEHNA, d.o.o., Zagreb, Kovinska 19, OIB 51098283380</w:t>
      </w:r>
      <w:r w:rsidR="00876818" w:rsidRPr="00DB762E">
        <w:rPr>
          <w:rFonts w:hAnsi="Times New Roman" w:ascii="Times New Roman"/>
        </w:rPr>
        <w:t xml:space="preserve">, </w:t>
      </w:r>
      <w:r w:rsidR="00C0480D" w:rsidRPr="00DB762E">
        <w:rPr>
          <w:rFonts w:hAnsi="Times New Roman" w:ascii="Times New Roman"/>
        </w:rPr>
        <w:t xml:space="preserve">dana </w:t>
      </w:r>
      <w:r w:rsidR="00A41F7E">
        <w:rPr>
          <w:rFonts w:hAnsi="Times New Roman" w:ascii="Times New Roman"/>
        </w:rPr>
        <w:t>8. rujna</w:t>
      </w:r>
      <w:r w:rsidR="00876818" w:rsidRPr="00DB762E">
        <w:rPr>
          <w:rFonts w:hAnsi="Times New Roman" w:ascii="Times New Roman"/>
        </w:rPr>
        <w:t xml:space="preserve"> 2017</w:t>
      </w:r>
      <w:r w:rsidR="00D42DB0" w:rsidRPr="00DB762E">
        <w:rPr>
          <w:rFonts w:hAnsi="Times New Roman" w:ascii="Times New Roman"/>
        </w:rPr>
        <w:t>.</w:t>
      </w:r>
      <w:r w:rsidR="00FF54F3" w:rsidRPr="00DB762E">
        <w:rPr>
          <w:rFonts w:hAnsi="Times New Roman" w:ascii="Times New Roman"/>
        </w:rPr>
        <w:t xml:space="preserve"> godine</w:t>
      </w:r>
    </w:p>
    <w:p w:rsidRDefault="00F83E1E" w:rsidP="00F83E1E" w:rsidR="00F83E1E">
      <w:pPr>
        <w:jc w:val="both"/>
        <w:rPr>
          <w:rFonts w:hAnsi="Times New Roman" w:ascii="Times New Roman"/>
        </w:rPr>
      </w:pPr>
    </w:p>
    <w:p w:rsidRDefault="00F86B4C" w:rsidP="00F86B4C" w:rsidR="00F86B4C" w:rsidRPr="00DB762E">
      <w:pPr>
        <w:jc w:val="center"/>
        <w:rPr>
          <w:rFonts w:hAnsi="Times New Roman" w:ascii="Times New Roman"/>
        </w:rPr>
      </w:pPr>
      <w:r w:rsidRPr="00DB762E">
        <w:rPr>
          <w:rFonts w:hAnsi="Times New Roman" w:ascii="Times New Roman"/>
        </w:rPr>
        <w:t>r i j e š i o  j e</w:t>
      </w:r>
    </w:p>
    <w:p w:rsidRDefault="00FF5ED5" w:rsidP="005F7ED8" w:rsidR="00FF5ED5">
      <w:pPr>
        <w:jc w:val="both"/>
        <w:rPr>
          <w:rFonts w:hAnsi="Times New Roman" w:ascii="Times New Roman"/>
        </w:rPr>
      </w:pPr>
    </w:p>
    <w:p w:rsidRDefault="00D6530C" w:rsidP="005F7ED8" w:rsidR="00D6530C">
      <w:pPr>
        <w:jc w:val="both"/>
        <w:rPr>
          <w:rFonts w:hAnsi="Times New Roman" w:ascii="Times New Roman"/>
        </w:rPr>
      </w:pPr>
    </w:p>
    <w:p w:rsidRDefault="001877EB" w:rsidP="001877EB" w:rsidR="001877EB">
      <w:pPr>
        <w:ind w:firstLine="708"/>
        <w:jc w:val="both"/>
        <w:rPr>
          <w:rFonts w:hAnsi="Times New Roman" w:ascii="Times New Roman"/>
        </w:rPr>
      </w:pPr>
      <w:r>
        <w:rPr>
          <w:rFonts w:hAnsi="Times New Roman" w:ascii="Times New Roman"/>
        </w:rPr>
        <w:t>Odbacuju se prijave tražbine vjerovnika</w:t>
      </w:r>
      <w:r w:rsidRPr="00324124">
        <w:rPr>
          <w:rFonts w:hAnsi="Times New Roman" w:ascii="Times New Roman"/>
        </w:rPr>
        <w:t xml:space="preserve"> </w:t>
      </w:r>
      <w:r>
        <w:rPr>
          <w:rFonts w:hAnsi="Times New Roman" w:ascii="Times New Roman"/>
        </w:rPr>
        <w:t>BENUSI d.o.o., Fažana, Fažanska cesta 86, OIB 87971197112, od 2. kolovoza 2017. godine, i vjerovnika</w:t>
      </w:r>
      <w:r w:rsidRPr="00324124">
        <w:rPr>
          <w:rFonts w:hAnsi="Times New Roman" w:ascii="Times New Roman"/>
        </w:rPr>
        <w:t xml:space="preserve"> </w:t>
      </w:r>
      <w:r>
        <w:rPr>
          <w:rFonts w:hAnsi="Times New Roman" w:ascii="Times New Roman"/>
        </w:rPr>
        <w:t>FUCHS MAZIVA d.o.o., Samobor, Domaslovec, I Krmica 8, OIB 99694525219, od 25. kolovoza 2017. godine, kao nepravovremene.</w:t>
      </w:r>
    </w:p>
    <w:p w:rsidRDefault="00D6530C" w:rsidP="005F7ED8" w:rsidR="00D6530C" w:rsidRPr="00DB762E">
      <w:pPr>
        <w:jc w:val="both"/>
        <w:rPr>
          <w:rFonts w:hAnsi="Times New Roman" w:ascii="Times New Roman"/>
        </w:rPr>
      </w:pPr>
    </w:p>
    <w:p w:rsidRDefault="00F854C8" w:rsidP="00E77A8D" w:rsidR="00F854C8" w:rsidRPr="00DB762E">
      <w:pPr>
        <w:jc w:val="center"/>
        <w:rPr>
          <w:rFonts w:hAnsi="Times New Roman" w:ascii="Times New Roman"/>
        </w:rPr>
      </w:pPr>
      <w:r w:rsidRPr="00DB762E">
        <w:rPr>
          <w:rFonts w:hAnsi="Times New Roman" w:ascii="Times New Roman"/>
        </w:rPr>
        <w:t>Obrazloženje</w:t>
      </w:r>
    </w:p>
    <w:p w:rsidRDefault="00F854C8" w:rsidP="00F854C8" w:rsidR="00F854C8" w:rsidRPr="00DB762E">
      <w:pPr>
        <w:rPr>
          <w:rFonts w:hAnsi="Times New Roman" w:ascii="Times New Roman"/>
        </w:rPr>
      </w:pPr>
    </w:p>
    <w:p w:rsidRDefault="00E83440" w:rsidP="00E83440" w:rsidR="00E83440">
      <w:pPr>
        <w:ind w:firstLine="708"/>
        <w:jc w:val="both"/>
        <w:rPr>
          <w:rFonts w:hAnsi="Times New Roman" w:ascii="Times New Roman"/>
        </w:rPr>
      </w:pPr>
      <w:r w:rsidRPr="00DB762E">
        <w:rPr>
          <w:rFonts w:hAnsi="Times New Roman" w:ascii="Times New Roman"/>
        </w:rPr>
        <w:t xml:space="preserve">Dužnik je podnio ovom sudu prijedlog za otvaranje predstečajnoga postupka temeljem odredbe čl. 25. Stečajnog zakona (Narodne novine broj 71/15, dalje u tekstu: SZ-a), nakon čega je dana </w:t>
      </w:r>
      <w:r w:rsidR="00122DCA">
        <w:rPr>
          <w:rFonts w:hAnsi="Times New Roman" w:ascii="Times New Roman"/>
        </w:rPr>
        <w:t>6. srpnja</w:t>
      </w:r>
      <w:r w:rsidR="00EA7ABE" w:rsidRPr="00DB762E">
        <w:rPr>
          <w:rFonts w:hAnsi="Times New Roman" w:ascii="Times New Roman"/>
        </w:rPr>
        <w:t xml:space="preserve"> 2017</w:t>
      </w:r>
      <w:r w:rsidRPr="00DB762E">
        <w:rPr>
          <w:rFonts w:hAnsi="Times New Roman" w:ascii="Times New Roman"/>
        </w:rPr>
        <w:t>. godine doneseno rješenje o otvaranju predste</w:t>
      </w:r>
      <w:r w:rsidR="00314220">
        <w:rPr>
          <w:rFonts w:hAnsi="Times New Roman" w:ascii="Times New Roman"/>
        </w:rPr>
        <w:t>čajnog postupka koje, između ostalog, sadrži poziv vjerovnicima da nadležnoj jedinici Financijske agencije, u roku od 15 dana od objave toga rješenja, prijave svoje tražbine (čl. 34. st. 1. alineja 2. SZ-a).</w:t>
      </w:r>
    </w:p>
    <w:p w:rsidRDefault="00314220" w:rsidP="00E83440" w:rsidR="00314220">
      <w:pPr>
        <w:ind w:firstLine="708"/>
        <w:jc w:val="both"/>
        <w:rPr>
          <w:rFonts w:hAnsi="Times New Roman" w:ascii="Times New Roman"/>
        </w:rPr>
      </w:pPr>
    </w:p>
    <w:p w:rsidRDefault="00314220" w:rsidP="00E83440" w:rsidR="00314220">
      <w:pPr>
        <w:ind w:firstLine="708"/>
        <w:jc w:val="both"/>
        <w:rPr>
          <w:rFonts w:hAnsi="Times New Roman" w:ascii="Times New Roman"/>
        </w:rPr>
      </w:pPr>
      <w:r>
        <w:rPr>
          <w:rFonts w:hAnsi="Times New Roman" w:ascii="Times New Roman"/>
        </w:rPr>
        <w:t xml:space="preserve">Rješenje o otvaranju predstečajnog postupka objavljeno je na mrežnoj stranici e-Oglasna ploča suda dana 6. srpnja 2017. godine. Odredbom čl. 12. st. 1. SZ-a propisano je da se sudska pismena dostavljaju objavom pismena na mrežnoj stranici e-Oglasna ploča sudova, ako ovim Zakonom nije drukčije određeno. Dostava se smatra obavljenom istekom osmoga dana od dana objave pismena na mrežnoj stranici e-Oglasna ploča sudova. </w:t>
      </w:r>
    </w:p>
    <w:p w:rsidRDefault="00314220" w:rsidP="00E83440" w:rsidR="00314220">
      <w:pPr>
        <w:ind w:firstLine="708"/>
        <w:jc w:val="both"/>
        <w:rPr>
          <w:rFonts w:hAnsi="Times New Roman" w:ascii="Times New Roman"/>
        </w:rPr>
      </w:pPr>
    </w:p>
    <w:p w:rsidRDefault="00314220" w:rsidP="00E83440" w:rsidR="00314220">
      <w:pPr>
        <w:ind w:firstLine="708"/>
        <w:jc w:val="both"/>
        <w:rPr>
          <w:rFonts w:hAnsi="Times New Roman" w:ascii="Times New Roman"/>
        </w:rPr>
      </w:pPr>
      <w:r>
        <w:rPr>
          <w:rFonts w:hAnsi="Times New Roman" w:ascii="Times New Roman"/>
        </w:rPr>
        <w:t xml:space="preserve">Obzirom da je rješenje o otvaranju predstečajnog postupka objavljeno na mrežnoj stranici e-Oglasna ploča suda dana 6. srpnja 2017. godine zadnji dan roka za prijavu tražbine bio je 31. srpnja 2017. godine. </w:t>
      </w:r>
    </w:p>
    <w:p w:rsidRDefault="00DD15B2" w:rsidP="00E83440" w:rsidR="00DD15B2">
      <w:pPr>
        <w:ind w:firstLine="708"/>
        <w:jc w:val="both"/>
        <w:rPr>
          <w:rFonts w:hAnsi="Times New Roman" w:ascii="Times New Roman"/>
        </w:rPr>
      </w:pPr>
    </w:p>
    <w:p w:rsidRDefault="00DD15B2" w:rsidP="00DD15B2" w:rsidR="00DD15B2">
      <w:pPr>
        <w:ind w:firstLine="708"/>
        <w:jc w:val="both"/>
        <w:rPr>
          <w:rFonts w:hAnsi="Times New Roman" w:ascii="Times New Roman"/>
        </w:rPr>
      </w:pPr>
      <w:r>
        <w:rPr>
          <w:rFonts w:hAnsi="Times New Roman" w:ascii="Times New Roman"/>
        </w:rPr>
        <w:lastRenderedPageBreak/>
        <w:t>Uvidom u javne objave na mrežnoj stranici e-Oglasna ploča suda utvrđeno je da je FINA dana 4. kolovoza 2017. godine objavila tablicu naknadno prijavljene tražbine vjerovnika BENUSI d.o.o., Fažana, Fažanska cesta 86, OIB 87971197112, i prijavu tražbine navedenog vjerovnika</w:t>
      </w:r>
      <w:r w:rsidR="004106FB">
        <w:rPr>
          <w:rFonts w:hAnsi="Times New Roman" w:ascii="Times New Roman"/>
        </w:rPr>
        <w:t>, putem čega je utvrđeno da je</w:t>
      </w:r>
      <w:r>
        <w:rPr>
          <w:rFonts w:hAnsi="Times New Roman" w:ascii="Times New Roman"/>
        </w:rPr>
        <w:t xml:space="preserve"> vjerovnik BENUSI d.o.o., Fažana nepravovremeno dana 2. kolovoza 2017. godine podnio prijavu tražbine u iznosu od 4.272,70 kn.</w:t>
      </w:r>
    </w:p>
    <w:p w:rsidRDefault="00DD15B2" w:rsidP="00DD15B2" w:rsidR="00DD15B2">
      <w:pPr>
        <w:jc w:val="both"/>
        <w:rPr>
          <w:rFonts w:hAnsi="Times New Roman" w:ascii="Times New Roman"/>
        </w:rPr>
      </w:pPr>
    </w:p>
    <w:p w:rsidRDefault="004106FB" w:rsidP="004106FB" w:rsidR="00DD15B2">
      <w:pPr>
        <w:ind w:firstLine="708"/>
        <w:jc w:val="both"/>
        <w:rPr>
          <w:rFonts w:hAnsi="Times New Roman" w:ascii="Times New Roman"/>
        </w:rPr>
      </w:pPr>
      <w:r>
        <w:rPr>
          <w:rFonts w:hAnsi="Times New Roman" w:ascii="Times New Roman"/>
        </w:rPr>
        <w:t xml:space="preserve">Nadalje je utvrđeno </w:t>
      </w:r>
      <w:r w:rsidR="00DD15B2">
        <w:rPr>
          <w:rFonts w:hAnsi="Times New Roman" w:ascii="Times New Roman"/>
        </w:rPr>
        <w:t>da je FINA dana 28. kolovoza 2017. godine objavila tablicu naknadno prijavljene tražbine vjerovnika FUCHS MAZIVA d.o.o., Samobor, Domaslovec, I Krmica 8, OIB 99694525219, i prijavu tražbine navedenog vjerovnika</w:t>
      </w:r>
      <w:r>
        <w:rPr>
          <w:rFonts w:hAnsi="Times New Roman" w:ascii="Times New Roman"/>
        </w:rPr>
        <w:t xml:space="preserve">, te je utvrđeno </w:t>
      </w:r>
      <w:r w:rsidR="00DD15B2">
        <w:rPr>
          <w:rFonts w:hAnsi="Times New Roman" w:ascii="Times New Roman"/>
        </w:rPr>
        <w:t>da je vjerovnik FUCHS MAZIVA d.o.o., Samobor, nepravovremeno dana 25. kolovoza 2017. godine podnio prijavu tražbine u iznosu od 452,72 kn.</w:t>
      </w:r>
    </w:p>
    <w:p w:rsidRDefault="004106FB" w:rsidP="004106FB" w:rsidR="004106FB">
      <w:pPr>
        <w:ind w:firstLine="708"/>
        <w:jc w:val="both"/>
        <w:rPr>
          <w:rFonts w:hAnsi="Times New Roman" w:ascii="Times New Roman"/>
        </w:rPr>
      </w:pPr>
    </w:p>
    <w:p w:rsidRDefault="004106FB" w:rsidP="004106FB" w:rsidR="004106FB">
      <w:pPr>
        <w:ind w:firstLine="708"/>
        <w:jc w:val="both"/>
        <w:rPr>
          <w:rFonts w:hAnsi="Times New Roman" w:ascii="Times New Roman"/>
        </w:rPr>
      </w:pPr>
      <w:r>
        <w:rPr>
          <w:rFonts w:hAnsi="Times New Roman" w:ascii="Times New Roman"/>
        </w:rPr>
        <w:t xml:space="preserve">Odredbom čl. 36. st. 6. SZ-a propisano je da će prijavu tražbine podnesenu nakon isteka roka za prijavljivanje sud odbaciti rješenjem. </w:t>
      </w:r>
    </w:p>
    <w:p w:rsidRDefault="004106FB" w:rsidP="004106FB" w:rsidR="004106FB">
      <w:pPr>
        <w:ind w:firstLine="708"/>
        <w:jc w:val="both"/>
        <w:rPr>
          <w:rFonts w:hAnsi="Times New Roman" w:ascii="Times New Roman"/>
        </w:rPr>
      </w:pPr>
    </w:p>
    <w:p w:rsidRDefault="004106FB" w:rsidP="004106FB" w:rsidR="00E83440">
      <w:pPr>
        <w:ind w:firstLine="708"/>
        <w:jc w:val="both"/>
        <w:rPr>
          <w:rFonts w:hAnsi="Times New Roman" w:ascii="Times New Roman"/>
        </w:rPr>
      </w:pPr>
      <w:r>
        <w:rPr>
          <w:rFonts w:hAnsi="Times New Roman" w:ascii="Times New Roman"/>
        </w:rPr>
        <w:t xml:space="preserve">Dakle, budući su vjerovnici BENUS d.o.o. i FUCHS MAZIVA d.o.o. podnijeli prijave svojih tražbina Financijskoj agenciji nakon dana 31. srpnja 2017. godine, koji dan je bio zadnji dan za pravovremeno podnošenje prijave tražbina, valjalo je nepravovremene prijave tražbina navedenih vjerovnika odbaciti. Stoga je riješeno kao u izreci ovog rješenja. </w:t>
      </w:r>
    </w:p>
    <w:p w:rsidRDefault="001877EB" w:rsidP="00F854C8" w:rsidR="001877EB" w:rsidRPr="00DB762E">
      <w:pPr>
        <w:rPr>
          <w:rFonts w:hAnsi="Times New Roman" w:ascii="Times New Roman"/>
        </w:rPr>
      </w:pPr>
    </w:p>
    <w:p w:rsidRDefault="00514EC0" w:rsidP="00C37FE9" w:rsidR="00F854C8" w:rsidRPr="00DB762E">
      <w:pPr>
        <w:jc w:val="center"/>
        <w:rPr>
          <w:rFonts w:hAnsi="Times New Roman" w:ascii="Times New Roman"/>
        </w:rPr>
      </w:pPr>
      <w:r w:rsidRPr="00DB762E">
        <w:rPr>
          <w:rFonts w:hAnsi="Times New Roman" w:ascii="Times New Roman"/>
        </w:rPr>
        <w:t>U Karlovcu</w:t>
      </w:r>
      <w:r w:rsidR="00F854C8" w:rsidRPr="00DB762E">
        <w:rPr>
          <w:rFonts w:hAnsi="Times New Roman" w:ascii="Times New Roman"/>
        </w:rPr>
        <w:t xml:space="preserve">, </w:t>
      </w:r>
      <w:r w:rsidR="007E719B">
        <w:rPr>
          <w:rFonts w:hAnsi="Times New Roman" w:ascii="Times New Roman"/>
        </w:rPr>
        <w:t>8. rujna</w:t>
      </w:r>
      <w:r w:rsidR="00876818" w:rsidRPr="00DB762E">
        <w:rPr>
          <w:rFonts w:hAnsi="Times New Roman" w:ascii="Times New Roman"/>
        </w:rPr>
        <w:t xml:space="preserve"> 2017</w:t>
      </w:r>
      <w:r w:rsidR="00FE7392" w:rsidRPr="00DB762E">
        <w:rPr>
          <w:rFonts w:hAnsi="Times New Roman" w:ascii="Times New Roman"/>
        </w:rPr>
        <w:t>.</w:t>
      </w:r>
      <w:r w:rsidR="00C37FE9" w:rsidRPr="00DB762E">
        <w:rPr>
          <w:rFonts w:hAnsi="Times New Roman" w:ascii="Times New Roman"/>
        </w:rPr>
        <w:t xml:space="preserve"> godine</w:t>
      </w:r>
    </w:p>
    <w:p w:rsidRDefault="00F854C8" w:rsidP="00C37FE9" w:rsidR="00F854C8" w:rsidRPr="00DB762E">
      <w:pPr>
        <w:jc w:val="both"/>
        <w:rPr>
          <w:rFonts w:hAnsi="Times New Roman" w:ascii="Times New Roman"/>
        </w:rPr>
      </w:pPr>
    </w:p>
    <w:p w:rsidRDefault="00F854C8" w:rsidP="00C37FE9" w:rsidR="00F854C8"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w:t>
      </w:r>
      <w:r w:rsidRPr="00DB762E">
        <w:rPr>
          <w:rFonts w:hAnsi="Times New Roman" w:ascii="Times New Roman"/>
        </w:rPr>
        <w:t xml:space="preserve">  </w:t>
      </w:r>
      <w:r w:rsidR="00C37FE9" w:rsidRPr="00DB762E">
        <w:rPr>
          <w:rFonts w:hAnsi="Times New Roman" w:ascii="Times New Roman"/>
        </w:rPr>
        <w:t>S</w:t>
      </w:r>
      <w:r w:rsidRPr="00DB762E">
        <w:rPr>
          <w:rFonts w:hAnsi="Times New Roman" w:ascii="Times New Roman"/>
        </w:rPr>
        <w:t>udac:</w:t>
      </w:r>
    </w:p>
    <w:p w:rsidRDefault="00F854C8" w:rsidP="00C37FE9" w:rsidR="00B25462"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Goranka Boljkovac</w:t>
      </w:r>
      <w:r w:rsidR="00B25462" w:rsidRPr="00DB762E">
        <w:rPr>
          <w:rFonts w:hAnsi="Times New Roman" w:ascii="Times New Roman"/>
        </w:rPr>
        <w:t>, v.r.</w:t>
      </w:r>
    </w:p>
    <w:p w:rsidRDefault="00B25462" w:rsidP="00C37FE9" w:rsidR="00B25462" w:rsidRPr="00DB762E">
      <w:pPr>
        <w:jc w:val="both"/>
        <w:rPr>
          <w:rFonts w:hAnsi="Times New Roman" w:ascii="Times New Roman"/>
        </w:rPr>
      </w:pPr>
    </w:p>
    <w:p w:rsidRDefault="00C37FE9" w:rsidP="00C37FE9" w:rsidR="00B25462" w:rsidRPr="00DB762E">
      <w:pPr>
        <w:jc w:val="both"/>
        <w:rPr>
          <w:rFonts w:hAnsi="Times New Roman" w:ascii="Times New Roman"/>
        </w:rPr>
      </w:pPr>
      <w:r w:rsidRPr="00DB762E">
        <w:rPr>
          <w:rFonts w:hAnsi="Times New Roman" w:ascii="Times New Roman"/>
        </w:rPr>
        <w:t xml:space="preserve">                                                                                                                   </w:t>
      </w:r>
      <w:r w:rsidR="00B25462" w:rsidRPr="00DB762E">
        <w:rPr>
          <w:rFonts w:hAnsi="Times New Roman" w:ascii="Times New Roman"/>
        </w:rPr>
        <w:t>Za točnost otpravka-</w:t>
      </w:r>
    </w:p>
    <w:p w:rsidRDefault="00C37FE9" w:rsidP="00C37FE9" w:rsidR="00B25462" w:rsidRPr="00DB762E">
      <w:pPr>
        <w:ind w:left="6372"/>
        <w:jc w:val="both"/>
        <w:rPr>
          <w:rFonts w:hAnsi="Times New Roman" w:ascii="Times New Roman"/>
        </w:rPr>
      </w:pPr>
      <w:r w:rsidRPr="00DB762E">
        <w:rPr>
          <w:rFonts w:hAnsi="Times New Roman" w:ascii="Times New Roman"/>
        </w:rPr>
        <w:t xml:space="preserve">        o</w:t>
      </w:r>
      <w:r w:rsidR="00B25462" w:rsidRPr="00DB762E">
        <w:rPr>
          <w:rFonts w:hAnsi="Times New Roman" w:ascii="Times New Roman"/>
        </w:rPr>
        <w:t>vlašteni službenik:</w:t>
      </w:r>
    </w:p>
    <w:p w:rsidRDefault="00C37FE9" w:rsidP="00C37FE9" w:rsidR="00F854C8" w:rsidRPr="00DB762E">
      <w:pPr>
        <w:tabs>
          <w:tab w:pos="6900" w:val="left"/>
        </w:tabs>
        <w:rPr>
          <w:rFonts w:hAnsi="Times New Roman" w:ascii="Times New Roman"/>
        </w:rPr>
      </w:pPr>
      <w:r w:rsidRPr="00DB762E">
        <w:rPr>
          <w:rFonts w:hAnsi="Times New Roman" w:ascii="Times New Roman"/>
        </w:rPr>
        <w:tab/>
        <w:t>Renata Klokočki</w:t>
      </w:r>
    </w:p>
    <w:p w:rsidRDefault="00C37FE9" w:rsidP="00C37FE9" w:rsidR="00C37FE9" w:rsidRPr="00DB762E">
      <w:pPr>
        <w:tabs>
          <w:tab w:pos="6900" w:val="left"/>
        </w:tabs>
        <w:rPr>
          <w:rFonts w:hAnsi="Times New Roman" w:ascii="Times New Roman"/>
        </w:rPr>
      </w:pPr>
    </w:p>
    <w:p w:rsidRDefault="006926BD" w:rsidP="00F854C8" w:rsidR="006926BD" w:rsidRPr="00DB762E">
      <w:pPr>
        <w:rPr>
          <w:rFonts w:hAnsi="Times New Roman" w:ascii="Times New Roman"/>
        </w:rPr>
      </w:pPr>
    </w:p>
    <w:p w:rsidRDefault="006926BD" w:rsidP="00F854C8" w:rsidR="006926BD" w:rsidRPr="00DB762E">
      <w:pPr>
        <w:rPr>
          <w:rFonts w:hAnsi="Times New Roman" w:ascii="Times New Roman"/>
        </w:rPr>
      </w:pPr>
    </w:p>
    <w:p w:rsidRDefault="004106FB" w:rsidP="004106FB" w:rsidR="004106FB" w:rsidRPr="007A5897">
      <w:pPr>
        <w:tabs>
          <w:tab w:pos="6900" w:val="left"/>
        </w:tabs>
        <w:rPr>
          <w:rFonts w:hAnsi="Times New Roman" w:ascii="Times New Roman"/>
        </w:rPr>
      </w:pPr>
      <w:r>
        <w:rPr>
          <w:rFonts w:hAnsi="Times New Roman" w:ascii="Times New Roman"/>
        </w:rPr>
        <w:t>Uputa</w:t>
      </w:r>
      <w:r w:rsidRPr="007A5897">
        <w:rPr>
          <w:rFonts w:hAnsi="Times New Roman" w:ascii="Times New Roman"/>
        </w:rPr>
        <w:t xml:space="preserve"> o pravnom lijeku:</w:t>
      </w:r>
      <w:r w:rsidRPr="007A5897">
        <w:rPr>
          <w:rFonts w:hAnsi="Times New Roman" w:ascii="Times New Roman"/>
        </w:rPr>
        <w:tab/>
      </w:r>
    </w:p>
    <w:p w:rsidRDefault="004106FB" w:rsidP="004106FB" w:rsidR="004106FB" w:rsidRPr="007A5897">
      <w:pPr>
        <w:rPr>
          <w:rFonts w:hAnsi="Times New Roman" w:ascii="Times New Roman"/>
        </w:rPr>
      </w:pPr>
      <w:r w:rsidRPr="007A5897">
        <w:rPr>
          <w:rFonts w:hAnsi="Times New Roman" w:ascii="Times New Roman"/>
        </w:rPr>
        <w:t xml:space="preserve">Protiv ovog rješenja dopuštena je žalba </w:t>
      </w:r>
    </w:p>
    <w:p w:rsidRDefault="004106FB" w:rsidP="004106FB" w:rsidR="004106FB" w:rsidRPr="007A5897">
      <w:pPr>
        <w:rPr>
          <w:rFonts w:hAnsi="Times New Roman" w:ascii="Times New Roman"/>
        </w:rPr>
      </w:pPr>
      <w:r w:rsidRPr="007A5897">
        <w:rPr>
          <w:rFonts w:hAnsi="Times New Roman" w:ascii="Times New Roman"/>
        </w:rPr>
        <w:t>u roku od 8 dana, koja se podnosi u tri primjerka,</w:t>
      </w:r>
    </w:p>
    <w:p w:rsidRDefault="004106FB" w:rsidP="004106FB" w:rsidR="004106FB" w:rsidRPr="007A5897">
      <w:pPr>
        <w:rPr>
          <w:rFonts w:hAnsi="Times New Roman" w:ascii="Times New Roman"/>
        </w:rPr>
      </w:pPr>
      <w:r w:rsidRPr="007A5897">
        <w:rPr>
          <w:rFonts w:hAnsi="Times New Roman" w:ascii="Times New Roman"/>
        </w:rPr>
        <w:t>Visokom trgovačkom sudu Republike Hrvatske,</w:t>
      </w:r>
    </w:p>
    <w:p w:rsidRDefault="004106FB" w:rsidP="004106FB" w:rsidR="004106FB" w:rsidRPr="007A5897">
      <w:pPr>
        <w:rPr>
          <w:rFonts w:hAnsi="Times New Roman" w:ascii="Times New Roman"/>
        </w:rPr>
      </w:pPr>
      <w:r w:rsidRPr="007A5897">
        <w:rPr>
          <w:rFonts w:hAnsi="Times New Roman" w:ascii="Times New Roman"/>
        </w:rPr>
        <w:t>putem ovog suda.</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E4635F" w:rsidP="00A75097" w:rsidR="00E4635F" w:rsidRPr="00DB762E">
      <w:pPr>
        <w:rPr>
          <w:rFonts w:hAnsi="Times New Roman" w:ascii="Times New Roman"/>
        </w:rPr>
      </w:pPr>
    </w:p>
    <w:p w:rsidRDefault="00583492" w:rsidP="00A75097" w:rsidR="00A75097" w:rsidRPr="00DB762E">
      <w:pPr>
        <w:rPr>
          <w:rFonts w:hAnsi="Times New Roman" w:ascii="Times New Roman"/>
        </w:rPr>
      </w:pPr>
      <w:r w:rsidRPr="00DB762E">
        <w:rPr>
          <w:rFonts w:hAnsi="Times New Roman" w:ascii="Times New Roman"/>
        </w:rPr>
        <w:t xml:space="preserve">    </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AC1DCF" w:rsidP="002265DF" w:rsidR="00AC1DCF" w:rsidRPr="00DB762E">
      <w:pPr>
        <w:rPr>
          <w:rFonts w:hAnsi="Times New Roman" w:ascii="Times New Roman"/>
        </w:rPr>
      </w:pPr>
    </w:p>
    <w:sectPr w:rsidSect="000E1C5B" w:rsidR="00AC1DCF" w:rsidRPr="00DB762E">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10C" w:rsidP="00624E2F" w:rsidR="001B710C">
      <w:r>
        <w:separator/>
      </w:r>
    </w:p>
  </w:endnote>
  <w:endnote w:id="0" w:type="continuationSeparator">
    <w:p w:rsidRDefault="001B710C" w:rsidP="00624E2F" w:rsidR="001B71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10C" w:rsidP="00624E2F" w:rsidR="001B710C">
      <w:r>
        <w:separator/>
      </w:r>
    </w:p>
  </w:footnote>
  <w:footnote w:id="0" w:type="continuationSeparator">
    <w:p w:rsidRDefault="001B710C" w:rsidP="00624E2F" w:rsidR="001B71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1B710C" w:rsidR="001B710C">
        <w:pPr>
          <w:pStyle w:val="Zaglavlje"/>
          <w:jc w:val="center"/>
        </w:pPr>
        <w:r>
          <w:fldChar w:fldCharType="begin"/>
        </w:r>
        <w:r>
          <w:instrText>PAGE   \* MERGEFORMAT</w:instrText>
        </w:r>
        <w:r>
          <w:fldChar w:fldCharType="separate"/>
        </w:r>
        <w:r w:rsidR="003B5B2F">
          <w:rPr>
            <w:noProof/>
          </w:rPr>
          <w:t>2</w:t>
        </w:r>
        <w:r>
          <w:fldChar w:fldCharType="end"/>
        </w:r>
      </w:p>
    </w:sdtContent>
  </w:sdt>
  <w:p w:rsidRDefault="001B710C" w:rsidP="00624E2F" w:rsidR="001B710C" w:rsidRPr="00624E2F">
    <w:pPr>
      <w:pStyle w:val="Zaglavlje"/>
      <w:jc w:val="right"/>
      <w:rPr>
        <w:rFonts w:hAnsi="Times New Roman" w:ascii="Times New Roman"/>
      </w:rPr>
    </w:pPr>
    <w:r>
      <w:rPr>
        <w:rFonts w:hAnsi="Times New Roman" w:ascii="Times New Roman"/>
      </w:rPr>
      <w:t>4</w:t>
    </w:r>
    <w:r w:rsidRPr="00624E2F">
      <w:rPr>
        <w:rFonts w:hAnsi="Times New Roman" w:ascii="Times New Roman"/>
      </w:rPr>
      <w:t xml:space="preserve"> St-</w:t>
    </w:r>
    <w:r>
      <w:rPr>
        <w:rFonts w:hAnsi="Times New Roman" w:ascii="Times New Roman"/>
      </w:rPr>
      <w:t>1690/17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2"/>
  </w:num>
  <w:num w:numId="4">
    <w:abstractNumId w:val="9"/>
  </w:num>
  <w:num w:numId="5">
    <w:abstractNumId w:val="8"/>
  </w:num>
  <w:num w:numId="6">
    <w:abstractNumId w:val="3"/>
  </w:num>
  <w:num w:numId="7">
    <w:abstractNumId w:val="0"/>
  </w:num>
  <w:num w:numId="8">
    <w:abstractNumId w:val="1"/>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645E5"/>
    <w:rsid w:val="000B0E3E"/>
    <w:rsid w:val="000E1C5B"/>
    <w:rsid w:val="000F147B"/>
    <w:rsid w:val="000F5557"/>
    <w:rsid w:val="00100E9D"/>
    <w:rsid w:val="00122DCA"/>
    <w:rsid w:val="001242BC"/>
    <w:rsid w:val="00125606"/>
    <w:rsid w:val="0016127A"/>
    <w:rsid w:val="00181DBC"/>
    <w:rsid w:val="001877EB"/>
    <w:rsid w:val="001A24EC"/>
    <w:rsid w:val="001B37EE"/>
    <w:rsid w:val="001B710C"/>
    <w:rsid w:val="001E13C8"/>
    <w:rsid w:val="001F232C"/>
    <w:rsid w:val="001F30E6"/>
    <w:rsid w:val="002265DF"/>
    <w:rsid w:val="00297BB5"/>
    <w:rsid w:val="00314220"/>
    <w:rsid w:val="0032187C"/>
    <w:rsid w:val="00350083"/>
    <w:rsid w:val="00357EE0"/>
    <w:rsid w:val="00370E1A"/>
    <w:rsid w:val="003B3C10"/>
    <w:rsid w:val="003B51E3"/>
    <w:rsid w:val="003B5B2F"/>
    <w:rsid w:val="003C26FD"/>
    <w:rsid w:val="003E164E"/>
    <w:rsid w:val="003E3631"/>
    <w:rsid w:val="00401885"/>
    <w:rsid w:val="004106FB"/>
    <w:rsid w:val="004157E8"/>
    <w:rsid w:val="004314A2"/>
    <w:rsid w:val="00454623"/>
    <w:rsid w:val="004602E9"/>
    <w:rsid w:val="00461305"/>
    <w:rsid w:val="004A3CCE"/>
    <w:rsid w:val="004F10CD"/>
    <w:rsid w:val="004F2049"/>
    <w:rsid w:val="00514EC0"/>
    <w:rsid w:val="00583492"/>
    <w:rsid w:val="00592BF9"/>
    <w:rsid w:val="00596FD7"/>
    <w:rsid w:val="005A4A4E"/>
    <w:rsid w:val="005D1BE0"/>
    <w:rsid w:val="005F7ED8"/>
    <w:rsid w:val="00624E2F"/>
    <w:rsid w:val="006516F0"/>
    <w:rsid w:val="006926BD"/>
    <w:rsid w:val="006A0FCA"/>
    <w:rsid w:val="006A279C"/>
    <w:rsid w:val="006D19C2"/>
    <w:rsid w:val="006D7019"/>
    <w:rsid w:val="006E704E"/>
    <w:rsid w:val="0072464B"/>
    <w:rsid w:val="0075055D"/>
    <w:rsid w:val="00750FD4"/>
    <w:rsid w:val="00761C7B"/>
    <w:rsid w:val="007924CD"/>
    <w:rsid w:val="007E4552"/>
    <w:rsid w:val="007E719B"/>
    <w:rsid w:val="007F78B1"/>
    <w:rsid w:val="0082094B"/>
    <w:rsid w:val="0086652E"/>
    <w:rsid w:val="008717E2"/>
    <w:rsid w:val="00876818"/>
    <w:rsid w:val="00892379"/>
    <w:rsid w:val="008B35C0"/>
    <w:rsid w:val="008B38FE"/>
    <w:rsid w:val="008C7BCD"/>
    <w:rsid w:val="008F0BC1"/>
    <w:rsid w:val="008F1BE4"/>
    <w:rsid w:val="00902ADC"/>
    <w:rsid w:val="00937096"/>
    <w:rsid w:val="0096132D"/>
    <w:rsid w:val="009C6B35"/>
    <w:rsid w:val="009F1630"/>
    <w:rsid w:val="00A02251"/>
    <w:rsid w:val="00A329F5"/>
    <w:rsid w:val="00A41F7E"/>
    <w:rsid w:val="00A45B86"/>
    <w:rsid w:val="00A7046A"/>
    <w:rsid w:val="00A75097"/>
    <w:rsid w:val="00A84356"/>
    <w:rsid w:val="00AB40C9"/>
    <w:rsid w:val="00AC10FE"/>
    <w:rsid w:val="00AC1DCF"/>
    <w:rsid w:val="00AE01A1"/>
    <w:rsid w:val="00AE4D16"/>
    <w:rsid w:val="00AF2D9E"/>
    <w:rsid w:val="00AF4EE6"/>
    <w:rsid w:val="00B25462"/>
    <w:rsid w:val="00B4592C"/>
    <w:rsid w:val="00B47859"/>
    <w:rsid w:val="00B50A27"/>
    <w:rsid w:val="00BA0557"/>
    <w:rsid w:val="00BA7297"/>
    <w:rsid w:val="00C0480D"/>
    <w:rsid w:val="00C15EEB"/>
    <w:rsid w:val="00C26CE9"/>
    <w:rsid w:val="00C37FE9"/>
    <w:rsid w:val="00C64A9C"/>
    <w:rsid w:val="00C74B4C"/>
    <w:rsid w:val="00C92140"/>
    <w:rsid w:val="00CA2526"/>
    <w:rsid w:val="00CB05E0"/>
    <w:rsid w:val="00CD0DDC"/>
    <w:rsid w:val="00CF142B"/>
    <w:rsid w:val="00D04766"/>
    <w:rsid w:val="00D23B0D"/>
    <w:rsid w:val="00D329BF"/>
    <w:rsid w:val="00D42DB0"/>
    <w:rsid w:val="00D45348"/>
    <w:rsid w:val="00D6530C"/>
    <w:rsid w:val="00D65412"/>
    <w:rsid w:val="00D80CC9"/>
    <w:rsid w:val="00D97020"/>
    <w:rsid w:val="00DB4B11"/>
    <w:rsid w:val="00DB6FC2"/>
    <w:rsid w:val="00DB762E"/>
    <w:rsid w:val="00DB7EB4"/>
    <w:rsid w:val="00DD15B2"/>
    <w:rsid w:val="00DD3EBB"/>
    <w:rsid w:val="00E2681E"/>
    <w:rsid w:val="00E4635F"/>
    <w:rsid w:val="00E55D13"/>
    <w:rsid w:val="00E56BB3"/>
    <w:rsid w:val="00E624AC"/>
    <w:rsid w:val="00E75F1E"/>
    <w:rsid w:val="00E77A8D"/>
    <w:rsid w:val="00E81DA8"/>
    <w:rsid w:val="00E83440"/>
    <w:rsid w:val="00E8562B"/>
    <w:rsid w:val="00EA2934"/>
    <w:rsid w:val="00EA7ABE"/>
    <w:rsid w:val="00F205B6"/>
    <w:rsid w:val="00F81A86"/>
    <w:rsid w:val="00F8325A"/>
    <w:rsid w:val="00F83E1E"/>
    <w:rsid w:val="00F854C8"/>
    <w:rsid w:val="00F86B4C"/>
    <w:rsid w:val="00F94EDE"/>
    <w:rsid w:val="00FB1E87"/>
    <w:rsid w:val="00FB31E9"/>
    <w:rsid w:val="00FD562A"/>
    <w:rsid w:val="00FE59C4"/>
    <w:rsid w:val="00FE7392"/>
    <w:rsid w:val="00FF54F3"/>
    <w:rsid w:val="00FF5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link w:val="OdlomakpopisaChar"/>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true" w:styleId="OdlomakpopisaChar" w:type="character">
    <w:name w:val="Odlomak popisa Char"/>
    <w:basedOn w:val="Zadanifontodlomka"/>
    <w:link w:val="Odlomakpopisa"/>
    <w:uiPriority w:val="34"/>
    <w:locked/>
    <w:rsid w:val="008B35C0"/>
    <w:rPr>
      <w:sz w:val="24"/>
      <w:szCs w:val="24"/>
    </w:rPr>
  </w:style>
  <w:style w:customStyle="true" w:styleId="WW8Num1z0" w:type="character">
    <w:name w:val="WW8Num1z0"/>
    <w:rsid w:val="008B35C0"/>
    <w:rPr>
      <w:rFonts w:cs="Times New Roman" w:eastAsia="Calibri" w:hAnsi="Symbol" w:ascii="Symbol"/>
    </w:rPr>
  </w:style>
  <w:style w:customStyle="true" w:styleId="WW8Num1z1" w:type="character">
    <w:name w:val="WW8Num1z1"/>
    <w:rsid w:val="008B35C0"/>
    <w:rPr>
      <w:rFonts w:cs="Courier New" w:hAnsi="Courier New" w:ascii="Courier New"/>
    </w:rPr>
  </w:style>
  <w:style w:customStyle="true" w:styleId="WW8Num1z2" w:type="character">
    <w:name w:val="WW8Num1z2"/>
    <w:rsid w:val="008B35C0"/>
    <w:rPr>
      <w:rFonts w:hAnsi="Wingdings" w:ascii="Wingdings"/>
    </w:rPr>
  </w:style>
  <w:style w:customStyle="true" w:styleId="WW8Num1z3" w:type="character">
    <w:name w:val="WW8Num1z3"/>
    <w:rsid w:val="008B35C0"/>
    <w:rPr>
      <w:rFonts w:hAnsi="Symbol" w:ascii="Symbol"/>
    </w:rPr>
  </w:style>
  <w:style w:customStyle="true" w:styleId="Zadanifontodlomka1" w:type="character">
    <w:name w:val="Zadani font odlomka1"/>
    <w:rsid w:val="008B35C0"/>
  </w:style>
  <w:style w:styleId="Hiperveza" w:type="character">
    <w:name w:val="Hyperlink"/>
    <w:basedOn w:val="Zadanifontodlomka1"/>
    <w:semiHidden/>
    <w:rsid w:val="008B35C0"/>
    <w:rPr>
      <w:color w:val="0000FF"/>
      <w:u w:val="single"/>
    </w:rPr>
  </w:style>
  <w:style w:styleId="SlijeenaHiperveza" w:type="character">
    <w:name w:val="FollowedHyperlink"/>
    <w:basedOn w:val="Zadanifontodlomka1"/>
    <w:semiHidden/>
    <w:rsid w:val="008B35C0"/>
    <w:rPr>
      <w:color w:val="800080"/>
      <w:u w:val="single"/>
    </w:rPr>
  </w:style>
  <w:style w:customStyle="true" w:styleId="Naslov10" w:type="paragraph">
    <w:name w:val="Naslov1"/>
    <w:basedOn w:val="Normal"/>
    <w:next w:val="Tijeloteksta"/>
    <w:rsid w:val="008B35C0"/>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8B35C0"/>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8B35C0"/>
    <w:rPr>
      <w:rFonts w:cs="Calibri" w:eastAsia="Calibri" w:hAnsi="Calibri" w:ascii="Calibri"/>
      <w:lang w:eastAsia="ar-SA"/>
    </w:rPr>
  </w:style>
  <w:style w:styleId="Popis" w:type="paragraph">
    <w:name w:val="List"/>
    <w:basedOn w:val="Tijeloteksta"/>
    <w:semiHidden/>
    <w:rsid w:val="008B35C0"/>
    <w:rPr>
      <w:rFonts w:cs="Tahoma"/>
    </w:rPr>
  </w:style>
  <w:style w:customStyle="true" w:styleId="Opis" w:type="paragraph">
    <w:name w:val="Opis"/>
    <w:basedOn w:val="Normal"/>
    <w:rsid w:val="008B35C0"/>
    <w:pPr>
      <w:suppressLineNumbers/>
      <w:suppressAutoHyphens/>
      <w:spacing w:lineRule="auto" w:line="276" w:after="120" w:before="120"/>
    </w:pPr>
    <w:rPr>
      <w:rFonts w:cs="Tahoma" w:eastAsia="Calibri" w:hAnsi="Calibri" w:ascii="Calibri"/>
      <w:i/>
      <w:iCs/>
      <w:lang w:eastAsia="ar-SA"/>
    </w:rPr>
  </w:style>
  <w:style w:customStyle="true" w:styleId="Indeks" w:type="paragraph">
    <w:name w:val="Indeks"/>
    <w:basedOn w:val="Normal"/>
    <w:rsid w:val="008B35C0"/>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8B35C0"/>
    <w:pPr>
      <w:suppressAutoHyphens/>
      <w:spacing w:after="280" w:before="280"/>
    </w:pPr>
    <w:rPr>
      <w:rFonts w:eastAsia="Times New Roman" w:hAnsi="Times New Roman" w:ascii="Times New Roman"/>
      <w:sz w:val="16"/>
      <w:szCs w:val="16"/>
      <w:lang w:eastAsia="ar-SA"/>
    </w:rPr>
  </w:style>
  <w:style w:customStyle="true" w:styleId="xl107" w:type="paragraph">
    <w:name w:val="xl107"/>
    <w:basedOn w:val="Normal"/>
    <w:rsid w:val="008B35C0"/>
    <w:pPr>
      <w:suppressAutoHyphens/>
      <w:spacing w:after="280" w:before="280"/>
    </w:pPr>
    <w:rPr>
      <w:rFonts w:eastAsia="Times New Roman" w:hAnsi="Times New Roman" w:ascii="Times New Roman"/>
      <w:sz w:val="16"/>
      <w:szCs w:val="16"/>
      <w:lang w:eastAsia="ar-SA"/>
    </w:rPr>
  </w:style>
  <w:style w:customStyle="true" w:styleId="xl108" w:type="paragraph">
    <w:name w:val="xl108"/>
    <w:basedOn w:val="Normal"/>
    <w:rsid w:val="008B35C0"/>
    <w:pPr>
      <w:suppressAutoHyphens/>
      <w:spacing w:after="280" w:before="280"/>
      <w:jc w:val="center"/>
    </w:pPr>
    <w:rPr>
      <w:rFonts w:eastAsia="Times New Roman" w:hAnsi="Times New Roman" w:ascii="Times New Roman"/>
      <w:sz w:val="16"/>
      <w:szCs w:val="16"/>
      <w:lang w:eastAsia="ar-SA"/>
    </w:rPr>
  </w:style>
  <w:style w:customStyle="true" w:styleId="xl109" w:type="paragraph">
    <w:name w:val="xl109"/>
    <w:basedOn w:val="Normal"/>
    <w:rsid w:val="008B35C0"/>
    <w:pPr>
      <w:suppressAutoHyphens/>
      <w:spacing w:after="280" w:before="280"/>
      <w:jc w:val="right"/>
    </w:pPr>
    <w:rPr>
      <w:rFonts w:eastAsia="Times New Roman" w:hAnsi="Times New Roman" w:ascii="Times New Roman"/>
      <w:sz w:val="16"/>
      <w:szCs w:val="16"/>
      <w:lang w:eastAsia="ar-SA"/>
    </w:rPr>
  </w:style>
  <w:style w:customStyle="true" w:styleId="xl110" w:type="paragraph">
    <w:name w:val="xl110"/>
    <w:basedOn w:val="Normal"/>
    <w:rsid w:val="008B35C0"/>
    <w:pPr>
      <w:suppressAutoHyphens/>
      <w:spacing w:after="280" w:before="280"/>
      <w:jc w:val="right"/>
    </w:pPr>
    <w:rPr>
      <w:rFonts w:eastAsia="Times New Roman" w:hAnsi="Times New Roman" w:ascii="Times New Roman"/>
      <w:sz w:val="16"/>
      <w:szCs w:val="16"/>
      <w:lang w:eastAsia="ar-SA"/>
    </w:rPr>
  </w:style>
  <w:style w:customStyle="true" w:styleId="xl111" w:type="paragraph">
    <w:name w:val="xl111"/>
    <w:basedOn w:val="Normal"/>
    <w:rsid w:val="008B35C0"/>
    <w:pPr>
      <w:suppressAutoHyphens/>
      <w:spacing w:after="280" w:before="280"/>
      <w:jc w:val="right"/>
      <w:textAlignment w:val="center"/>
    </w:pPr>
    <w:rPr>
      <w:rFonts w:eastAsia="Times New Roman" w:hAnsi="Times New Roman" w:ascii="Times New Roman"/>
      <w:sz w:val="16"/>
      <w:szCs w:val="16"/>
      <w:lang w:eastAsia="ar-SA"/>
    </w:rPr>
  </w:style>
  <w:style w:customStyle="true" w:styleId="xl112" w:type="paragraph">
    <w:name w:val="xl112"/>
    <w:basedOn w:val="Normal"/>
    <w:rsid w:val="008B35C0"/>
    <w:pPr>
      <w:shd w:fill="00CCFF" w:color="auto" w:val="clear"/>
      <w:suppressAutoHyphens/>
      <w:spacing w:after="280" w:before="280"/>
      <w:jc w:val="center"/>
      <w:textAlignment w:val="center"/>
    </w:pPr>
    <w:rPr>
      <w:rFonts w:eastAsia="Times New Roman" w:hAnsi="Times New Roman" w:ascii="Times New Roman"/>
      <w:b/>
      <w:bCs/>
      <w:sz w:val="22"/>
      <w:szCs w:val="22"/>
      <w:lang w:eastAsia="ar-SA"/>
    </w:rPr>
  </w:style>
  <w:style w:customStyle="true" w:styleId="xl113" w:type="paragraph">
    <w:name w:val="xl113"/>
    <w:basedOn w:val="Normal"/>
    <w:rsid w:val="008B35C0"/>
    <w:pPr>
      <w:shd w:fill="00CCFF" w:color="auto" w:val="clear"/>
      <w:suppressAutoHyphens/>
      <w:spacing w:after="280" w:before="280"/>
      <w:textAlignment w:val="center"/>
    </w:pPr>
    <w:rPr>
      <w:rFonts w:eastAsia="Times New Roman" w:hAnsi="Times New Roman" w:ascii="Times New Roman"/>
      <w:b/>
      <w:bCs/>
      <w:sz w:val="22"/>
      <w:szCs w:val="22"/>
      <w:lang w:eastAsia="ar-SA"/>
    </w:rPr>
  </w:style>
  <w:style w:customStyle="true" w:styleId="xl114" w:type="paragraph">
    <w:name w:val="xl114"/>
    <w:basedOn w:val="Normal"/>
    <w:rsid w:val="008B35C0"/>
    <w:pPr>
      <w:shd w:fill="00CCFF" w:color="auto" w:val="clear"/>
      <w:suppressAutoHyphens/>
      <w:spacing w:after="280" w:before="280"/>
      <w:jc w:val="center"/>
      <w:textAlignment w:val="center"/>
    </w:pPr>
    <w:rPr>
      <w:rFonts w:eastAsia="Times New Roman" w:hAnsi="Times New Roman" w:ascii="Times New Roman"/>
      <w:b/>
      <w:bCs/>
      <w:sz w:val="22"/>
      <w:szCs w:val="22"/>
      <w:lang w:eastAsia="ar-SA"/>
    </w:rPr>
  </w:style>
  <w:style w:customStyle="true" w:styleId="xl115" w:type="paragraph">
    <w:name w:val="xl115"/>
    <w:basedOn w:val="Normal"/>
    <w:rsid w:val="008B35C0"/>
    <w:pPr>
      <w:suppressAutoHyphens/>
      <w:spacing w:after="280" w:before="280"/>
      <w:jc w:val="center"/>
      <w:textAlignment w:val="center"/>
    </w:pPr>
    <w:rPr>
      <w:rFonts w:eastAsia="Times New Roman" w:hAnsi="Times New Roman" w:ascii="Times New Roman"/>
      <w:sz w:val="22"/>
      <w:szCs w:val="22"/>
      <w:lang w:eastAsia="ar-SA"/>
    </w:rPr>
  </w:style>
  <w:style w:customStyle="true" w:styleId="xl116" w:type="paragraph">
    <w:name w:val="xl116"/>
    <w:basedOn w:val="Normal"/>
    <w:rsid w:val="008B35C0"/>
    <w:pPr>
      <w:suppressAutoHyphens/>
      <w:spacing w:after="280" w:before="280"/>
      <w:textAlignment w:val="center"/>
    </w:pPr>
    <w:rPr>
      <w:rFonts w:eastAsia="Times New Roman" w:hAnsi="Times New Roman" w:ascii="Times New Roman"/>
      <w:sz w:val="22"/>
      <w:szCs w:val="22"/>
      <w:lang w:eastAsia="ar-SA"/>
    </w:rPr>
  </w:style>
  <w:style w:customStyle="true" w:styleId="xl117" w:type="paragraph">
    <w:name w:val="xl117"/>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18" w:type="paragraph">
    <w:name w:val="xl118"/>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19" w:type="paragraph">
    <w:name w:val="xl119"/>
    <w:basedOn w:val="Normal"/>
    <w:rsid w:val="008B35C0"/>
    <w:pPr>
      <w:suppressAutoHyphens/>
      <w:spacing w:after="280" w:before="280"/>
    </w:pPr>
    <w:rPr>
      <w:rFonts w:eastAsia="Times New Roman" w:hAnsi="Times New Roman" w:ascii="Times New Roman"/>
      <w:lang w:eastAsia="ar-SA"/>
    </w:rPr>
  </w:style>
  <w:style w:customStyle="true" w:styleId="xl120" w:type="paragraph">
    <w:name w:val="xl120"/>
    <w:basedOn w:val="Normal"/>
    <w:rsid w:val="008B35C0"/>
    <w:pPr>
      <w:suppressAutoHyphens/>
      <w:spacing w:after="280" w:before="280"/>
      <w:jc w:val="center"/>
      <w:textAlignment w:val="center"/>
    </w:pPr>
    <w:rPr>
      <w:rFonts w:eastAsia="Times New Roman" w:hAnsi="Times New Roman" w:ascii="Times New Roman"/>
      <w:color w:val="FF0000"/>
      <w:sz w:val="22"/>
      <w:szCs w:val="22"/>
      <w:lang w:eastAsia="ar-SA"/>
    </w:rPr>
  </w:style>
  <w:style w:customStyle="true" w:styleId="xl121" w:type="paragraph">
    <w:name w:val="xl121"/>
    <w:basedOn w:val="Normal"/>
    <w:rsid w:val="008B35C0"/>
    <w:pPr>
      <w:suppressAutoHyphens/>
      <w:spacing w:after="280" w:before="280"/>
      <w:textAlignment w:val="center"/>
    </w:pPr>
    <w:rPr>
      <w:rFonts w:eastAsia="Times New Roman" w:hAnsi="Times New Roman" w:ascii="Times New Roman"/>
      <w:color w:val="FF0000"/>
      <w:sz w:val="22"/>
      <w:szCs w:val="22"/>
      <w:lang w:eastAsia="ar-SA"/>
    </w:rPr>
  </w:style>
  <w:style w:customStyle="true" w:styleId="xl122" w:type="paragraph">
    <w:name w:val="xl122"/>
    <w:basedOn w:val="Normal"/>
    <w:rsid w:val="008B35C0"/>
    <w:pPr>
      <w:suppressAutoHyphens/>
      <w:spacing w:after="280" w:before="280"/>
      <w:jc w:val="right"/>
      <w:textAlignment w:val="center"/>
    </w:pPr>
    <w:rPr>
      <w:rFonts w:eastAsia="Times New Roman" w:hAnsi="Times New Roman" w:ascii="Times New Roman"/>
      <w:color w:val="FF0000"/>
      <w:sz w:val="22"/>
      <w:szCs w:val="22"/>
      <w:lang w:eastAsia="ar-SA"/>
    </w:rPr>
  </w:style>
  <w:style w:customStyle="true" w:styleId="xl123" w:type="paragraph">
    <w:name w:val="xl123"/>
    <w:basedOn w:val="Normal"/>
    <w:rsid w:val="008B35C0"/>
    <w:pPr>
      <w:suppressAutoHyphens/>
      <w:spacing w:after="280" w:before="280"/>
      <w:jc w:val="right"/>
      <w:textAlignment w:val="center"/>
    </w:pPr>
    <w:rPr>
      <w:rFonts w:eastAsia="Times New Roman" w:hAnsi="Times New Roman" w:ascii="Times New Roman"/>
      <w:color w:val="FF0000"/>
      <w:sz w:val="22"/>
      <w:szCs w:val="22"/>
      <w:lang w:eastAsia="ar-SA"/>
    </w:rPr>
  </w:style>
  <w:style w:customStyle="true" w:styleId="xl124" w:type="paragraph">
    <w:name w:val="xl124"/>
    <w:basedOn w:val="Normal"/>
    <w:rsid w:val="008B35C0"/>
    <w:pPr>
      <w:suppressAutoHyphens/>
      <w:spacing w:after="280" w:before="280"/>
      <w:jc w:val="center"/>
      <w:textAlignment w:val="center"/>
    </w:pPr>
    <w:rPr>
      <w:rFonts w:eastAsia="Times New Roman" w:hAnsi="Times New Roman" w:ascii="Times New Roman"/>
      <w:sz w:val="22"/>
      <w:szCs w:val="22"/>
      <w:lang w:eastAsia="ar-SA"/>
    </w:rPr>
  </w:style>
  <w:style w:customStyle="true" w:styleId="xl125" w:type="paragraph">
    <w:name w:val="xl125"/>
    <w:basedOn w:val="Normal"/>
    <w:rsid w:val="008B35C0"/>
    <w:pPr>
      <w:suppressAutoHyphens/>
      <w:spacing w:after="280" w:before="280"/>
      <w:textAlignment w:val="center"/>
    </w:pPr>
    <w:rPr>
      <w:rFonts w:eastAsia="Times New Roman" w:hAnsi="Times New Roman" w:ascii="Times New Roman"/>
      <w:sz w:val="22"/>
      <w:szCs w:val="22"/>
      <w:lang w:eastAsia="ar-SA"/>
    </w:rPr>
  </w:style>
  <w:style w:customStyle="true" w:styleId="xl126" w:type="paragraph">
    <w:name w:val="xl126"/>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27" w:type="paragraph">
    <w:name w:val="xl127"/>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Sadrajitablice" w:type="paragraph">
    <w:name w:val="Sadržaji tablice"/>
    <w:basedOn w:val="Normal"/>
    <w:rsid w:val="008B35C0"/>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8B35C0"/>
    <w:pPr>
      <w:jc w:val="center"/>
    </w:pPr>
    <w:rPr>
      <w:b/>
      <w:bCs/>
    </w:rPr>
  </w:style>
  <w:style w:styleId="Reetkatablice" w:type="table">
    <w:name w:val="Table Grid"/>
    <w:basedOn w:val="Obinatablica"/>
    <w:uiPriority w:val="59"/>
    <w:rsid w:val="00122DC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B5B2F"/>
    <w:rPr>
      <w:color w:val="808080"/>
      <w:bdr w:space="0" w:sz="0" w:color="auto" w:val="none"/>
      <w:shd w:fill="auto" w:color="auto" w:val="clear"/>
    </w:rPr>
  </w:style>
  <w:style w:customStyle="true" w:styleId="eSPISCCParagraphDefaultFont" w:type="character">
    <w:name w:val="eSPIS_CC_Paragraph Default Font"/>
    <w:basedOn w:val="Zadanifontodlomka"/>
    <w:rsid w:val="003B5B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5B2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5B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5B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link w:val="OdlomakpopisaChar"/>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1" w:styleId="OdlomakpopisaChar" w:type="character">
    <w:name w:val="Odlomak popisa Char"/>
    <w:basedOn w:val="Zadanifontodlomka"/>
    <w:link w:val="Odlomakpopisa"/>
    <w:uiPriority w:val="34"/>
    <w:locked/>
    <w:rsid w:val="008B35C0"/>
    <w:rPr>
      <w:sz w:val="24"/>
      <w:szCs w:val="24"/>
    </w:rPr>
  </w:style>
  <w:style w:customStyle="1" w:styleId="WW8Num1z0" w:type="character">
    <w:name w:val="WW8Num1z0"/>
    <w:rsid w:val="008B35C0"/>
    <w:rPr>
      <w:rFonts w:ascii="Symbol" w:cs="Times New Roman" w:eastAsia="Calibri" w:hAnsi="Symbol"/>
    </w:rPr>
  </w:style>
  <w:style w:customStyle="1" w:styleId="WW8Num1z1" w:type="character">
    <w:name w:val="WW8Num1z1"/>
    <w:rsid w:val="008B35C0"/>
    <w:rPr>
      <w:rFonts w:ascii="Courier New" w:cs="Courier New" w:hAnsi="Courier New"/>
    </w:rPr>
  </w:style>
  <w:style w:customStyle="1" w:styleId="WW8Num1z2" w:type="character">
    <w:name w:val="WW8Num1z2"/>
    <w:rsid w:val="008B35C0"/>
    <w:rPr>
      <w:rFonts w:ascii="Wingdings" w:hAnsi="Wingdings"/>
    </w:rPr>
  </w:style>
  <w:style w:customStyle="1" w:styleId="WW8Num1z3" w:type="character">
    <w:name w:val="WW8Num1z3"/>
    <w:rsid w:val="008B35C0"/>
    <w:rPr>
      <w:rFonts w:ascii="Symbol" w:hAnsi="Symbol"/>
    </w:rPr>
  </w:style>
  <w:style w:customStyle="1" w:styleId="Zadanifontodlomka1" w:type="character">
    <w:name w:val="Zadani font odlomka1"/>
    <w:rsid w:val="008B35C0"/>
  </w:style>
  <w:style w:styleId="Hiperveza" w:type="character">
    <w:name w:val="Hyperlink"/>
    <w:basedOn w:val="Zadanifontodlomka1"/>
    <w:semiHidden/>
    <w:rsid w:val="008B35C0"/>
    <w:rPr>
      <w:color w:val="0000FF"/>
      <w:u w:val="single"/>
    </w:rPr>
  </w:style>
  <w:style w:styleId="SlijeenaHiperveza" w:type="character">
    <w:name w:val="FollowedHyperlink"/>
    <w:basedOn w:val="Zadanifontodlomka1"/>
    <w:semiHidden/>
    <w:rsid w:val="008B35C0"/>
    <w:rPr>
      <w:color w:val="800080"/>
      <w:u w:val="single"/>
    </w:rPr>
  </w:style>
  <w:style w:customStyle="1" w:styleId="Naslov10" w:type="paragraph">
    <w:name w:val="Naslov1"/>
    <w:basedOn w:val="Normal"/>
    <w:next w:val="Tijeloteksta"/>
    <w:rsid w:val="008B35C0"/>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8B35C0"/>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8B35C0"/>
    <w:rPr>
      <w:rFonts w:ascii="Calibri" w:cs="Calibri" w:eastAsia="Calibri" w:hAnsi="Calibri"/>
      <w:lang w:eastAsia="ar-SA"/>
    </w:rPr>
  </w:style>
  <w:style w:styleId="Popis" w:type="paragraph">
    <w:name w:val="List"/>
    <w:basedOn w:val="Tijeloteksta"/>
    <w:semiHidden/>
    <w:rsid w:val="008B35C0"/>
    <w:rPr>
      <w:rFonts w:cs="Tahoma"/>
    </w:rPr>
  </w:style>
  <w:style w:customStyle="1" w:styleId="Opis" w:type="paragraph">
    <w:name w:val="Opis"/>
    <w:basedOn w:val="Normal"/>
    <w:rsid w:val="008B35C0"/>
    <w:pPr>
      <w:suppressLineNumbers/>
      <w:suppressAutoHyphens/>
      <w:spacing w:after="120" w:before="120" w:line="276" w:lineRule="auto"/>
    </w:pPr>
    <w:rPr>
      <w:rFonts w:ascii="Calibri" w:cs="Tahoma" w:eastAsia="Calibri" w:hAnsi="Calibri"/>
      <w:i/>
      <w:iCs/>
      <w:lang w:eastAsia="ar-SA"/>
    </w:rPr>
  </w:style>
  <w:style w:customStyle="1" w:styleId="Indeks" w:type="paragraph">
    <w:name w:val="Indeks"/>
    <w:basedOn w:val="Normal"/>
    <w:rsid w:val="008B35C0"/>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8B35C0"/>
    <w:pPr>
      <w:suppressAutoHyphens/>
      <w:spacing w:after="280" w:before="280"/>
    </w:pPr>
    <w:rPr>
      <w:rFonts w:ascii="Times New Roman" w:eastAsia="Times New Roman" w:hAnsi="Times New Roman"/>
      <w:sz w:val="16"/>
      <w:szCs w:val="16"/>
      <w:lang w:eastAsia="ar-SA"/>
    </w:rPr>
  </w:style>
  <w:style w:customStyle="1" w:styleId="xl107" w:type="paragraph">
    <w:name w:val="xl107"/>
    <w:basedOn w:val="Normal"/>
    <w:rsid w:val="008B35C0"/>
    <w:pPr>
      <w:suppressAutoHyphens/>
      <w:spacing w:after="280" w:before="280"/>
    </w:pPr>
    <w:rPr>
      <w:rFonts w:ascii="Times New Roman" w:eastAsia="Times New Roman" w:hAnsi="Times New Roman"/>
      <w:sz w:val="16"/>
      <w:szCs w:val="16"/>
      <w:lang w:eastAsia="ar-SA"/>
    </w:rPr>
  </w:style>
  <w:style w:customStyle="1" w:styleId="xl108" w:type="paragraph">
    <w:name w:val="xl108"/>
    <w:basedOn w:val="Normal"/>
    <w:rsid w:val="008B35C0"/>
    <w:pPr>
      <w:suppressAutoHyphens/>
      <w:spacing w:after="280" w:before="280"/>
      <w:jc w:val="center"/>
    </w:pPr>
    <w:rPr>
      <w:rFonts w:ascii="Times New Roman" w:eastAsia="Times New Roman" w:hAnsi="Times New Roman"/>
      <w:sz w:val="16"/>
      <w:szCs w:val="16"/>
      <w:lang w:eastAsia="ar-SA"/>
    </w:rPr>
  </w:style>
  <w:style w:customStyle="1" w:styleId="xl109" w:type="paragraph">
    <w:name w:val="xl109"/>
    <w:basedOn w:val="Normal"/>
    <w:rsid w:val="008B35C0"/>
    <w:pPr>
      <w:suppressAutoHyphens/>
      <w:spacing w:after="280" w:before="280"/>
      <w:jc w:val="right"/>
    </w:pPr>
    <w:rPr>
      <w:rFonts w:ascii="Times New Roman" w:eastAsia="Times New Roman" w:hAnsi="Times New Roman"/>
      <w:sz w:val="16"/>
      <w:szCs w:val="16"/>
      <w:lang w:eastAsia="ar-SA"/>
    </w:rPr>
  </w:style>
  <w:style w:customStyle="1" w:styleId="xl110" w:type="paragraph">
    <w:name w:val="xl110"/>
    <w:basedOn w:val="Normal"/>
    <w:rsid w:val="008B35C0"/>
    <w:pPr>
      <w:suppressAutoHyphens/>
      <w:spacing w:after="280" w:before="280"/>
      <w:jc w:val="right"/>
    </w:pPr>
    <w:rPr>
      <w:rFonts w:ascii="Times New Roman" w:eastAsia="Times New Roman" w:hAnsi="Times New Roman"/>
      <w:sz w:val="16"/>
      <w:szCs w:val="16"/>
      <w:lang w:eastAsia="ar-SA"/>
    </w:rPr>
  </w:style>
  <w:style w:customStyle="1" w:styleId="xl111" w:type="paragraph">
    <w:name w:val="xl111"/>
    <w:basedOn w:val="Normal"/>
    <w:rsid w:val="008B35C0"/>
    <w:pPr>
      <w:suppressAutoHyphens/>
      <w:spacing w:after="280" w:before="280"/>
      <w:jc w:val="right"/>
      <w:textAlignment w:val="center"/>
    </w:pPr>
    <w:rPr>
      <w:rFonts w:ascii="Times New Roman" w:eastAsia="Times New Roman" w:hAnsi="Times New Roman"/>
      <w:sz w:val="16"/>
      <w:szCs w:val="16"/>
      <w:lang w:eastAsia="ar-SA"/>
    </w:rPr>
  </w:style>
  <w:style w:customStyle="1" w:styleId="xl112" w:type="paragraph">
    <w:name w:val="xl112"/>
    <w:basedOn w:val="Normal"/>
    <w:rsid w:val="008B35C0"/>
    <w:pPr>
      <w:shd w:color="auto" w:fill="00CCFF" w:val="clear"/>
      <w:suppressAutoHyphens/>
      <w:spacing w:after="280" w:before="280"/>
      <w:jc w:val="center"/>
      <w:textAlignment w:val="center"/>
    </w:pPr>
    <w:rPr>
      <w:rFonts w:ascii="Times New Roman" w:eastAsia="Times New Roman" w:hAnsi="Times New Roman"/>
      <w:b/>
      <w:bCs/>
      <w:sz w:val="22"/>
      <w:szCs w:val="22"/>
      <w:lang w:eastAsia="ar-SA"/>
    </w:rPr>
  </w:style>
  <w:style w:customStyle="1" w:styleId="xl113" w:type="paragraph">
    <w:name w:val="xl113"/>
    <w:basedOn w:val="Normal"/>
    <w:rsid w:val="008B35C0"/>
    <w:pPr>
      <w:shd w:color="auto" w:fill="00CCFF" w:val="clear"/>
      <w:suppressAutoHyphens/>
      <w:spacing w:after="280" w:before="280"/>
      <w:textAlignment w:val="center"/>
    </w:pPr>
    <w:rPr>
      <w:rFonts w:ascii="Times New Roman" w:eastAsia="Times New Roman" w:hAnsi="Times New Roman"/>
      <w:b/>
      <w:bCs/>
      <w:sz w:val="22"/>
      <w:szCs w:val="22"/>
      <w:lang w:eastAsia="ar-SA"/>
    </w:rPr>
  </w:style>
  <w:style w:customStyle="1" w:styleId="xl114" w:type="paragraph">
    <w:name w:val="xl114"/>
    <w:basedOn w:val="Normal"/>
    <w:rsid w:val="008B35C0"/>
    <w:pPr>
      <w:shd w:color="auto" w:fill="00CCFF" w:val="clear"/>
      <w:suppressAutoHyphens/>
      <w:spacing w:after="280" w:before="280"/>
      <w:jc w:val="center"/>
      <w:textAlignment w:val="center"/>
    </w:pPr>
    <w:rPr>
      <w:rFonts w:ascii="Times New Roman" w:eastAsia="Times New Roman" w:hAnsi="Times New Roman"/>
      <w:b/>
      <w:bCs/>
      <w:sz w:val="22"/>
      <w:szCs w:val="22"/>
      <w:lang w:eastAsia="ar-SA"/>
    </w:rPr>
  </w:style>
  <w:style w:customStyle="1" w:styleId="xl115" w:type="paragraph">
    <w:name w:val="xl115"/>
    <w:basedOn w:val="Normal"/>
    <w:rsid w:val="008B35C0"/>
    <w:pPr>
      <w:suppressAutoHyphens/>
      <w:spacing w:after="280" w:before="280"/>
      <w:jc w:val="center"/>
      <w:textAlignment w:val="center"/>
    </w:pPr>
    <w:rPr>
      <w:rFonts w:ascii="Times New Roman" w:eastAsia="Times New Roman" w:hAnsi="Times New Roman"/>
      <w:sz w:val="22"/>
      <w:szCs w:val="22"/>
      <w:lang w:eastAsia="ar-SA"/>
    </w:rPr>
  </w:style>
  <w:style w:customStyle="1" w:styleId="xl116" w:type="paragraph">
    <w:name w:val="xl116"/>
    <w:basedOn w:val="Normal"/>
    <w:rsid w:val="008B35C0"/>
    <w:pPr>
      <w:suppressAutoHyphens/>
      <w:spacing w:after="280" w:before="280"/>
      <w:textAlignment w:val="center"/>
    </w:pPr>
    <w:rPr>
      <w:rFonts w:ascii="Times New Roman" w:eastAsia="Times New Roman" w:hAnsi="Times New Roman"/>
      <w:sz w:val="22"/>
      <w:szCs w:val="22"/>
      <w:lang w:eastAsia="ar-SA"/>
    </w:rPr>
  </w:style>
  <w:style w:customStyle="1" w:styleId="xl117" w:type="paragraph">
    <w:name w:val="xl117"/>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18" w:type="paragraph">
    <w:name w:val="xl118"/>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19" w:type="paragraph">
    <w:name w:val="xl119"/>
    <w:basedOn w:val="Normal"/>
    <w:rsid w:val="008B35C0"/>
    <w:pPr>
      <w:suppressAutoHyphens/>
      <w:spacing w:after="280" w:before="280"/>
    </w:pPr>
    <w:rPr>
      <w:rFonts w:ascii="Times New Roman" w:eastAsia="Times New Roman" w:hAnsi="Times New Roman"/>
      <w:lang w:eastAsia="ar-SA"/>
    </w:rPr>
  </w:style>
  <w:style w:customStyle="1" w:styleId="xl120" w:type="paragraph">
    <w:name w:val="xl120"/>
    <w:basedOn w:val="Normal"/>
    <w:rsid w:val="008B35C0"/>
    <w:pPr>
      <w:suppressAutoHyphens/>
      <w:spacing w:after="280" w:before="280"/>
      <w:jc w:val="center"/>
      <w:textAlignment w:val="center"/>
    </w:pPr>
    <w:rPr>
      <w:rFonts w:ascii="Times New Roman" w:eastAsia="Times New Roman" w:hAnsi="Times New Roman"/>
      <w:color w:val="FF0000"/>
      <w:sz w:val="22"/>
      <w:szCs w:val="22"/>
      <w:lang w:eastAsia="ar-SA"/>
    </w:rPr>
  </w:style>
  <w:style w:customStyle="1" w:styleId="xl121" w:type="paragraph">
    <w:name w:val="xl121"/>
    <w:basedOn w:val="Normal"/>
    <w:rsid w:val="008B35C0"/>
    <w:pPr>
      <w:suppressAutoHyphens/>
      <w:spacing w:after="280" w:before="280"/>
      <w:textAlignment w:val="center"/>
    </w:pPr>
    <w:rPr>
      <w:rFonts w:ascii="Times New Roman" w:eastAsia="Times New Roman" w:hAnsi="Times New Roman"/>
      <w:color w:val="FF0000"/>
      <w:sz w:val="22"/>
      <w:szCs w:val="22"/>
      <w:lang w:eastAsia="ar-SA"/>
    </w:rPr>
  </w:style>
  <w:style w:customStyle="1" w:styleId="xl122" w:type="paragraph">
    <w:name w:val="xl122"/>
    <w:basedOn w:val="Normal"/>
    <w:rsid w:val="008B35C0"/>
    <w:pPr>
      <w:suppressAutoHyphens/>
      <w:spacing w:after="280" w:before="280"/>
      <w:jc w:val="right"/>
      <w:textAlignment w:val="center"/>
    </w:pPr>
    <w:rPr>
      <w:rFonts w:ascii="Times New Roman" w:eastAsia="Times New Roman" w:hAnsi="Times New Roman"/>
      <w:color w:val="FF0000"/>
      <w:sz w:val="22"/>
      <w:szCs w:val="22"/>
      <w:lang w:eastAsia="ar-SA"/>
    </w:rPr>
  </w:style>
  <w:style w:customStyle="1" w:styleId="xl123" w:type="paragraph">
    <w:name w:val="xl123"/>
    <w:basedOn w:val="Normal"/>
    <w:rsid w:val="008B35C0"/>
    <w:pPr>
      <w:suppressAutoHyphens/>
      <w:spacing w:after="280" w:before="280"/>
      <w:jc w:val="right"/>
      <w:textAlignment w:val="center"/>
    </w:pPr>
    <w:rPr>
      <w:rFonts w:ascii="Times New Roman" w:eastAsia="Times New Roman" w:hAnsi="Times New Roman"/>
      <w:color w:val="FF0000"/>
      <w:sz w:val="22"/>
      <w:szCs w:val="22"/>
      <w:lang w:eastAsia="ar-SA"/>
    </w:rPr>
  </w:style>
  <w:style w:customStyle="1" w:styleId="xl124" w:type="paragraph">
    <w:name w:val="xl124"/>
    <w:basedOn w:val="Normal"/>
    <w:rsid w:val="008B35C0"/>
    <w:pPr>
      <w:suppressAutoHyphens/>
      <w:spacing w:after="280" w:before="280"/>
      <w:jc w:val="center"/>
      <w:textAlignment w:val="center"/>
    </w:pPr>
    <w:rPr>
      <w:rFonts w:ascii="Times New Roman" w:eastAsia="Times New Roman" w:hAnsi="Times New Roman"/>
      <w:sz w:val="22"/>
      <w:szCs w:val="22"/>
      <w:lang w:eastAsia="ar-SA"/>
    </w:rPr>
  </w:style>
  <w:style w:customStyle="1" w:styleId="xl125" w:type="paragraph">
    <w:name w:val="xl125"/>
    <w:basedOn w:val="Normal"/>
    <w:rsid w:val="008B35C0"/>
    <w:pPr>
      <w:suppressAutoHyphens/>
      <w:spacing w:after="280" w:before="280"/>
      <w:textAlignment w:val="center"/>
    </w:pPr>
    <w:rPr>
      <w:rFonts w:ascii="Times New Roman" w:eastAsia="Times New Roman" w:hAnsi="Times New Roman"/>
      <w:sz w:val="22"/>
      <w:szCs w:val="22"/>
      <w:lang w:eastAsia="ar-SA"/>
    </w:rPr>
  </w:style>
  <w:style w:customStyle="1" w:styleId="xl126" w:type="paragraph">
    <w:name w:val="xl126"/>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27" w:type="paragraph">
    <w:name w:val="xl127"/>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Sadrajitablice" w:type="paragraph">
    <w:name w:val="Sadržaji tablice"/>
    <w:basedOn w:val="Normal"/>
    <w:rsid w:val="008B35C0"/>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8B35C0"/>
    <w:pPr>
      <w:jc w:val="center"/>
    </w:pPr>
    <w:rPr>
      <w:b/>
      <w:bCs/>
    </w:rPr>
  </w:style>
  <w:style w:styleId="Reetkatablice" w:type="table">
    <w:name w:val="Table Grid"/>
    <w:basedOn w:val="Obinatablica"/>
    <w:uiPriority w:val="59"/>
    <w:rsid w:val="00122DC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B5B2F"/>
    <w:rPr>
      <w:color w:val="808080"/>
      <w:bdr w:color="auto" w:space="0" w:sz="0" w:val="none"/>
      <w:shd w:color="auto" w:fill="auto" w:val="clear"/>
    </w:rPr>
  </w:style>
  <w:style w:customStyle="1" w:styleId="eSPISCCParagraphDefaultFont" w:type="character">
    <w:name w:val="eSPIS_CC_Paragraph Default Font"/>
    <w:basedOn w:val="Zadanifontodlomka"/>
    <w:rsid w:val="003B5B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5B2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5B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5B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16016419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izvorni_sadrzaj>
    <derivirana_varijabla naziv="DomainObject.Predmet.ProtustrankaFormated_1">  PROMOTEHNA, d.o.o. zastupanog po punomoćniku Nikola Vodopija</derivirana_varijabla>
  </DomainObject.Predmet.ProtustrankaFormated>
  <DomainObject.Predmet.ProtustrankaFormatedOIB>
    <izvorni_sadrzaj>  PROMOTEHNA, d.o.o., OIB 51098283380 zastupanog po punomoćniku Nikola Vodopija</izvorni_sadrzaj>
    <derivirana_varijabla naziv="DomainObject.Predmet.ProtustrankaFormatedOIB_1">  PROMOTEHNA, d.o.o., OIB 51098283380 zastupanog po punomoćniku Nikola Vodopija</derivirana_varijabla>
  </DomainObject.Predmet.ProtustrankaFormatedOIB>
  <DomainObject.Predmet.ProtustrankaFormatedWithAdress>
    <izvorni_sadrzaj> PROMOTEHNA, d.o.o., Kovinska 19, 10000 Zagreb zastupanog po punomoćniku Nikola Vodopija</izvorni_sadrzaj>
    <derivirana_varijabla naziv="DomainObject.Predmet.ProtustrankaFormatedWithAdress_1"> PROMOTEHNA, d.o.o., Kovinska 19, 10000 Zagreb zastupanog po punomoćniku Nikola Vodopija</derivirana_varijabla>
  </DomainObject.Predmet.ProtustrankaFormatedWithAdress>
  <DomainObject.Predmet.ProtustrankaFormatedWithAdressOIB>
    <izvorni_sadrzaj> PROMOTEHNA, d.o.o., OIB 51098283380, Kovinska 19, 10000 Zagreb zastupanog po punomoćniku Nikola Vodopija</izvorni_sadrzaj>
    <derivirana_varijabla naziv="DomainObject.Predmet.ProtustrankaFormatedWithAdressOIB_1"> PROMOTEHNA, d.o.o., OIB 51098283380, Kovinska 19, 10000 Zagreb zastupanog po punomoćniku Nikola Vodopija</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item>
    </izvorni_sadrzaj>
    <derivirana_varijabla naziv="DomainObject.Predmet.ProtuStrankaListFormated_1">
      <item>PROMOTEHNA, d.o.o. zastupanog po punomoćniku Nikola Vodopija</item>
    </derivirana_varijabla>
  </DomainObject.Predmet.ProtuStrankaListFormated>
  <DomainObject.Predmet.ProtuStrankaListFormatedOIB>
    <izvorni_sadrzaj>
      <item>PROMOTEHNA, d.o.o., OIB 51098283380 zastupanog po punomoćniku Nikola Vodopija</item>
    </izvorni_sadrzaj>
    <derivirana_varijabla naziv="DomainObject.Predmet.ProtuStrankaListFormatedOIB_1">
      <item>PROMOTEHNA, d.o.o., OIB 51098283380 zastupanog po punomoćniku Nikola Vodopija</item>
    </derivirana_varijabla>
  </DomainObject.Predmet.ProtuStrankaListFormatedOIB>
  <DomainObject.Predmet.ProtuStrankaListFormatedWithAdress>
    <izvorni_sadrzaj>
      <item>PROMOTEHNA, d.o.o., Kovinska 19, 10000 Zagreb zastupanog po punomoćniku Nikola Vodopija</item>
    </izvorni_sadrzaj>
    <derivirana_varijabla naziv="DomainObject.Predmet.ProtuStrankaListFormatedWithAdress_1">
      <item>PROMOTEHNA, d.o.o., Kovinska 19, 10000 Zagreb zastupanog po punomoćniku Nikola Vodopija</item>
    </derivirana_varijabla>
  </DomainObject.Predmet.ProtuStrankaListFormatedWithAdress>
  <DomainObject.Predmet.ProtuStrankaListFormatedWithAdressOIB>
    <izvorni_sadrzaj>
      <item>PROMOTEHNA, d.o.o., OIB 51098283380, Kovinska 19, 10000 Zagreb zastupanog po punomoćniku Nikola Vodopija</item>
    </izvorni_sadrzaj>
    <derivirana_varijabla naziv="DomainObject.Predmet.ProtuStrankaListFormatedWithAdressOIB_1">
      <item>PROMOTEHNA, d.o.o., OIB 51098283380, Kovinska 19, 10000 Zagreb zastupanog po punomoćniku Nikola Vodopija</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zvorni_sadrzaj>
    <derivirana_varijabla naziv="DomainObject.Predmet.OstaliListFormated_1">
      <item>Nikola Vodopija punomoćnik sudionika u postupku PROMOTEHNA, d.o.o.</item>
    </derivirana_varijabla>
  </DomainObject.Predmet.OstaliListFormated>
  <DomainObject.Predmet.OstaliListFormatedOIB>
    <izvorni_sadrzaj>
      <item>Nikola Vodopija, OIB 02447897396 punomoćnik sudionika u postupku PROMOTEHNA, d.o.o.</item>
    </izvorni_sadrzaj>
    <derivirana_varijabla naziv="DomainObject.Predmet.OstaliListFormatedOIB_1">
      <item>Nikola Vodopija, OIB 02447897396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zvorni_sadrzaj>
    <derivirana_varijabla naziv="DomainObject.Predmet.OstaliListFormatedWithAdress_1">
      <item>Nikola Vodopija, Plava Ulica 2, 10370 Lukarišće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zvorni_sadrzaj>
    <derivirana_varijabla naziv="DomainObject.Predmet.OstaliListFormatedWithAdressOIB_1">
      <item>Nikola Vodopija, OIB 02447897396, Plava Ulica 2, 10370 Lukarišće punomoćnik sudionika u postupku PROMOTEHNA, d.o.o.</item>
    </derivirana_varijabla>
  </DomainObject.Predmet.OstaliListFormatedWithAdressOIB>
  <DomainObject.Predmet.OstaliListNazivFormated>
    <izvorni_sadrzaj>
      <item>Nikola Vodopija</item>
    </izvorni_sadrzaj>
    <derivirana_varijabla naziv="DomainObject.Predmet.OstaliListNazivFormated_1">
      <item>Nikola Vodopija</item>
    </derivirana_varijabla>
  </DomainObject.Predmet.OstaliListNazivFormated>
  <DomainObject.Predmet.OstaliListNazivFormatedOIB>
    <izvorni_sadrzaj>
      <item>Nikola Vodopija, OIB 02447897396</item>
    </izvorni_sadrzaj>
    <derivirana_varijabla naziv="DomainObject.Predmet.OstaliListNazivFormatedOIB_1">
      <item>Nikola Vodopija, OIB 02447897396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zvorni_sadrzaj>
    <derivirana_varijabla naziv="DomainObject.Predmet.SudioniciListNaziv_1">
      <item>PROMOTEHNA, d.o.o.</item>
      <item>PROMOTEHNA, d.o.o.</item>
      <item>Nikola Vodopija</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zvorni_sadrzaj>
    <derivirana_varijabla naziv="DomainObject.Predmet.SudioniciListNazivOIB_1">
      <item>, OIB 51098283380</item>
      <item>, OIB 51098283380</item>
      <item>, OIB 02447897396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9CD170-1701-495C-A673-470A293DC1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511</properties:Words>
  <properties:Characters>2805</properties:Characters>
  <properties:Lines>89</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2017-09-08T12:09:00Z</dcterms:created>
  <dc:creator>Žana Livaja</dc:creator>
  <cp:lastModifiedBy>Goranka Boljkovac</cp:lastModifiedBy>
  <cp:lastPrinted>2017-09-08T12:08:00Z</cp:lastPrinted>
  <dcterms:modified xmlns:xsi="http://www.w3.org/2001/XMLSchema-instance" xsi:type="dcterms:W3CDTF">2017-09-08T12:22:00Z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