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46bc" w14:paraId="38346bc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F562C5">
        <w:rPr>
          <w:b/>
          <w:sz w:val="22"/>
          <w:szCs w:val="22"/>
        </w:rPr>
        <w:t>1082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BE7D6F">
        <w:rPr>
          <w:b/>
          <w:sz w:val="22"/>
          <w:szCs w:val="22"/>
        </w:rPr>
        <w:t>172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7B6849" w:rsidRPr="007B6849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731AAF">
        <w:rPr>
          <w:sz w:val="22"/>
          <w:szCs w:val="22"/>
        </w:rPr>
        <w:t>11</w:t>
      </w:r>
      <w:r w:rsidR="00D2393A">
        <w:rPr>
          <w:sz w:val="22"/>
          <w:szCs w:val="22"/>
        </w:rPr>
        <w:t xml:space="preserve">. </w:t>
      </w:r>
      <w:r w:rsidR="007B6849">
        <w:rPr>
          <w:sz w:val="22"/>
          <w:szCs w:val="22"/>
        </w:rPr>
        <w:t>svibnja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D2393A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7B6849">
      <w:pPr>
        <w:ind w:firstLine="705"/>
        <w:jc w:val="both"/>
        <w:rPr>
          <w:b/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5A0FD7">
        <w:rPr>
          <w:b/>
          <w:sz w:val="22"/>
          <w:szCs w:val="22"/>
          <w:u w:val="single"/>
        </w:rPr>
        <w:t xml:space="preserve">dan </w:t>
      </w:r>
      <w:r w:rsidR="00BE7D6F">
        <w:rPr>
          <w:b/>
          <w:sz w:val="22"/>
          <w:szCs w:val="22"/>
          <w:u w:val="single"/>
        </w:rPr>
        <w:t>23</w:t>
      </w:r>
      <w:r w:rsidRPr="005A0FD7">
        <w:rPr>
          <w:b/>
          <w:sz w:val="22"/>
          <w:szCs w:val="22"/>
          <w:u w:val="single"/>
        </w:rPr>
        <w:t xml:space="preserve">. </w:t>
      </w:r>
      <w:r w:rsidR="00BE7D6F">
        <w:rPr>
          <w:b/>
          <w:sz w:val="22"/>
          <w:szCs w:val="22"/>
          <w:u w:val="single"/>
        </w:rPr>
        <w:t>svib</w:t>
      </w:r>
      <w:r w:rsidR="007B6849">
        <w:rPr>
          <w:b/>
          <w:sz w:val="22"/>
          <w:szCs w:val="22"/>
          <w:u w:val="single"/>
        </w:rPr>
        <w:t>nja</w:t>
      </w:r>
      <w:r w:rsidRPr="005A0FD7">
        <w:rPr>
          <w:b/>
          <w:sz w:val="22"/>
          <w:szCs w:val="22"/>
          <w:u w:val="single"/>
        </w:rPr>
        <w:t xml:space="preserve"> 201</w:t>
      </w:r>
      <w:r w:rsidR="007B6849">
        <w:rPr>
          <w:b/>
          <w:sz w:val="22"/>
          <w:szCs w:val="22"/>
          <w:u w:val="single"/>
        </w:rPr>
        <w:t>8</w:t>
      </w:r>
      <w:r w:rsidRPr="005A0FD7">
        <w:rPr>
          <w:b/>
          <w:sz w:val="22"/>
          <w:szCs w:val="22"/>
          <w:u w:val="single"/>
        </w:rPr>
        <w:t xml:space="preserve">. godine u </w:t>
      </w:r>
      <w:r w:rsidR="00BE7D6F">
        <w:rPr>
          <w:b/>
          <w:sz w:val="22"/>
          <w:szCs w:val="22"/>
          <w:u w:val="single"/>
        </w:rPr>
        <w:t>9,30</w:t>
      </w:r>
      <w:r w:rsidRPr="005A0FD7">
        <w:rPr>
          <w:b/>
          <w:sz w:val="22"/>
          <w:szCs w:val="22"/>
          <w:u w:val="single"/>
        </w:rPr>
        <w:t xml:space="preserve"> sati</w:t>
      </w:r>
      <w:r w:rsidRPr="00B6272C">
        <w:rPr>
          <w:sz w:val="22"/>
          <w:szCs w:val="22"/>
        </w:rPr>
        <w:t xml:space="preserve"> u </w:t>
      </w:r>
      <w:r w:rsidR="005A0FD7" w:rsidRPr="005A0FD7">
        <w:rPr>
          <w:sz w:val="22"/>
          <w:szCs w:val="22"/>
        </w:rPr>
        <w:t xml:space="preserve">zgradi Trgovačkog suda u Splitu, na adresi Sukoišanska 6, Split </w:t>
      </w:r>
      <w:r w:rsidR="007812A4" w:rsidRPr="007B6849">
        <w:rPr>
          <w:b/>
          <w:sz w:val="22"/>
          <w:szCs w:val="22"/>
        </w:rPr>
        <w:t xml:space="preserve">sudnica 4 (soba br. 118) </w:t>
      </w:r>
      <w:r w:rsidR="005A0FD7" w:rsidRPr="007B6849">
        <w:rPr>
          <w:b/>
          <w:sz w:val="22"/>
          <w:szCs w:val="22"/>
        </w:rPr>
        <w:t>prvi kat</w:t>
      </w:r>
      <w:r w:rsidR="004653CB" w:rsidRPr="007B6849">
        <w:rPr>
          <w:b/>
          <w:sz w:val="22"/>
          <w:szCs w:val="22"/>
        </w:rPr>
        <w:t>,</w:t>
      </w:r>
      <w:r w:rsidRPr="007B6849">
        <w:rPr>
          <w:b/>
          <w:sz w:val="22"/>
          <w:szCs w:val="22"/>
        </w:rPr>
        <w:t xml:space="preserve"> sa slijedećim dnevnim redom: </w:t>
      </w:r>
    </w:p>
    <w:p w:rsidRDefault="00BE001B" w:rsidP="00B6272C" w:rsidR="00AF27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F27E4">
        <w:rPr>
          <w:sz w:val="22"/>
          <w:szCs w:val="22"/>
        </w:rPr>
        <w:t xml:space="preserve">davanje suglasnosti stečajnom upravitelju za vođenje pregovora sa Zagrebačka banka d.d., Zagreb, </w:t>
      </w:r>
      <w:r w:rsidR="009226BF">
        <w:rPr>
          <w:sz w:val="22"/>
          <w:szCs w:val="22"/>
        </w:rPr>
        <w:t>glede etažiranja zgrade "Lipi običaji",</w:t>
      </w:r>
    </w:p>
    <w:p w:rsidRDefault="009226BF" w:rsidP="00742FD0" w:rsidR="00742FD0" w:rsidRPr="00742FD0">
      <w:pPr>
        <w:jc w:val="both"/>
        <w:rPr>
          <w:sz w:val="22"/>
          <w:szCs w:val="22"/>
        </w:rPr>
      </w:pPr>
      <w:r>
        <w:rPr>
          <w:sz w:val="22"/>
          <w:szCs w:val="22"/>
        </w:rPr>
        <w:t>- ovlašćuje se stečajni upravitelj sklopiti</w:t>
      </w:r>
      <w:r w:rsidR="00742FD0">
        <w:rPr>
          <w:sz w:val="22"/>
          <w:szCs w:val="22"/>
        </w:rPr>
        <w:t xml:space="preserve"> </w:t>
      </w:r>
      <w:r>
        <w:rPr>
          <w:sz w:val="22"/>
          <w:szCs w:val="22"/>
        </w:rPr>
        <w:t>nagodbu</w:t>
      </w:r>
      <w:r w:rsidR="00742FD0">
        <w:rPr>
          <w:sz w:val="22"/>
          <w:szCs w:val="22"/>
        </w:rPr>
        <w:t xml:space="preserve"> s Zagrebačka banka d.d., Zagreb, glede etažiranja zgrade </w:t>
      </w:r>
      <w:r w:rsidR="00742FD0" w:rsidRPr="00742FD0">
        <w:rPr>
          <w:sz w:val="22"/>
          <w:szCs w:val="22"/>
        </w:rPr>
        <w:t>"Lipi običaji",</w:t>
      </w:r>
    </w:p>
    <w:p w:rsidRDefault="00742FD0" w:rsidP="00742FD0" w:rsidR="00742FD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odluka o upravljanju zgrade </w:t>
      </w:r>
      <w:r w:rsidR="000D6D5C">
        <w:rPr>
          <w:sz w:val="22"/>
          <w:szCs w:val="22"/>
        </w:rPr>
        <w:t>"Lipi običaji".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7B1860" w:rsidP="00B6272C" w:rsidR="007B1860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B1860">
        <w:rPr>
          <w:sz w:val="22"/>
          <w:szCs w:val="22"/>
        </w:rPr>
        <w:t xml:space="preserve">Stečajni upravitelj je </w:t>
      </w:r>
      <w:r w:rsidR="004653CB">
        <w:rPr>
          <w:sz w:val="22"/>
          <w:szCs w:val="22"/>
        </w:rPr>
        <w:t xml:space="preserve">podneskom </w:t>
      </w:r>
      <w:r w:rsidR="000D6D5C">
        <w:rPr>
          <w:sz w:val="22"/>
          <w:szCs w:val="22"/>
        </w:rPr>
        <w:t xml:space="preserve">neposredno 26. travnja </w:t>
      </w:r>
      <w:r w:rsidR="004653CB">
        <w:rPr>
          <w:sz w:val="22"/>
          <w:szCs w:val="22"/>
        </w:rPr>
        <w:t>201</w:t>
      </w:r>
      <w:r w:rsidR="007B1860">
        <w:rPr>
          <w:sz w:val="22"/>
          <w:szCs w:val="22"/>
        </w:rPr>
        <w:t>8</w:t>
      </w:r>
      <w:r w:rsidR="004653CB">
        <w:rPr>
          <w:sz w:val="22"/>
          <w:szCs w:val="22"/>
        </w:rPr>
        <w:t>. godine predložio sazvati skupštinu vjerovnika radi donošenj</w:t>
      </w:r>
      <w:r w:rsidR="000D6D5C">
        <w:rPr>
          <w:sz w:val="22"/>
          <w:szCs w:val="22"/>
        </w:rPr>
        <w:t>a</w:t>
      </w:r>
      <w:r w:rsidR="004653CB">
        <w:rPr>
          <w:sz w:val="22"/>
          <w:szCs w:val="22"/>
        </w:rPr>
        <w:t xml:space="preserve"> odluka </w:t>
      </w:r>
      <w:r w:rsidR="00D50FF4">
        <w:rPr>
          <w:sz w:val="22"/>
          <w:szCs w:val="22"/>
        </w:rPr>
        <w:t>navedenim u izreci ovog rješenja</w:t>
      </w:r>
      <w:r w:rsidR="00B41B36" w:rsidRPr="00B41B36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3E2912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B41B36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A210F">
        <w:rPr>
          <w:sz w:val="22"/>
          <w:szCs w:val="22"/>
        </w:rPr>
        <w:t>stečajnog upravitelja</w:t>
      </w:r>
      <w:r w:rsidR="008E71BE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</w:p>
    <w:p w:rsidRDefault="004A210F" w:rsidP="00B6272C" w:rsidR="004A210F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BE7D6F">
        <w:rPr>
          <w:b/>
          <w:sz w:val="22"/>
          <w:szCs w:val="22"/>
        </w:rPr>
        <w:t>11</w:t>
      </w:r>
      <w:r w:rsidR="004A210F">
        <w:rPr>
          <w:b/>
          <w:sz w:val="22"/>
          <w:szCs w:val="22"/>
        </w:rPr>
        <w:t xml:space="preserve">. </w:t>
      </w:r>
      <w:r w:rsidR="00D50FF4">
        <w:rPr>
          <w:b/>
          <w:sz w:val="22"/>
          <w:szCs w:val="22"/>
        </w:rPr>
        <w:t>svibnja</w:t>
      </w:r>
      <w:r w:rsidRPr="00B6272C">
        <w:rPr>
          <w:b/>
          <w:sz w:val="22"/>
          <w:szCs w:val="22"/>
        </w:rPr>
        <w:t xml:space="preserve"> 201</w:t>
      </w:r>
      <w:r w:rsidR="004A210F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D76DE" w:rsidP="00DD76DE" w:rsidR="00DD76DE" w:rsidRPr="00DD76DE">
      <w:pPr>
        <w:jc w:val="both"/>
        <w:rPr>
          <w:sz w:val="22"/>
          <w:szCs w:val="22"/>
        </w:rPr>
      </w:pPr>
      <w:r w:rsidRPr="00DD76D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BE7D6F">
        <w:rPr>
          <w:sz w:val="22"/>
          <w:szCs w:val="22"/>
        </w:rPr>
        <w:t>11</w:t>
      </w:r>
      <w:r w:rsidR="004A210F">
        <w:rPr>
          <w:sz w:val="22"/>
          <w:szCs w:val="22"/>
        </w:rPr>
        <w:t>.0</w:t>
      </w:r>
      <w:r w:rsidR="00D50FF4">
        <w:rPr>
          <w:sz w:val="22"/>
          <w:szCs w:val="22"/>
        </w:rPr>
        <w:t>5</w:t>
      </w:r>
      <w:r w:rsidR="004A210F">
        <w:rPr>
          <w:sz w:val="22"/>
          <w:szCs w:val="22"/>
        </w:rPr>
        <w:t>.</w:t>
      </w:r>
      <w:r w:rsidRPr="007F4F17">
        <w:rPr>
          <w:sz w:val="22"/>
          <w:szCs w:val="22"/>
        </w:rPr>
        <w:t>201</w:t>
      </w:r>
      <w:r w:rsidR="004A210F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4A210F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 w:val="textFit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D6D5C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2E79C0"/>
    <w:rsid w:val="00312094"/>
    <w:rsid w:val="00322F6E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A210F"/>
    <w:rsid w:val="004B0B8F"/>
    <w:rsid w:val="004B43B6"/>
    <w:rsid w:val="004D60D2"/>
    <w:rsid w:val="00500324"/>
    <w:rsid w:val="00507FC2"/>
    <w:rsid w:val="00536285"/>
    <w:rsid w:val="00544BBE"/>
    <w:rsid w:val="0054723C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127D1"/>
    <w:rsid w:val="00725B8E"/>
    <w:rsid w:val="00731AAF"/>
    <w:rsid w:val="00742FD0"/>
    <w:rsid w:val="007812A4"/>
    <w:rsid w:val="007B1860"/>
    <w:rsid w:val="007B2617"/>
    <w:rsid w:val="007B6849"/>
    <w:rsid w:val="007D7AEC"/>
    <w:rsid w:val="007F4F17"/>
    <w:rsid w:val="00825641"/>
    <w:rsid w:val="00825870"/>
    <w:rsid w:val="00850A22"/>
    <w:rsid w:val="00863ED0"/>
    <w:rsid w:val="00872DFF"/>
    <w:rsid w:val="008E71BE"/>
    <w:rsid w:val="008F2D8A"/>
    <w:rsid w:val="00915A27"/>
    <w:rsid w:val="009226BF"/>
    <w:rsid w:val="00924E50"/>
    <w:rsid w:val="00930342"/>
    <w:rsid w:val="009362AB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E4A92"/>
    <w:rsid w:val="00AF0BC3"/>
    <w:rsid w:val="00AF27E4"/>
    <w:rsid w:val="00B32DD3"/>
    <w:rsid w:val="00B40911"/>
    <w:rsid w:val="00B41A5A"/>
    <w:rsid w:val="00B41B36"/>
    <w:rsid w:val="00B54DAF"/>
    <w:rsid w:val="00B54FE9"/>
    <w:rsid w:val="00B6272C"/>
    <w:rsid w:val="00B76156"/>
    <w:rsid w:val="00B80AA4"/>
    <w:rsid w:val="00B952E6"/>
    <w:rsid w:val="00BE001B"/>
    <w:rsid w:val="00BE7D6F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2393A"/>
    <w:rsid w:val="00D34C7D"/>
    <w:rsid w:val="00D50FF4"/>
    <w:rsid w:val="00D57B21"/>
    <w:rsid w:val="00DC661E"/>
    <w:rsid w:val="00DD5B98"/>
    <w:rsid w:val="00DD76DE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562C5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A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A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ŽALBA-opt.02.01.18.-
 I,VIII i IX u suca drugi  sa strane kraj stola</izvorni_sadrzaj>
    <derivirana_varijabla naziv="DomainObject.Predmet.PrimjedbaSuca_1">Čl. 110. st. 1. SZ
ŽALBA-opt.02.01.18.-
 I,VIII i IX u suca drugi  sa strane kraj stola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CFA14-CF03-4C42-8F2C-B5389023E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325</properties:Words>
  <properties:Characters>1749</properties:Characters>
  <properties:Lines>59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2018-05-11T11:59:00Z</dcterms:created>
  <dc:creator>Ante Kačić</dc:creator>
  <cp:lastModifiedBy>Mirjana Mihović</cp:lastModifiedBy>
  <cp:lastPrinted>2018-05-11T12:01:00Z</cp:lastPrinted>
  <dcterms:modified xmlns:xsi="http://www.w3.org/2001/XMLSchema-instance" xsi:type="dcterms:W3CDTF">2018-05-11T12:01:00Z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posebne sjednice Skupštine vjerovnika (rješenje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