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8293" w14:paraId="663829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3112EB">
        <w:rPr>
          <w:sz w:val="24"/>
          <w:szCs w:val="24"/>
        </w:rPr>
        <w:t>2341</w:t>
      </w:r>
      <w:r w:rsidR="00987E6B">
        <w:rPr>
          <w:sz w:val="24"/>
          <w:szCs w:val="24"/>
        </w:rPr>
        <w:t>/1</w:t>
      </w:r>
      <w:r w:rsidR="003112EB">
        <w:rPr>
          <w:sz w:val="24"/>
          <w:szCs w:val="24"/>
        </w:rPr>
        <w:t>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5915F4" w:rsidRPr="0006344E">
        <w:rPr>
          <w:sz w:val="24"/>
          <w:szCs w:val="24"/>
          <w:lang w:val="pt-BR"/>
        </w:rPr>
        <w:t xml:space="preserve">MAVI d.o.o., Zagreb, Kutnjački put 2, OIB: </w:t>
      </w:r>
      <w:r w:rsidR="005915F4" w:rsidRPr="0006344E">
        <w:rPr>
          <w:bCs/>
          <w:sz w:val="24"/>
          <w:szCs w:val="24"/>
        </w:rPr>
        <w:t>23899664584</w:t>
      </w:r>
      <w:r w:rsidR="00775FD2" w:rsidRPr="002A46D6">
        <w:rPr>
          <w:sz w:val="24"/>
          <w:szCs w:val="24"/>
        </w:rPr>
        <w:t xml:space="preserve">, </w:t>
      </w:r>
      <w:r w:rsidR="003112EB">
        <w:rPr>
          <w:sz w:val="24"/>
          <w:szCs w:val="24"/>
        </w:rPr>
        <w:t>5. ožujka 2018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773A44" w:rsidP="00CE4727" w:rsidR="00773A44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14213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131BA3">
        <w:rPr>
          <w:sz w:val="24"/>
          <w:szCs w:val="24"/>
        </w:rPr>
        <w:t xml:space="preserve">privremenom </w:t>
      </w:r>
      <w:r>
        <w:rPr>
          <w:sz w:val="24"/>
          <w:szCs w:val="24"/>
        </w:rPr>
        <w:t xml:space="preserve">stečajnom </w:t>
      </w:r>
      <w:r w:rsidRPr="00131BA3">
        <w:rPr>
          <w:sz w:val="24"/>
          <w:szCs w:val="24"/>
        </w:rPr>
        <w:t xml:space="preserve">upravitelju </w:t>
      </w:r>
      <w:r w:rsidR="00131BA3" w:rsidRPr="00131BA3">
        <w:rPr>
          <w:sz w:val="24"/>
          <w:szCs w:val="24"/>
        </w:rPr>
        <w:t>Berislav</w:t>
      </w:r>
      <w:r w:rsidR="00131BA3">
        <w:rPr>
          <w:sz w:val="24"/>
          <w:szCs w:val="24"/>
        </w:rPr>
        <w:t>u</w:t>
      </w:r>
      <w:r w:rsidR="00131BA3" w:rsidRPr="00131BA3">
        <w:rPr>
          <w:sz w:val="24"/>
          <w:szCs w:val="24"/>
        </w:rPr>
        <w:t xml:space="preserve"> Maksimović</w:t>
      </w:r>
      <w:r w:rsidR="00131BA3">
        <w:rPr>
          <w:sz w:val="24"/>
          <w:szCs w:val="24"/>
        </w:rPr>
        <w:t>u</w:t>
      </w:r>
      <w:r w:rsidR="00131BA3" w:rsidRPr="00131BA3">
        <w:rPr>
          <w:sz w:val="24"/>
          <w:szCs w:val="24"/>
        </w:rPr>
        <w:t xml:space="preserve">, Varaždin, </w:t>
      </w:r>
      <w:proofErr w:type="spellStart"/>
      <w:r w:rsidR="00131BA3" w:rsidRPr="00131BA3">
        <w:rPr>
          <w:sz w:val="24"/>
          <w:szCs w:val="24"/>
        </w:rPr>
        <w:t>Hrašćica</w:t>
      </w:r>
      <w:proofErr w:type="spellEnd"/>
      <w:r w:rsidR="00131BA3" w:rsidRPr="00131BA3">
        <w:rPr>
          <w:sz w:val="24"/>
          <w:szCs w:val="24"/>
        </w:rPr>
        <w:t xml:space="preserve">, Braće Radić 1, </w:t>
      </w:r>
      <w:proofErr w:type="spellStart"/>
      <w:r w:rsidR="00131BA3" w:rsidRPr="00131BA3">
        <w:rPr>
          <w:sz w:val="24"/>
          <w:szCs w:val="24"/>
        </w:rPr>
        <w:t>OIB</w:t>
      </w:r>
      <w:proofErr w:type="spellEnd"/>
      <w:r w:rsidR="00131BA3" w:rsidRPr="00131BA3">
        <w:rPr>
          <w:sz w:val="24"/>
          <w:szCs w:val="24"/>
        </w:rPr>
        <w:t>: 57300759557</w:t>
      </w:r>
      <w:r w:rsidRPr="00131BA3">
        <w:rPr>
          <w:sz w:val="24"/>
          <w:szCs w:val="24"/>
        </w:rPr>
        <w:t xml:space="preserve">, u roku 3 dana </w:t>
      </w:r>
      <w:r w:rsidR="001B020C" w:rsidRPr="00131BA3">
        <w:rPr>
          <w:sz w:val="24"/>
          <w:szCs w:val="24"/>
        </w:rPr>
        <w:t xml:space="preserve">od dostave ovog zaključka </w:t>
      </w:r>
      <w:r w:rsidRPr="00131BA3">
        <w:rPr>
          <w:sz w:val="24"/>
          <w:szCs w:val="24"/>
        </w:rPr>
        <w:t xml:space="preserve">očitovati o razlozima ne </w:t>
      </w:r>
      <w:r w:rsidR="00AD3F4E" w:rsidRPr="00131BA3">
        <w:rPr>
          <w:sz w:val="24"/>
          <w:szCs w:val="24"/>
        </w:rPr>
        <w:t>postupanja po nalogu ovoga suda suda</w:t>
      </w:r>
      <w:r w:rsidR="00AD3F4E">
        <w:rPr>
          <w:sz w:val="24"/>
          <w:szCs w:val="24"/>
        </w:rPr>
        <w:t xml:space="preserve"> iz </w:t>
      </w:r>
      <w:r w:rsidR="00D103AC">
        <w:rPr>
          <w:sz w:val="24"/>
          <w:szCs w:val="24"/>
        </w:rPr>
        <w:t>točke II. izreke rješenja od 19. siječnja 2018.</w:t>
      </w:r>
      <w:r w:rsidR="00AD3F4E">
        <w:rPr>
          <w:sz w:val="24"/>
          <w:szCs w:val="24"/>
        </w:rPr>
        <w:t xml:space="preserve">, odnosno o  razlozima ne </w:t>
      </w:r>
      <w:r>
        <w:rPr>
          <w:sz w:val="24"/>
          <w:szCs w:val="24"/>
        </w:rPr>
        <w:t xml:space="preserve">podnošenja </w:t>
      </w:r>
      <w:r w:rsidR="00320F06">
        <w:rPr>
          <w:sz w:val="24"/>
          <w:szCs w:val="24"/>
        </w:rPr>
        <w:t xml:space="preserve">pisanog </w:t>
      </w:r>
      <w:r>
        <w:rPr>
          <w:sz w:val="24"/>
          <w:szCs w:val="24"/>
        </w:rPr>
        <w:t xml:space="preserve">izvješća </w:t>
      </w:r>
      <w:r w:rsidR="00142135">
        <w:rPr>
          <w:sz w:val="24"/>
          <w:szCs w:val="24"/>
        </w:rPr>
        <w:t>u skladu s točkom II. izreke rješenja od 19. siječnja 2018.</w:t>
      </w:r>
    </w:p>
    <w:p w:rsidRDefault="00142135" w:rsidP="00AC36F9" w:rsidR="00142135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0C2198">
        <w:rPr>
          <w:sz w:val="24"/>
          <w:szCs w:val="24"/>
        </w:rPr>
        <w:t>5. ožujka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728B2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6728B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142135" w:rsidP="00142135" w:rsidR="00142135" w:rsidRPr="0014213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142135">
        <w:rPr>
          <w:sz w:val="24"/>
          <w:szCs w:val="24"/>
        </w:rPr>
        <w:t>Uputa o pravnom lijeku:</w:t>
      </w:r>
    </w:p>
    <w:p w:rsidRDefault="00142135" w:rsidP="00142135" w:rsidR="00142135" w:rsidRPr="0014213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142135">
        <w:rPr>
          <w:sz w:val="24"/>
          <w:szCs w:val="24"/>
        </w:rPr>
        <w:t>Protiv ovog zaključka nije dopušten pravni lijek (čl. 19. st. 7. Stečajnog zakona – "Narodne novine" broj 71/15).</w:t>
      </w:r>
    </w:p>
    <w:p w:rsidRDefault="00142135" w:rsidP="00142135" w:rsidR="0014213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728B2" w:rsidP="00142135" w:rsidR="006728B2" w:rsidRPr="0014213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728B2" w:rsidP="006728B2" w:rsidR="006728B2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728B2" w:rsidP="006728B2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C2198"/>
    <w:rsid w:val="000F3FBC"/>
    <w:rsid w:val="00103F3D"/>
    <w:rsid w:val="00114293"/>
    <w:rsid w:val="00130EF6"/>
    <w:rsid w:val="00131BA3"/>
    <w:rsid w:val="00142135"/>
    <w:rsid w:val="00146866"/>
    <w:rsid w:val="00166AE8"/>
    <w:rsid w:val="001A0815"/>
    <w:rsid w:val="001A1328"/>
    <w:rsid w:val="001B020C"/>
    <w:rsid w:val="001D2511"/>
    <w:rsid w:val="00216892"/>
    <w:rsid w:val="00230A49"/>
    <w:rsid w:val="002325A9"/>
    <w:rsid w:val="002439AB"/>
    <w:rsid w:val="00257D6D"/>
    <w:rsid w:val="00275900"/>
    <w:rsid w:val="002A46D6"/>
    <w:rsid w:val="002B13AE"/>
    <w:rsid w:val="002B5611"/>
    <w:rsid w:val="002C0E29"/>
    <w:rsid w:val="002D4611"/>
    <w:rsid w:val="003112EB"/>
    <w:rsid w:val="00320F06"/>
    <w:rsid w:val="0033459C"/>
    <w:rsid w:val="003619D6"/>
    <w:rsid w:val="003804D1"/>
    <w:rsid w:val="00382970"/>
    <w:rsid w:val="003D6124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057DE"/>
    <w:rsid w:val="00516A2C"/>
    <w:rsid w:val="005406B8"/>
    <w:rsid w:val="00547C09"/>
    <w:rsid w:val="00564481"/>
    <w:rsid w:val="0057308E"/>
    <w:rsid w:val="005915F4"/>
    <w:rsid w:val="005B5B68"/>
    <w:rsid w:val="005B70EF"/>
    <w:rsid w:val="00604901"/>
    <w:rsid w:val="0064089D"/>
    <w:rsid w:val="0065484C"/>
    <w:rsid w:val="006728B2"/>
    <w:rsid w:val="006A03F6"/>
    <w:rsid w:val="006B4804"/>
    <w:rsid w:val="006D75C1"/>
    <w:rsid w:val="006F1EBD"/>
    <w:rsid w:val="00712637"/>
    <w:rsid w:val="00756C91"/>
    <w:rsid w:val="007572C4"/>
    <w:rsid w:val="00762456"/>
    <w:rsid w:val="00770B84"/>
    <w:rsid w:val="00773A44"/>
    <w:rsid w:val="00775FD2"/>
    <w:rsid w:val="007A6843"/>
    <w:rsid w:val="007B3F07"/>
    <w:rsid w:val="007F082E"/>
    <w:rsid w:val="007F47CB"/>
    <w:rsid w:val="00834A88"/>
    <w:rsid w:val="00847812"/>
    <w:rsid w:val="00894986"/>
    <w:rsid w:val="008A6435"/>
    <w:rsid w:val="008B6E62"/>
    <w:rsid w:val="008C28E1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AD3F4E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060D7"/>
    <w:rsid w:val="00D103AC"/>
    <w:rsid w:val="00D13D51"/>
    <w:rsid w:val="00D51828"/>
    <w:rsid w:val="00D6062E"/>
    <w:rsid w:val="00D8766D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8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8B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8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8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8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8B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8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8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St-2341/2016-20</izvorni_sadrzaj>
    <derivirana_varijabla naziv="DomainObject.Oznaka_1">St-2341/2016-20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St-2341/2016</izvorni_sadrzaj>
    <derivirana_varijabla naziv="DomainObject.Predmet.OznakaBroj_1">St-2341/2016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MAVI d.o.o.</izvorni_sadrzaj>
    <derivirana_varijabla naziv="DomainObject.Predmet.ProtustrankaFormated_1">  MAVI d.o.o.</derivirana_varijabla>
  </DomainObject.Predmet.ProtustrankaFormated>
  <DomainObject.Predmet.ProtustrankaFormatedOIB>
    <izvorni_sadrzaj>  MAVI d.o.o., OIB 23899664584</izvorni_sadrzaj>
    <derivirana_varijabla naziv="DomainObject.Predmet.ProtustrankaFormatedOIB_1">  MAVI d.o.o., OIB 23899664584</derivirana_varijabla>
  </DomainObject.Predmet.ProtustrankaFormatedOIB>
  <DomainObject.Predmet.ProtustrankaFormatedWithAdress>
    <izvorni_sadrzaj> MAVI d.o.o., Kutnjački put 2, 10000 Zagreb</izvorni_sadrzaj>
    <derivirana_varijabla naziv="DomainObject.Predmet.ProtustrankaFormatedWithAdress_1"> MAVI d.o.o., Kutnjački put 2, 10000 Zagreb</derivirana_varijabla>
  </DomainObject.Predmet.ProtustrankaFormatedWithAdress>
  <DomainObject.Predmet.ProtustrankaFormatedWithAdressOIB>
    <izvorni_sadrzaj> MAVI d.o.o., OIB 23899664584, Kutnjački put 2, 10000 Zagreb</izvorni_sadrzaj>
    <derivirana_varijabla naziv="DomainObject.Predmet.ProtustrankaFormatedWithAdressOIB_1"> MAVI d.o.o., OIB 23899664584, Kutnjački put 2, 10000 Zagreb</derivirana_varijabla>
  </DomainObject.Predmet.ProtustrankaFormatedWithAdressOIB>
  <DomainObject.Predmet.ProtustrankaWithAdress>
    <izvorni_sadrzaj>MAVI d.o.o. Kutnjački put 2, 10000 Zagreb</izvorni_sadrzaj>
    <derivirana_varijabla naziv="DomainObject.Predmet.ProtustrankaWithAdress_1">MAVI d.o.o. Kutnjački put 2, 10000 Zagreb</derivirana_varijabla>
  </DomainObject.Predmet.ProtustrankaWithAdress>
  <DomainObject.Predmet.ProtustrankaWithAdressOIB>
    <izvorni_sadrzaj>MAVI d.o.o., OIB 23899664584, Kutnjački put 2, 10000 Zagreb</izvorni_sadrzaj>
    <derivirana_varijabla naziv="DomainObject.Predmet.ProtustrankaWithAdressOIB_1">MAVI d.o.o., OIB 23899664584, Kutnjački put 2, 10000 Zagreb</derivirana_varijabla>
  </DomainObject.Predmet.ProtustrankaWithAdressOIB>
  <DomainObject.Predmet.ProtustrankaNazivFormated>
    <izvorni_sadrzaj>MAVI d.o.o.</izvorni_sadrzaj>
    <derivirana_varijabla naziv="DomainObject.Predmet.ProtustrankaNazivFormated_1">MAVI d.o.o.</derivirana_varijabla>
  </DomainObject.Predmet.ProtustrankaNazivFormated>
  <DomainObject.Predmet.ProtustrankaNazivFormatedOIB>
    <izvorni_sadrzaj>MAVI d.o.o., OIB 23899664584</izvorni_sadrzaj>
    <derivirana_varijabla naziv="DomainObject.Predmet.ProtustrankaNazivFormatedOIB_1">MAVI d.o.o., OIB 23899664584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MAVI d.o.o.</item>
    </izvorni_sadrzaj>
    <derivirana_varijabla naziv="DomainObject.Predmet.ProtuStrankaListFormated_1">
      <item>MAVI d.o.o.</item>
    </derivirana_varijabla>
  </DomainObject.Predmet.ProtuStrankaListFormated>
  <DomainObject.Predmet.ProtuStrankaListFormatedOIB>
    <izvorni_sadrzaj>
      <item>MAVI d.o.o., OIB 23899664584</item>
    </izvorni_sadrzaj>
    <derivirana_varijabla naziv="DomainObject.Predmet.ProtuStrankaListFormatedOIB_1">
      <item>MAVI d.o.o., OIB 23899664584</item>
    </derivirana_varijabla>
  </DomainObject.Predmet.ProtuStrankaListFormatedOIB>
  <DomainObject.Predmet.ProtuStrankaListFormatedWithAdress>
    <izvorni_sadrzaj>
      <item>MAVI d.o.o., Kutnjački put 2, 10000 Zagreb</item>
    </izvorni_sadrzaj>
    <derivirana_varijabla naziv="DomainObject.Predmet.ProtuStrankaListFormatedWithAdress_1">
      <item>MAVI d.o.o., Kutnjački put 2, 10000 Zagreb</item>
    </derivirana_varijabla>
  </DomainObject.Predmet.ProtuStrankaListFormatedWithAdress>
  <DomainObject.Predmet.ProtuStrankaListFormatedWithAdressOIB>
    <izvorni_sadrzaj>
      <item>MAVI d.o.o., OIB 23899664584, Kutnjački put 2, 10000 Zagreb</item>
    </izvorni_sadrzaj>
    <derivirana_varijabla naziv="DomainObject.Predmet.ProtuStrankaListFormatedWithAdressOIB_1">
      <item>MAVI d.o.o., OIB 23899664584, Kutnjački put 2, 10000 Zagreb</item>
    </derivirana_varijabla>
  </DomainObject.Predmet.ProtuStrankaListFormatedWithAdressOIB>
  <DomainObject.Predmet.ProtuStrankaListNazivFormated>
    <izvorni_sadrzaj>
      <item>MAVI d.o.o.</item>
    </izvorni_sadrzaj>
    <derivirana_varijabla naziv="DomainObject.Predmet.ProtuStrankaListNazivFormated_1">
      <item>MAVI d.o.o.</item>
    </derivirana_varijabla>
  </DomainObject.Predmet.ProtuStrankaListNazivFormated>
  <DomainObject.Predmet.ProtuStrankaListNazivFormatedOIB>
    <izvorni_sadrzaj>
      <item>MAVI d.o.o., OIB 23899664584</item>
    </izvorni_sadrzaj>
    <derivirana_varijabla naziv="DomainObject.Predmet.ProtuStrankaListNazivFormatedOIB_1">
      <item>MAVI d.o.o., OIB 23899664584</item>
    </derivirana_varijabla>
  </DomainObject.Predmet.ProtuStrankaListNazivFormatedOIB>
  <DomainObject.Predmet.OstaliListFormated>
    <izvorni_sadrzaj>
      <item>Ana Marija Boljanović</item>
      <item>Miroslav Boljanović</item>
      <item>ERSTE&amp;STEIERMÄRKISCHE BANKA dioničko društvo</item>
    </izvorni_sadrzaj>
    <derivirana_varijabla naziv="DomainObject.Predmet.OstaliListFormated_1">
      <item>Ana Marija Boljanović</item>
      <item>Miroslav Boljanović</item>
      <item>ERSTE&amp;STEIERMÄRKISCHE BANKA dioničko društvo</item>
    </derivirana_varijabla>
  </DomainObject.Predmet.OstaliListFormated>
  <DomainObject.Predmet.OstaliList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FormatedOIB>
  <DomainObject.Predmet.OstaliListFormatedWithAdress>
    <izvorni_sadrzaj>
      <item>Ana Marija Boljanović, Kutnjački Put 2, 10000 Zagreb</item>
      <item>Miroslav Boljanović, Kutnjački Put 2, 10000 Zagreb</item>
      <item>ERSTE&amp;STEIERMÄRKISCHE BANKA dioničko društvo, Jadranski Trg 3/a, 51000 Rijeka</item>
    </izvorni_sadrzaj>
    <derivirana_varijabla naziv="DomainObject.Predmet.OstaliListFormatedWithAdress_1">
      <item>Ana Marija Boljanović, Kutnjački Put 2, 10000 Zagreb</item>
      <item>Miroslav Boljanović, Kutnjački Put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izvorni_sadrzaj>
    <derivirana_varijabla naziv="DomainObject.Predmet.OstaliListFormatedWithAdressOIB_1"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 Marija Boljanović</item>
      <item>Miroslav Boljanović</item>
      <item>ERSTE&amp;STEIERMÄRKISCHE BANKA dioničko društvo</item>
    </izvorni_sadrzaj>
    <derivirana_varijabla naziv="DomainObject.Predmet.OstaliListNazivFormated_1">
      <item>Ana Marija Boljanović</item>
      <item>Miroslav Boljanović</item>
      <item>ERSTE&amp;STEIERMÄRKISCHE BANKA dioničko društvo</item>
    </derivirana_varijabla>
  </DomainObject.Predmet.OstaliListNazivFormated>
  <DomainObject.Predmet.OstaliListNaziv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Naziv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St-2341/2016-20</izvorni_sadrzaj>
    <derivirana_varijabla naziv="DomainObject.PoslovniBrojDokumenta_1">St-2341/2016-20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MAVI d.o.o.</izvorni_sadrzaj>
    <derivirana_varijabla naziv="DomainObject.Predmet.ProtustrankaIDrugi_1">MAVI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MAVI d.o.o., OIB 23899664584, Kutnjački put 2, 10000 Zagreb</izvorni_sadrzaj>
    <derivirana_varijabla naziv="DomainObject.Predmet.ProtustrankaIDrugiAdressOIB_1">MAVI d.o.o., OIB 23899664584, Kutnjački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MAVI d.o.o.</item>
      <item>Ana Marija Boljanović</item>
      <item>Miroslav Boljanović</item>
      <item>ERSTE&amp;STEIERMÄRKISCHE BANKA dioničko društvo</item>
    </izvorni_sadrzaj>
    <derivirana_varijabla naziv="DomainObject.Predmet.SudioniciListNaziv_1">
      <item>FINA Regionalni centar Zagreb</item>
      <item>MAVI d.o.o.</item>
      <item>Ana Marija Boljanović</item>
      <item>Miroslav Boljanović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23899664584</item>
      <item>, OIB 09818965660</item>
      <item>, OIB 19679102699</item>
      <item>, OIB 23057039320</item>
    </izvorni_sadrzaj>
    <derivirana_varijabla naziv="DomainObject.Predmet.SudioniciListNazivOIB_1">
      <item>, OIB 85821130368</item>
      <item>, OIB 23899664584</item>
      <item>, OIB 09818965660</item>
      <item>, OIB 19679102699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782</properties:Characters>
  <properties:Lines>35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2018-03-05T12:55:00Z</dcterms:created>
  <dc:creator>nmarkovic</dc:creator>
  <cp:lastModifiedBy>Katarina Drndelić</cp:lastModifiedBy>
  <cp:lastPrinted>2018-03-06T08:08:00Z</cp:lastPrinted>
  <dcterms:modified xmlns:xsi="http://www.w3.org/2001/XMLSchema-instance" xsi:type="dcterms:W3CDTF">2018-03-06T08:08:00Z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St-2341/2016-20 / Odluka - Zaključak (zaključak_RAZLOZI NEPODNOŠENJA IZVJEŠĆA_PRIVREMENI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