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8591" w14:paraId="fa78591" w:rsidRDefault="00B32152" w:rsidP="001D381A" w:rsidR="00B32152" w:rsidRPr="000A43A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531A0C" w:rsidP="00B32152" w:rsidR="00B32152" w:rsidRPr="000A43AB">
      <w:pPr>
        <w:rPr>
          <w:b/>
          <w:sz w:val="22"/>
          <w:szCs w:val="22"/>
        </w:rPr>
      </w:pPr>
      <w:r w:rsidRPr="000A43AB">
        <w:rPr>
          <w:noProof/>
          <w:sz w:val="22"/>
          <w:szCs w:val="22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152" w:rsidP="00B32152" w:rsidR="00B32152" w:rsidRPr="000A43AB">
      <w:pPr>
        <w:rPr>
          <w:sz w:val="22"/>
          <w:szCs w:val="22"/>
        </w:rPr>
      </w:pPr>
    </w:p>
    <w:p w:rsidRDefault="00531A0C" w:rsidP="00531A0C" w:rsidR="00531A0C" w:rsidRPr="000A43AB">
      <w:pPr>
        <w:rPr>
          <w:sz w:val="22"/>
          <w:szCs w:val="22"/>
        </w:rPr>
      </w:pPr>
      <w:r w:rsidRPr="000A43AB">
        <w:rPr>
          <w:sz w:val="22"/>
          <w:szCs w:val="22"/>
        </w:rPr>
        <w:t>REPUBLIKA HRVATSKA</w:t>
      </w:r>
    </w:p>
    <w:p w:rsidRDefault="00531A0C" w:rsidP="00531A0C" w:rsidR="00531A0C" w:rsidRPr="000A43AB">
      <w:pPr>
        <w:rPr>
          <w:sz w:val="22"/>
          <w:szCs w:val="22"/>
        </w:rPr>
      </w:pPr>
      <w:r w:rsidRPr="000A43AB">
        <w:rPr>
          <w:sz w:val="22"/>
          <w:szCs w:val="22"/>
        </w:rPr>
        <w:t>TRGOVAČKI SUD U ZAGREBU</w:t>
      </w:r>
    </w:p>
    <w:p w:rsidRDefault="00531A0C" w:rsidP="00531A0C" w:rsidR="00531A0C" w:rsidRPr="000A43AB">
      <w:pPr>
        <w:rPr>
          <w:sz w:val="22"/>
          <w:szCs w:val="22"/>
        </w:rPr>
      </w:pPr>
      <w:r w:rsidRPr="000A43AB">
        <w:rPr>
          <w:sz w:val="22"/>
          <w:szCs w:val="22"/>
        </w:rPr>
        <w:t>Zagreb, Amruševa 2/II</w:t>
      </w:r>
    </w:p>
    <w:p w:rsidRDefault="00531A0C" w:rsidP="00531A0C" w:rsidR="00531A0C" w:rsidRPr="000A43AB">
      <w:pPr>
        <w:jc w:val="center"/>
        <w:rPr>
          <w:sz w:val="22"/>
          <w:szCs w:val="22"/>
        </w:rPr>
      </w:pPr>
      <w:r w:rsidRPr="000A43AB">
        <w:rPr>
          <w:sz w:val="22"/>
          <w:szCs w:val="22"/>
        </w:rPr>
        <w:t>R J E Š E N J E</w:t>
      </w:r>
    </w:p>
    <w:p w:rsidRDefault="00531A0C" w:rsidP="00531A0C" w:rsidR="00531A0C" w:rsidRPr="000A43AB">
      <w:pPr>
        <w:jc w:val="both"/>
        <w:rPr>
          <w:sz w:val="22"/>
          <w:szCs w:val="22"/>
        </w:rPr>
      </w:pPr>
    </w:p>
    <w:p w:rsidRDefault="00531A0C" w:rsidP="00531A0C" w:rsidR="00531A0C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 xml:space="preserve">Trgovački sud u Zagrebu, po sucu toga suda Ivanu Vladiću, u stečajnom postupku nad stečajnim dužnikom FAZONA d.o.o. Zagreb, Tuškanac 58-a, OIB 81044481879, dana 19. travnja 2016. </w:t>
      </w:r>
    </w:p>
    <w:p w:rsidRDefault="00531A0C" w:rsidP="00531A0C" w:rsidR="00531A0C" w:rsidRPr="000A43AB">
      <w:pPr>
        <w:rPr>
          <w:sz w:val="22"/>
          <w:szCs w:val="22"/>
        </w:rPr>
      </w:pPr>
    </w:p>
    <w:p w:rsidRDefault="00531A0C" w:rsidP="00531A0C" w:rsidR="00B32152" w:rsidRPr="000A43AB">
      <w:pPr>
        <w:jc w:val="center"/>
        <w:rPr>
          <w:sz w:val="22"/>
          <w:szCs w:val="22"/>
        </w:rPr>
      </w:pPr>
      <w:r w:rsidRPr="000A43AB">
        <w:rPr>
          <w:sz w:val="22"/>
          <w:szCs w:val="22"/>
        </w:rPr>
        <w:t>r i j e š i o   j e</w:t>
      </w:r>
    </w:p>
    <w:p w:rsidRDefault="005D4F0E" w:rsidP="007F5B91" w:rsidR="005D4F0E" w:rsidRPr="000A43AB">
      <w:pPr>
        <w:jc w:val="both"/>
        <w:rPr>
          <w:sz w:val="22"/>
          <w:szCs w:val="22"/>
        </w:rPr>
      </w:pPr>
    </w:p>
    <w:p w:rsidRDefault="00531A0C" w:rsidP="007F5B91" w:rsidR="00531A0C" w:rsidRPr="000A43AB">
      <w:pPr>
        <w:jc w:val="both"/>
        <w:rPr>
          <w:sz w:val="22"/>
          <w:szCs w:val="22"/>
        </w:rPr>
      </w:pPr>
    </w:p>
    <w:p w:rsidRDefault="00531A0C" w:rsidP="000050AB" w:rsidR="00082450" w:rsidRPr="000A43AB">
      <w:pPr>
        <w:jc w:val="both"/>
        <w:rPr>
          <w:sz w:val="22"/>
          <w:szCs w:val="22"/>
        </w:rPr>
      </w:pPr>
      <w:r w:rsidRPr="000A43AB">
        <w:rPr>
          <w:sz w:val="22"/>
          <w:szCs w:val="22"/>
        </w:rPr>
        <w:tab/>
      </w:r>
      <w:r w:rsidR="00082450" w:rsidRPr="000A43AB">
        <w:rPr>
          <w:sz w:val="22"/>
          <w:szCs w:val="22"/>
        </w:rPr>
        <w:t xml:space="preserve">Odbacuje se prijedlog </w:t>
      </w:r>
      <w:r w:rsidRPr="000A43AB">
        <w:rPr>
          <w:sz w:val="22"/>
          <w:szCs w:val="22"/>
        </w:rPr>
        <w:t>Porezne uprave, PU Zagreb,</w:t>
      </w:r>
      <w:r w:rsidR="003F7656" w:rsidRPr="000A43AB">
        <w:rPr>
          <w:sz w:val="22"/>
          <w:szCs w:val="22"/>
        </w:rPr>
        <w:t xml:space="preserve"> </w:t>
      </w:r>
      <w:r w:rsidR="00082450" w:rsidRPr="000A43AB">
        <w:rPr>
          <w:sz w:val="22"/>
          <w:szCs w:val="22"/>
        </w:rPr>
        <w:t xml:space="preserve">za </w:t>
      </w:r>
      <w:r w:rsidR="005258E5" w:rsidRPr="000A43AB">
        <w:rPr>
          <w:sz w:val="22"/>
          <w:szCs w:val="22"/>
        </w:rPr>
        <w:t>otvaranje</w:t>
      </w:r>
      <w:r w:rsidR="008F307C" w:rsidRPr="000A43AB">
        <w:rPr>
          <w:sz w:val="22"/>
          <w:szCs w:val="22"/>
        </w:rPr>
        <w:t xml:space="preserve"> </w:t>
      </w:r>
      <w:r w:rsidR="00082450" w:rsidRPr="000A43AB">
        <w:rPr>
          <w:sz w:val="22"/>
          <w:szCs w:val="22"/>
        </w:rPr>
        <w:t xml:space="preserve">stečajnog postupka nad dužnikom </w:t>
      </w:r>
      <w:r w:rsidRPr="000A43AB">
        <w:rPr>
          <w:sz w:val="22"/>
          <w:szCs w:val="22"/>
        </w:rPr>
        <w:t>FAZONA d.o.o. Zagreb, Tuškanac 58-a, OIB 81044481879</w:t>
      </w:r>
      <w:r w:rsidR="008F307C" w:rsidRPr="000A43AB">
        <w:rPr>
          <w:sz w:val="22"/>
          <w:szCs w:val="22"/>
        </w:rPr>
        <w:t>,</w:t>
      </w:r>
      <w:r w:rsidR="001E06AE" w:rsidRPr="000A43AB">
        <w:rPr>
          <w:sz w:val="22"/>
          <w:szCs w:val="22"/>
        </w:rPr>
        <w:t xml:space="preserve"> kao nedopušten</w:t>
      </w:r>
      <w:r w:rsidR="0027304E" w:rsidRPr="000A43AB">
        <w:rPr>
          <w:sz w:val="22"/>
          <w:szCs w:val="22"/>
        </w:rPr>
        <w:t>.</w:t>
      </w:r>
      <w:r w:rsidR="00E5083F" w:rsidRPr="000A43AB">
        <w:rPr>
          <w:sz w:val="22"/>
          <w:szCs w:val="22"/>
        </w:rPr>
        <w:t xml:space="preserve"> </w:t>
      </w:r>
    </w:p>
    <w:p w:rsidRDefault="00B34761" w:rsidP="0027304E" w:rsidR="00B34761" w:rsidRPr="000A43AB">
      <w:pPr>
        <w:rPr>
          <w:sz w:val="22"/>
          <w:szCs w:val="22"/>
        </w:rPr>
      </w:pPr>
    </w:p>
    <w:p w:rsidRDefault="000050AB" w:rsidP="000050AB" w:rsidR="000050AB" w:rsidRPr="000A43AB">
      <w:pPr>
        <w:jc w:val="center"/>
        <w:rPr>
          <w:sz w:val="22"/>
          <w:szCs w:val="22"/>
        </w:rPr>
      </w:pPr>
      <w:r w:rsidRPr="000A43AB">
        <w:rPr>
          <w:sz w:val="22"/>
          <w:szCs w:val="22"/>
        </w:rPr>
        <w:t>O b r a z l o ž e n j e</w:t>
      </w:r>
    </w:p>
    <w:p w:rsidRDefault="000050AB" w:rsidP="000050AB" w:rsidR="000050AB" w:rsidRPr="000A43AB">
      <w:pPr>
        <w:jc w:val="center"/>
        <w:rPr>
          <w:sz w:val="22"/>
          <w:szCs w:val="22"/>
        </w:rPr>
      </w:pPr>
    </w:p>
    <w:p w:rsidRDefault="000050AB" w:rsidP="000A43AB" w:rsidR="006B78E4" w:rsidRPr="000A43AB">
      <w:pPr>
        <w:jc w:val="both"/>
        <w:rPr>
          <w:sz w:val="22"/>
          <w:szCs w:val="22"/>
        </w:rPr>
      </w:pPr>
      <w:r w:rsidRPr="000A43AB">
        <w:rPr>
          <w:sz w:val="22"/>
          <w:szCs w:val="22"/>
        </w:rPr>
        <w:tab/>
      </w:r>
      <w:r w:rsidR="00531A0C" w:rsidRPr="000A43AB">
        <w:rPr>
          <w:sz w:val="22"/>
          <w:szCs w:val="22"/>
        </w:rPr>
        <w:t>Dana 27. siječnja 2016. Porezna uprava</w:t>
      </w:r>
      <w:r w:rsidR="0027304E" w:rsidRPr="000A43AB">
        <w:rPr>
          <w:sz w:val="22"/>
          <w:szCs w:val="22"/>
        </w:rPr>
        <w:t xml:space="preserve"> </w:t>
      </w:r>
      <w:r w:rsidR="008F307C" w:rsidRPr="000A43AB">
        <w:rPr>
          <w:sz w:val="22"/>
          <w:szCs w:val="22"/>
        </w:rPr>
        <w:t>podnijela</w:t>
      </w:r>
      <w:r w:rsidR="0027304E" w:rsidRPr="000A43AB">
        <w:rPr>
          <w:sz w:val="22"/>
          <w:szCs w:val="22"/>
        </w:rPr>
        <w:t xml:space="preserve"> je prijedlog za </w:t>
      </w:r>
      <w:r w:rsidR="005258E5" w:rsidRPr="000A43AB">
        <w:rPr>
          <w:sz w:val="22"/>
          <w:szCs w:val="22"/>
        </w:rPr>
        <w:t>otvaranje</w:t>
      </w:r>
      <w:r w:rsidR="008F307C" w:rsidRPr="000A43AB">
        <w:rPr>
          <w:sz w:val="22"/>
          <w:szCs w:val="22"/>
        </w:rPr>
        <w:t xml:space="preserve"> </w:t>
      </w:r>
      <w:r w:rsidR="0027304E" w:rsidRPr="000A43AB">
        <w:rPr>
          <w:sz w:val="22"/>
          <w:szCs w:val="22"/>
        </w:rPr>
        <w:t xml:space="preserve">stečajnog postupka nad trgovačkim društvom </w:t>
      </w:r>
      <w:r w:rsidR="00531A0C" w:rsidRPr="000A43AB">
        <w:rPr>
          <w:sz w:val="22"/>
          <w:szCs w:val="22"/>
        </w:rPr>
        <w:t>FAZONA d.o.o. Zagreb.</w:t>
      </w:r>
      <w:r w:rsidR="00616928" w:rsidRPr="000A43AB">
        <w:rPr>
          <w:sz w:val="22"/>
          <w:szCs w:val="22"/>
        </w:rPr>
        <w:t xml:space="preserve"> </w:t>
      </w:r>
    </w:p>
    <w:p w:rsidRDefault="000A43AB" w:rsidP="006B78E4" w:rsidR="000A43AB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 xml:space="preserve">Zakonski zastupnik stečajnog dužnika je dostavio rješenje ovog suda te tvrdi da je već pokrenut stečajni postupak protiv dužnika. </w:t>
      </w:r>
    </w:p>
    <w:p w:rsidRDefault="000A43AB" w:rsidP="000A43AB" w:rsidR="00616928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 xml:space="preserve">Uvidom u rješenje ovog suda (list 8-10 spisa) sud je utvrdio da je rješenjem ovog suda broj St-8732/15 od 07. travnja 2016. obustavljen skraćeni stečajni postupak nad dužnikom FAZONA d.o.o. i da je pokrenut prethodni postupak radi utvrđivanja pretpostavki za otvaranje stečajnog postupka nad dužnikom FAZONA d.o.o. te zakazano ročište za otvaranje stečajnog postupka za dan 07. lipnja 2016. </w:t>
      </w:r>
    </w:p>
    <w:p w:rsidRDefault="001F7144" w:rsidP="004238DC" w:rsidR="000A43AB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>O</w:t>
      </w:r>
      <w:r w:rsidR="008E678F" w:rsidRPr="000A43AB">
        <w:rPr>
          <w:sz w:val="22"/>
          <w:szCs w:val="22"/>
        </w:rPr>
        <w:t>dredbom čl. 10. Stečajnog zakona (Narodne novine broj 71/15, dalje: SZ) propisano je da se u predstečajnom i stečajnom postupku na odgovarajući način primjenjuju pravila parničnog postupka u postupku pred</w:t>
      </w:r>
      <w:r w:rsidR="000A43AB" w:rsidRPr="000A43AB">
        <w:rPr>
          <w:sz w:val="22"/>
          <w:szCs w:val="22"/>
        </w:rPr>
        <w:t xml:space="preserve"> trgovačkim sudovima. </w:t>
      </w:r>
    </w:p>
    <w:p w:rsidRDefault="000A43AB" w:rsidP="004238DC" w:rsidR="008E678F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>Prema čl. 194</w:t>
      </w:r>
      <w:r w:rsidR="008E678F" w:rsidRPr="000A43AB">
        <w:rPr>
          <w:sz w:val="22"/>
          <w:szCs w:val="22"/>
        </w:rPr>
        <w:t xml:space="preserve">. st. </w:t>
      </w:r>
      <w:r w:rsidRPr="000A43AB">
        <w:rPr>
          <w:sz w:val="22"/>
          <w:szCs w:val="22"/>
        </w:rPr>
        <w:t>2. Zakona o parničnom postupku</w:t>
      </w:r>
      <w:r w:rsidR="008E678F" w:rsidRPr="000A43AB">
        <w:rPr>
          <w:sz w:val="22"/>
          <w:szCs w:val="22"/>
        </w:rPr>
        <w:t xml:space="preserve"> propisano je </w:t>
      </w:r>
      <w:r w:rsidRPr="000A43AB">
        <w:rPr>
          <w:sz w:val="22"/>
          <w:szCs w:val="22"/>
        </w:rPr>
        <w:t xml:space="preserve">dok parnica teče ne može se u pogledu istog zahtjeva pokrenuti nova parnica među istim strankama, a ako takva parnica bude pokrenuta, sud će istu odbaciti.    </w:t>
      </w:r>
    </w:p>
    <w:p w:rsidRDefault="000A43AB" w:rsidP="004238DC" w:rsidR="000A43AB" w:rsidRPr="000A43AB">
      <w:pPr>
        <w:ind w:firstLine="708"/>
        <w:jc w:val="both"/>
        <w:rPr>
          <w:sz w:val="22"/>
          <w:szCs w:val="22"/>
        </w:rPr>
      </w:pPr>
      <w:r w:rsidRPr="000A43AB">
        <w:rPr>
          <w:sz w:val="22"/>
          <w:szCs w:val="22"/>
        </w:rPr>
        <w:t>Kako se već vodi postupak protiv dužnika, ne može se za vrijeme trajanja postupka pokrenuti novi postupak za otvaranje stečajnog postupka protiv dužnika  FAZONA d.o.o.</w:t>
      </w:r>
    </w:p>
    <w:p w:rsidRDefault="001E06AE" w:rsidP="001E06AE" w:rsidR="001E06AE" w:rsidRPr="000A43AB">
      <w:pPr>
        <w:jc w:val="both"/>
        <w:rPr>
          <w:sz w:val="22"/>
          <w:szCs w:val="22"/>
        </w:rPr>
      </w:pPr>
      <w:r w:rsidRPr="000A43AB">
        <w:rPr>
          <w:sz w:val="22"/>
          <w:szCs w:val="22"/>
        </w:rPr>
        <w:t xml:space="preserve">           Stoga je</w:t>
      </w:r>
      <w:r w:rsidR="000A43AB" w:rsidRPr="000A43AB">
        <w:rPr>
          <w:sz w:val="22"/>
          <w:szCs w:val="22"/>
        </w:rPr>
        <w:t xml:space="preserve"> sud odbacio prijedlog za pokretanje stečajnog postupka te je donio odluku kao u izreci rješenja.  </w:t>
      </w:r>
    </w:p>
    <w:p w:rsidRDefault="005F089D" w:rsidP="008326B6" w:rsidR="005F089D" w:rsidRPr="000A43AB">
      <w:pPr>
        <w:rPr>
          <w:sz w:val="22"/>
          <w:szCs w:val="22"/>
        </w:rPr>
      </w:pPr>
    </w:p>
    <w:p w:rsidRDefault="000F5853" w:rsidP="00E57829" w:rsidR="00240BFA" w:rsidRPr="000A43AB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</w:t>
      </w:r>
      <w:r w:rsidR="000050AB" w:rsidRPr="000A43AB">
        <w:rPr>
          <w:sz w:val="22"/>
          <w:szCs w:val="22"/>
        </w:rPr>
        <w:t>,</w:t>
      </w:r>
      <w:r w:rsidR="00AD4B8C" w:rsidRPr="000A43AB">
        <w:rPr>
          <w:sz w:val="22"/>
          <w:szCs w:val="22"/>
        </w:rPr>
        <w:t xml:space="preserve"> </w:t>
      </w:r>
      <w:r w:rsidR="000A43AB" w:rsidRPr="000A43AB">
        <w:rPr>
          <w:sz w:val="22"/>
          <w:szCs w:val="22"/>
        </w:rPr>
        <w:t>19</w:t>
      </w:r>
      <w:r w:rsidR="008F307C" w:rsidRPr="000A43AB">
        <w:rPr>
          <w:sz w:val="22"/>
          <w:szCs w:val="22"/>
        </w:rPr>
        <w:t xml:space="preserve">. </w:t>
      </w:r>
      <w:r w:rsidR="00872CCF" w:rsidRPr="000A43AB">
        <w:rPr>
          <w:sz w:val="22"/>
          <w:szCs w:val="22"/>
        </w:rPr>
        <w:t>travnja</w:t>
      </w:r>
      <w:r w:rsidR="00E5083F" w:rsidRPr="000A43AB">
        <w:rPr>
          <w:sz w:val="22"/>
          <w:szCs w:val="22"/>
        </w:rPr>
        <w:t xml:space="preserve"> 2016.</w:t>
      </w:r>
    </w:p>
    <w:p w:rsidRDefault="00240BFA" w:rsidP="008326B6" w:rsidR="00B95CF4" w:rsidRPr="000A43AB">
      <w:pPr>
        <w:ind w:left="5664"/>
        <w:jc w:val="right"/>
        <w:rPr>
          <w:sz w:val="22"/>
          <w:szCs w:val="22"/>
        </w:rPr>
      </w:pPr>
      <w:r w:rsidRPr="000A43AB">
        <w:rPr>
          <w:sz w:val="22"/>
          <w:szCs w:val="22"/>
        </w:rPr>
        <w:t xml:space="preserve">             </w:t>
      </w:r>
    </w:p>
    <w:p w:rsidRDefault="000A43AB" w:rsidP="008326B6" w:rsidR="00AD4B8C" w:rsidRPr="000A43AB">
      <w:pPr>
        <w:jc w:val="right"/>
        <w:rPr>
          <w:sz w:val="22"/>
          <w:szCs w:val="22"/>
        </w:rPr>
      </w:pPr>
      <w:r w:rsidRPr="000A43AB">
        <w:rPr>
          <w:sz w:val="22"/>
          <w:szCs w:val="22"/>
        </w:rPr>
        <w:t>SUDAC</w:t>
      </w:r>
      <w:r w:rsidR="00233642" w:rsidRPr="000A43AB">
        <w:rPr>
          <w:sz w:val="22"/>
          <w:szCs w:val="22"/>
        </w:rPr>
        <w:t xml:space="preserve">     </w:t>
      </w:r>
    </w:p>
    <w:p w:rsidRDefault="000A43AB" w:rsidP="000A43AB" w:rsidR="00872CCF" w:rsidRPr="000A43AB">
      <w:pPr>
        <w:jc w:val="right"/>
        <w:rPr>
          <w:sz w:val="22"/>
          <w:szCs w:val="22"/>
        </w:rPr>
      </w:pPr>
      <w:r w:rsidRPr="000A43AB">
        <w:rPr>
          <w:sz w:val="22"/>
          <w:szCs w:val="22"/>
        </w:rPr>
        <w:t>Ivan Vladić</w:t>
      </w:r>
      <w:r w:rsidR="00C71D02">
        <w:rPr>
          <w:sz w:val="22"/>
          <w:szCs w:val="22"/>
        </w:rPr>
        <w:t>, v.r.</w:t>
      </w:r>
    </w:p>
    <w:p w:rsidRDefault="000050AB" w:rsidP="000050AB" w:rsidR="000050AB" w:rsidRPr="000A43AB">
      <w:pPr>
        <w:rPr>
          <w:sz w:val="22"/>
          <w:szCs w:val="22"/>
        </w:rPr>
      </w:pPr>
      <w:r w:rsidRPr="000A43AB">
        <w:rPr>
          <w:sz w:val="22"/>
          <w:szCs w:val="22"/>
        </w:rPr>
        <w:t xml:space="preserve">POUKA O PRAVNOM LIJEKU: </w:t>
      </w:r>
    </w:p>
    <w:p w:rsidRDefault="00671657" w:rsidP="000A43AB" w:rsidR="00671657" w:rsidRPr="000A43AB">
      <w:pPr>
        <w:jc w:val="both"/>
        <w:rPr>
          <w:sz w:val="22"/>
          <w:szCs w:val="22"/>
        </w:rPr>
      </w:pPr>
      <w:r w:rsidRPr="000A43AB">
        <w:rPr>
          <w:sz w:val="22"/>
          <w:szCs w:val="22"/>
        </w:rPr>
        <w:t>Protiv ovog rješenja pravo na žalbu ima podnositelj prijedloga. Rok za žalbu iznosi 8 dana računajući od dana dostave, a ista se podnosi ovom sudu u dva primjerka</w:t>
      </w:r>
      <w:r w:rsidR="00A66042" w:rsidRPr="000A43AB">
        <w:rPr>
          <w:sz w:val="22"/>
          <w:szCs w:val="22"/>
        </w:rPr>
        <w:t>.</w:t>
      </w:r>
      <w:r w:rsidRPr="000A43AB">
        <w:rPr>
          <w:sz w:val="22"/>
          <w:szCs w:val="22"/>
        </w:rPr>
        <w:t xml:space="preserve"> </w:t>
      </w:r>
    </w:p>
    <w:p w:rsidRDefault="00233642" w:rsidP="00C71D02" w:rsidR="00233642">
      <w:pPr>
        <w:rPr>
          <w:sz w:val="22"/>
          <w:szCs w:val="22"/>
        </w:rPr>
      </w:pPr>
    </w:p>
    <w:p w:rsidRDefault="00C71D02" w:rsidP="00E82D09" w:rsidR="00C71D0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:rsidRDefault="00C71D02" w:rsidP="00E82D09" w:rsidR="00C71D02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C71D02" w:rsidP="00C71D02" w:rsidR="00C71D02" w:rsidRPr="00C71D02">
      <w:pPr>
        <w:rPr>
          <w:sz w:val="22"/>
          <w:szCs w:val="22"/>
        </w:rPr>
      </w:pPr>
    </w:p>
    <w:p w:rsidRDefault="000C0113" w:rsidP="000050AB" w:rsidR="000C0113" w:rsidRPr="000A43AB">
      <w:pPr>
        <w:rPr>
          <w:sz w:val="22"/>
          <w:szCs w:val="22"/>
        </w:rPr>
      </w:pPr>
    </w:p>
    <w:sectPr w:rsidSect="00C004D0" w:rsidR="000C0113" w:rsidRPr="000A43AB">
      <w:headerReference w:type="default" r:id="rId11"/>
      <w:headerReference w:type="firs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C7A" w:rsidP="00067DA8" w:rsidR="00040C7A">
      <w:r>
        <w:separator/>
      </w:r>
    </w:p>
  </w:endnote>
  <w:endnote w:id="0" w:type="continuationSeparator">
    <w:p w:rsidRDefault="00040C7A" w:rsidP="00067DA8" w:rsidR="00040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C7A" w:rsidP="00067DA8" w:rsidR="00040C7A">
      <w:r>
        <w:separator/>
      </w:r>
    </w:p>
  </w:footnote>
  <w:footnote w:id="0" w:type="continuationSeparator">
    <w:p w:rsidRDefault="00040C7A" w:rsidP="00067DA8" w:rsidR="00040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A43AB">
      <w:rPr>
        <w:noProof/>
      </w:rPr>
      <w:t>2</w:t>
    </w:r>
    <w:r>
      <w:fldChar w:fldCharType="end"/>
    </w:r>
    <w:r>
      <w:t xml:space="preserve">                                                1St-</w:t>
    </w:r>
    <w:r w:rsidR="00251DD9">
      <w:t>456</w:t>
    </w:r>
    <w:r w:rsidR="00872CCF">
      <w:t>/16</w:t>
    </w:r>
    <w:r w:rsidR="008F307C">
      <w:t>-</w:t>
    </w:r>
    <w:r w:rsidR="00466376">
      <w:t>4</w:t>
    </w: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6531079"/>
      <w:docPartObj>
        <w:docPartGallery w:val="Page Numbers (Top of Page)"/>
        <w:docPartUnique/>
      </w:docPartObj>
    </w:sdtPr>
    <w:sdtEndPr/>
    <w:sdtContent>
      <w:p w:rsidRDefault="00531A0C" w:rsidR="00531A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9F3">
          <w:rPr>
            <w:noProof/>
          </w:rPr>
          <w:t>1</w:t>
        </w:r>
        <w:r>
          <w:fldChar w:fldCharType="end"/>
        </w:r>
      </w:p>
      <w:p w:rsidRDefault="00531A0C" w:rsidP="00531A0C" w:rsidR="00531A0C">
        <w:pPr>
          <w:pStyle w:val="Zaglavlje"/>
          <w:jc w:val="right"/>
        </w:pPr>
        <w:r>
          <w:rPr>
            <w:b/>
          </w:rPr>
          <w:t>28. St-851/16</w:t>
        </w:r>
      </w:p>
    </w:sdtContent>
  </w:sdt>
  <w:p w:rsidRDefault="00531A0C" w:rsidR="00531A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40C7A"/>
    <w:rsid w:val="000515D6"/>
    <w:rsid w:val="00061912"/>
    <w:rsid w:val="00067C34"/>
    <w:rsid w:val="00067DA8"/>
    <w:rsid w:val="00082450"/>
    <w:rsid w:val="000A43AB"/>
    <w:rsid w:val="000C0113"/>
    <w:rsid w:val="000E4AB5"/>
    <w:rsid w:val="000F5853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51DD9"/>
    <w:rsid w:val="00265EC2"/>
    <w:rsid w:val="0027304E"/>
    <w:rsid w:val="00293173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B4EB5"/>
    <w:rsid w:val="003F7656"/>
    <w:rsid w:val="00413D48"/>
    <w:rsid w:val="004238DC"/>
    <w:rsid w:val="0043282B"/>
    <w:rsid w:val="00460BE5"/>
    <w:rsid w:val="00466376"/>
    <w:rsid w:val="0047443F"/>
    <w:rsid w:val="004B38DA"/>
    <w:rsid w:val="004B3F73"/>
    <w:rsid w:val="004D1C9C"/>
    <w:rsid w:val="004D6002"/>
    <w:rsid w:val="00503657"/>
    <w:rsid w:val="005258E5"/>
    <w:rsid w:val="00531A0C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6928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13331"/>
    <w:rsid w:val="00C301C6"/>
    <w:rsid w:val="00C51ED8"/>
    <w:rsid w:val="00C71D02"/>
    <w:rsid w:val="00CA39F3"/>
    <w:rsid w:val="00D2701D"/>
    <w:rsid w:val="00D62823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FAZONA d.o.o.</izvorni_sadrzaj>
    <derivirana_varijabla naziv="DomainObject.Predmet.ProtustrankaFormated_1">  FAZONA d.o.o.</derivirana_varijabla>
  </DomainObject.Predmet.ProtustrankaFormated>
  <DomainObject.Predmet.ProtustrankaFormatedOIB>
    <izvorni_sadrzaj>  FAZONA d.o.o., OIB 81044481879</izvorni_sadrzaj>
    <derivirana_varijabla naziv="DomainObject.Predmet.ProtustrankaFormatedOIB_1">  FAZONA d.o.o., OIB 81044481879</derivirana_varijabla>
  </DomainObject.Predmet.ProtustrankaFormatedOIB>
  <DomainObject.Predmet.ProtustrankaFormatedWithAdress>
    <izvorni_sadrzaj> FAZONA d.o.o., Tuškanac 58/A, 10000 Zagreb</izvorni_sadrzaj>
    <derivirana_varijabla naziv="DomainObject.Predmet.ProtustrankaFormatedWithAdress_1"> FAZONA d.o.o., Tuškanac 58/A, 10000 Zagreb</derivirana_varijabla>
  </DomainObject.Predmet.ProtustrankaFormatedWithAdress>
  <DomainObject.Predmet.ProtustrankaFormatedWithAdressOIB>
    <izvorni_sadrzaj> FAZONA d.o.o., OIB 81044481879, Tuškanac 58/A, 10000 Zagreb</izvorni_sadrzaj>
    <derivirana_varijabla naziv="DomainObject.Predmet.ProtustrankaFormatedWithAdressOIB_1"> FAZONA d.o.o., OIB 81044481879, Tuškanac 58/A, 10000 Zagreb</derivirana_varijabla>
  </DomainObject.Predmet.ProtustrankaFormatedWithAdressOIB>
  <DomainObject.Predmet.ProtustrankaWithAdress>
    <izvorni_sadrzaj>FAZONA d.o.o. Tuškanac 58/A, 10000 Zagreb</izvorni_sadrzaj>
    <derivirana_varijabla naziv="DomainObject.Predmet.ProtustrankaWithAdress_1">FAZONA d.o.o. Tuškanac 58/A, 10000 Zagreb</derivirana_varijabla>
  </DomainObject.Predmet.ProtustrankaWithAdress>
  <DomainObject.Predmet.ProtustrankaWithAdressOIB>
    <izvorni_sadrzaj>FAZONA d.o.o., OIB 81044481879, Tuškanac 58/A, 10000 Zagreb</izvorni_sadrzaj>
    <derivirana_varijabla naziv="DomainObject.Predmet.ProtustrankaWithAdressOIB_1">FAZONA d.o.o., OIB 81044481879, Tuškanac 58/A, 10000 Zagreb</derivirana_varijabla>
  </DomainObject.Predmet.ProtustrankaWithAdressOIB>
  <DomainObject.Predmet.ProtustrankaNazivFormated>
    <izvorni_sadrzaj>FAZONA d.o.o.</izvorni_sadrzaj>
    <derivirana_varijabla naziv="DomainObject.Predmet.ProtustrankaNazivFormated_1">FAZONA d.o.o.</derivirana_varijabla>
  </DomainObject.Predmet.ProtustrankaNazivFormated>
  <DomainObject.Predmet.ProtustrankaNazivFormatedOIB>
    <izvorni_sadrzaj>FAZONA d.o.o., OIB 81044481879</izvorni_sadrzaj>
    <derivirana_varijabla naziv="DomainObject.Predmet.ProtustrankaNazivFormatedOIB_1">FAZONA d.o.o., OIB 81044481879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Zagreb</izvorni_sadrzaj>
    <derivirana_varijabla naziv="DomainObject.Predmet.StrankaFormated_1">  MF Porezna uprava PU Zagreb</derivirana_varijabla>
  </DomainObject.Predmet.StrankaFormated>
  <DomainObject.Predmet.StrankaFormatedOIB>
    <izvorni_sadrzaj>  MF Porezna uprava PU Zagreb, OIB 18683136487</izvorni_sadrzaj>
    <derivirana_varijabla naziv="DomainObject.Predmet.StrankaFormatedOIB_1">  MF Porezna uprava PU Zagreb, OIB 18683136487</derivirana_varijabla>
  </DomainObject.Predmet.StrankaFormatedOIB>
  <DomainObject.Predmet.StrankaFormatedWithAdress>
    <izvorni_sadrzaj> MF Porezna uprava PU Zagreb, Avenija Dubrovnik 32, 10000 Zagreb</izvorni_sadrzaj>
    <derivirana_varijabla naziv="DomainObject.Predmet.StrankaFormatedWithAdress_1"> MF Porezna uprava PU Zagreb, Avenija Dubrovnik 32, 10000 Zagreb</derivirana_varijabla>
  </DomainObject.Predmet.StrankaFormatedWithAdress>
  <DomainObject.Predmet.StrankaFormatedWithAdressOIB>
    <izvorni_sadrzaj> MF Porezna uprava PU Zagreb, OIB 18683136487, Avenija Dubrovnik 32, 10000 Zagreb</izvorni_sadrzaj>
    <derivirana_varijabla naziv="DomainObject.Predmet.StrankaFormatedWithAdressOIB_1"> MF Porezna uprava PU Zagreb, OIB 18683136487, Avenija Dubrovnik 32, 10000 Zagreb</derivirana_varijabla>
  </DomainObject.Predmet.StrankaFormatedWithAdressOIB>
  <DomainObject.Predmet.StrankaWithAdress>
    <izvorni_sadrzaj>MF Porezna uprava PU Zagreb Avenija Dubrovnik 32,10000 Zagreb</izvorni_sadrzaj>
    <derivirana_varijabla naziv="DomainObject.Predmet.StrankaWithAdress_1">MF Porezna uprava PU Zagreb Avenija Dubrovnik 32,10000 Zagreb</derivirana_varijabla>
  </DomainObject.Predmet.StrankaWithAdress>
  <DomainObject.Predmet.StrankaWithAdressOIB>
    <izvorni_sadrzaj>MF Porezna uprava PU Zagreb, OIB 18683136487, Avenija Dubrovnik 32,10000 Zagreb</izvorni_sadrzaj>
    <derivirana_varijabla naziv="DomainObject.Predmet.StrankaWithAdressOIB_1">MF Porezna uprava PU Zagreb, OIB 18683136487, Avenija Dubrovnik 32,10000 Zagreb</derivirana_varijabla>
  </DomainObject.Predmet.StrankaWithAdressOIB>
  <DomainObject.Predmet.StrankaNazivFormated>
    <izvorni_sadrzaj>MF Porezna uprava PU Zagreb</izvorni_sadrzaj>
    <derivirana_varijabla naziv="DomainObject.Predmet.StrankaNazivFormated_1">MF Porezna uprava PU Zagreb</derivirana_varijabla>
  </DomainObject.Predmet.StrankaNazivFormated>
  <DomainObject.Predmet.StrankaNazivFormatedOIB>
    <izvorni_sadrzaj>MF Porezna uprava PU Zagreb, OIB 18683136487</izvorni_sadrzaj>
    <derivirana_varijabla naziv="DomainObject.Predmet.StrankaNazivFormatedOIB_1">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MF Porezna uprava PU Zagreb</item>
    </izvorni_sadrzaj>
    <derivirana_varijabla naziv="DomainObject.Predmet.StrankaListFormated_1">
      <item>MF Porezna uprava PU Zagreb</item>
    </derivirana_varijabla>
  </DomainObject.Predmet.StrankaListFormated>
  <DomainObject.Predmet.StrankaListFormatedOIB>
    <izvorni_sadrzaj>
      <item>MF Porezna uprava PU Zagreb, OIB 18683136487</item>
    </izvorni_sadrzaj>
    <derivirana_varijabla naziv="DomainObject.Predmet.StrankaListFormatedOIB_1">
      <item>MF Porezna uprava PU Zagreb, OIB 18683136487</item>
    </derivirana_varijabla>
  </DomainObject.Predmet.StrankaListFormatedOIB>
  <DomainObject.Predmet.StrankaListFormatedWithAdress>
    <izvorni_sadrzaj>
      <item>MF Porezna uprava PU Zagreb, Avenija Dubrovnik 32, 10000 Zagreb</item>
    </izvorni_sadrzaj>
    <derivirana_varijabla naziv="DomainObject.Predmet.StrankaListFormatedWithAdress_1">
      <item>MF Porezna uprava PU Zagreb, Avenija Dubrovnik 32, 10000 Zagreb</item>
    </derivirana_varijabla>
  </DomainObject.Predmet.StrankaListFormatedWithAdress>
  <DomainObject.Predmet.StrankaListFormatedWithAdressOIB>
    <izvorni_sadrzaj>
      <item>MF Porezna uprava PU Zagreb, OIB 18683136487, Avenija Dubrovnik 32, 10000 Zagreb</item>
    </izvorni_sadrzaj>
    <derivirana_varijabla naziv="DomainObject.Predmet.StrankaListFormatedWithAdressOIB_1">
      <item>MF Porezna uprava PU Zagreb, OIB 18683136487, Avenija Dubrovnik 32, 10000 Zagreb</item>
    </derivirana_varijabla>
  </DomainObject.Predmet.StrankaListFormatedWithAdressOIB>
  <DomainObject.Predmet.StrankaListNazivFormated>
    <izvorni_sadrzaj>
      <item>MF Porezna uprava PU Zagreb</item>
    </izvorni_sadrzaj>
    <derivirana_varijabla naziv="DomainObject.Predmet.StrankaListNazivFormated_1">
      <item>MF Porezna uprava PU Zagreb</item>
    </derivirana_varijabla>
  </DomainObject.Predmet.StrankaListNazivFormated>
  <DomainObject.Predmet.StrankaListNazivFormatedOIB>
    <izvorni_sadrzaj>
      <item>MF Porezna uprava PU Zagreb, OIB 18683136487</item>
    </izvorni_sadrzaj>
    <derivirana_varijabla naziv="DomainObject.Predmet.StrankaListNazivFormatedOIB_1">
      <item>MF Porezna uprava PU Zagreb, OIB 18683136487</item>
    </derivirana_varijabla>
  </DomainObject.Predmet.StrankaListNazivFormatedOIB>
  <DomainObject.Predmet.ProtuStrankaListFormated>
    <izvorni_sadrzaj>
      <item>FAZONA d.o.o.</item>
    </izvorni_sadrzaj>
    <derivirana_varijabla naziv="DomainObject.Predmet.ProtuStrankaListFormated_1">
      <item>FAZONA d.o.o.</item>
    </derivirana_varijabla>
  </DomainObject.Predmet.ProtuStrankaListFormated>
  <DomainObject.Predmet.ProtuStrankaListFormatedOIB>
    <izvorni_sadrzaj>
      <item>FAZONA d.o.o., OIB 81044481879</item>
    </izvorni_sadrzaj>
    <derivirana_varijabla naziv="DomainObject.Predmet.ProtuStrankaListFormatedOIB_1">
      <item>FAZONA d.o.o., OIB 81044481879</item>
    </derivirana_varijabla>
  </DomainObject.Predmet.ProtuStrankaListFormatedOIB>
  <DomainObject.Predmet.ProtuStrankaListFormatedWithAdress>
    <izvorni_sadrzaj>
      <item>FAZONA d.o.o., Tuškanac 58/A, 10000 Zagreb</item>
    </izvorni_sadrzaj>
    <derivirana_varijabla naziv="DomainObject.Predmet.ProtuStrankaListFormatedWithAdress_1">
      <item>FAZONA d.o.o., Tuškanac 58/A, 10000 Zagreb</item>
    </derivirana_varijabla>
  </DomainObject.Predmet.ProtuStrankaListFormatedWithAdress>
  <DomainObject.Predmet.ProtuStrankaListFormatedWithAdressOIB>
    <izvorni_sadrzaj>
      <item>FAZONA d.o.o., OIB 81044481879, Tuškanac 58/A, 10000 Zagreb</item>
    </izvorni_sadrzaj>
    <derivirana_varijabla naziv="DomainObject.Predmet.ProtuStrankaListFormatedWithAdressOIB_1">
      <item>FAZONA d.o.o., OIB 81044481879, Tuškanac 58/A, 10000 Zagreb</item>
    </derivirana_varijabla>
  </DomainObject.Predmet.ProtuStrankaListFormatedWithAdressOIB>
  <DomainObject.Predmet.ProtuStrankaListNazivFormated>
    <izvorni_sadrzaj>
      <item>FAZONA d.o.o.</item>
    </izvorni_sadrzaj>
    <derivirana_varijabla naziv="DomainObject.Predmet.ProtuStrankaListNazivFormated_1">
      <item>FAZONA d.o.o.</item>
    </derivirana_varijabla>
  </DomainObject.Predmet.ProtuStrankaListNazivFormated>
  <DomainObject.Predmet.ProtuStrankaListNazivFormatedOIB>
    <izvorni_sadrzaj>
      <item>FAZONA d.o.o., OIB 81044481879</item>
    </izvorni_sadrzaj>
    <derivirana_varijabla naziv="DomainObject.Predmet.ProtuStrankaListNazivFormatedOIB_1">
      <item>FAZONA d.o.o., OIB 81044481879</item>
    </derivirana_varijabla>
  </DomainObject.Predmet.ProtuStrankaListNazivFormatedOIB>
  <DomainObject.Predmet.OstaliListFormated>
    <izvorni_sadrzaj>
      <item>Milivoj Sremac</item>
      <item>FINA</item>
    </izvorni_sadrzaj>
    <derivirana_varijabla naziv="DomainObject.Predmet.OstaliListFormated_1">
      <item>Milivoj Sremac</item>
      <item>FINA</item>
    </derivirana_varijabla>
  </DomainObject.Predmet.OstaliListFormated>
  <DomainObject.Predmet.OstaliListFormatedOIB>
    <izvorni_sadrzaj>
      <item>Milivoj Sremac, OIB 47299297679</item>
      <item>FINA</item>
    </izvorni_sadrzaj>
    <derivirana_varijabla naziv="DomainObject.Predmet.OstaliListFormatedOIB_1">
      <item>Milivoj Sremac, OIB 47299297679</item>
      <item>FINA</item>
    </derivirana_varijabla>
  </DomainObject.Predmet.OstaliListFormatedOIB>
  <DomainObject.Predmet.OstaliListFormatedWithAdress>
    <izvorni_sadrzaj>
      <item>Milivoj Sremac, Vojnovićeva 22, 10000 Zagreb</item>
      <item>FINA, Ul. grada Vukovara 70, 10000 Zagreb</item>
    </izvorni_sadrzaj>
    <derivirana_varijabla naziv="DomainObject.Predmet.OstaliListFormatedWithAdress_1">
      <item>Milivoj Sremac, Vojnovićeva 22, 10000 Zagreb</item>
      <item>FINA, Ul. grada Vukovara 70, 10000 Zagreb</item>
    </derivirana_varijabla>
  </DomainObject.Predmet.OstaliListFormatedWithAdress>
  <DomainObject.Predmet.OstaliListFormatedWithAdressOIB>
    <izvorni_sadrzaj>
      <item>Milivoj Sremac, OIB 47299297679, Vojnovićeva 22, 10000 Zagreb</item>
      <item>FINA, Ul. grada Vukovara 70, 10000 Zagreb</item>
    </izvorni_sadrzaj>
    <derivirana_varijabla naziv="DomainObject.Predmet.OstaliListFormatedWithAdressOIB_1">
      <item>Milivoj Sremac, OIB 47299297679, Vojnovićeva 22, 10000 Zagreb</item>
      <item>FINA, Ul. grada Vukovara 70, 10000 Zagreb</item>
    </derivirana_varijabla>
  </DomainObject.Predmet.OstaliListFormatedWithAdressOIB>
  <DomainObject.Predmet.OstaliListNazivFormated>
    <izvorni_sadrzaj>
      <item>Milivoj Sremac</item>
      <item>FINA</item>
    </izvorni_sadrzaj>
    <derivirana_varijabla naziv="DomainObject.Predmet.OstaliListNazivFormated_1">
      <item>Milivoj Sremac</item>
      <item>FINA</item>
    </derivirana_varijabla>
  </DomainObject.Predmet.OstaliListNazivFormated>
  <DomainObject.Predmet.OstaliListNazivFormatedOIB>
    <izvorni_sadrzaj>
      <item>Milivoj Sremac, OIB 47299297679</item>
      <item>FINA</item>
    </izvorni_sadrzaj>
    <derivirana_varijabla naziv="DomainObject.Predmet.OstaliListNazivFormatedOIB_1">
      <item>Milivoj Sremac, OIB 47299297679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Zagreb</izvorni_sadrzaj>
    <derivirana_varijabla naziv="DomainObject.Predmet.StrankaIDrugi_1">MF Porezna uprava PU Zagreb</derivirana_varijabla>
  </DomainObject.Predmet.StrankaIDrugi>
  <DomainObject.Predmet.ProtustrankaIDrugi>
    <izvorni_sadrzaj>FAZONA d.o.o.</izvorni_sadrzaj>
    <derivirana_varijabla naziv="DomainObject.Predmet.ProtustrankaIDrugi_1">FAZONA d.o.o.</derivirana_varijabla>
  </DomainObject.Predmet.ProtustrankaIDrugi>
  <DomainObject.Predmet.StrankaIDrugiAdressOIB>
    <izvorni_sadrzaj>MF Porezna uprava PU Zagreb, OIB 18683136487, Avenija Dubrovnik 32, 10000 Zagreb</izvorni_sadrzaj>
    <derivirana_varijabla naziv="DomainObject.Predmet.StrankaIDrugiAdressOIB_1">MF Porezna uprava PU Zagreb, OIB 18683136487, Avenija Dubrovnik 32, 10000 Zagreb</derivirana_varijabla>
  </DomainObject.Predmet.StrankaIDrugiAdressOIB>
  <DomainObject.Predmet.ProtustrankaIDrugiAdressOIB>
    <izvorni_sadrzaj>FAZONA d.o.o., OIB 81044481879, Tuškanac 58/A, 10000 Zagreb</izvorni_sadrzaj>
    <derivirana_varijabla naziv="DomainObject.Predmet.ProtustrankaIDrugiAdressOIB_1">FAZONA d.o.o., OIB 81044481879, Tuškanac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Porezna uprava PU Zagreb</item>
      <item>FAZONA d.o.o.</item>
      <item>Milivoj Sremac</item>
      <item>FINA</item>
    </izvorni_sadrzaj>
    <derivirana_varijabla naziv="DomainObject.Predmet.SudioniciListNaziv_1">
      <item>MF Porezna uprava PU Zagreb</item>
      <item>FAZONA d.o.o.</item>
      <item>Milivoj Sremac</item>
      <item>FINA</item>
    </derivirana_varijabla>
  </DomainObject.Predmet.SudioniciListNaziv>
  <DomainObject.Predmet.SudioniciListAdressOIB>
    <izvorni_sadrzaj>
      <item>MF Porezna uprava PU Zagreb, OIB 18683136487, Avenija Dubrovnik 32,10000 Zagreb</item>
      <item>FAZONA d.o.o., OIB 81044481879, Tuškanac 58/A,10000 Zagreb</item>
      <item>Milivoj Sremac, OIB 47299297679, Vojnovićeva 22,10000 Zagreb</item>
      <item>FINA, Ul. grada Vukovara 70,10000 Zagreb</item>
    </izvorni_sadrzaj>
    <derivirana_varijabla naziv="DomainObject.Predmet.SudioniciListAdressOIB_1">
      <item>MF Porezna uprava PU Zagreb, OIB 18683136487, Avenija Dubrovnik 32,10000 Zagreb</item>
      <item>FAZONA d.o.o., OIB 81044481879, Tuškanac 58/A,10000 Zagreb</item>
      <item>Milivoj Sremac, OIB 47299297679, Vojnovićeva 22,10000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81044481879</item>
      <item>, OIB 47299297679</item>
      <item>, OIB null</item>
    </izvorni_sadrzaj>
    <derivirana_varijabla naziv="DomainObject.Predmet.SudioniciListNazivOIB_1">
      <item>, OIB 18683136487</item>
      <item>, OIB 81044481879</item>
      <item>, OIB 47299297679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24998-0B4B-42D7-94F4-743373615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1783</properties:Characters>
  <properties:Lines>50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2016-04-19T12:04:00Z</dcterms:created>
  <dc:creator>Ardena Bajlo</dc:creator>
  <cp:lastModifiedBy>Monika Topolovec</cp:lastModifiedBy>
  <cp:lastPrinted>2016-04-20T12:20:00Z</cp:lastPrinted>
  <dcterms:modified xmlns:xsi="http://www.w3.org/2001/XMLSchema-instance" xsi:type="dcterms:W3CDTF">2016-04-20T12:32:00Z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