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03be" w14:paraId="af603be" w:rsidRDefault="00B536BA" w:rsidR="00B536B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B536BA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518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962755" w:rsidP="00962755" w:rsidR="00962755">
      <w:pPr>
        <w:jc w:val="center"/>
        <w:rPr>
          <w:rFonts w:hAnsi="Times New Roman" w:ascii="Times New Roman"/>
          <w:szCs w:val="24"/>
        </w:rPr>
      </w:pPr>
    </w:p>
    <w:p w:rsidRDefault="00962755" w:rsidP="00962755" w:rsidR="00962755">
      <w:pPr>
        <w:jc w:val="center"/>
        <w:rPr>
          <w:rFonts w:hAnsi="Times New Roman" w:ascii="Times New Roman"/>
          <w:szCs w:val="24"/>
        </w:rPr>
      </w:pPr>
    </w:p>
    <w:p w:rsidRDefault="00962755" w:rsidP="00962755" w:rsidR="0096275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 G L A S </w:t>
      </w:r>
    </w:p>
    <w:p w:rsidRDefault="00962755" w:rsidR="00962755">
      <w:pPr>
        <w:jc w:val="both"/>
        <w:rPr>
          <w:rFonts w:hAnsi="Times New Roman" w:ascii="Times New Roman"/>
          <w:szCs w:val="24"/>
        </w:rPr>
      </w:pPr>
    </w:p>
    <w:p w:rsidRDefault="00962755" w:rsidR="00962755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pokrenuo skraćeni stečajni postupka nad predloženim dužnikom , </w:t>
      </w:r>
      <w:r w:rsidR="00982ACF">
        <w:rPr>
          <w:rFonts w:hAnsi="Times New Roman" w:ascii="Times New Roman"/>
        </w:rPr>
        <w:t>VERO – SANS j.d.o.o. Zagreb, Zvonimira Ljevakovića 12, OIB:17462148493.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Pr="006743D2">
        <w:rPr>
          <w:rFonts w:hAnsi="Times New Roman" w:ascii="Times New Roman"/>
          <w:szCs w:val="24"/>
        </w:rPr>
        <w:t xml:space="preserve">7.839,12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Nenad Badžek , OIB:01869609045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62755">
        <w:rPr>
          <w:rFonts w:hAnsi="Times New Roman" w:ascii="Times New Roman"/>
          <w:szCs w:val="24"/>
          <w:lang w:val="hr-HR"/>
        </w:rPr>
        <w:t>.</w:t>
      </w: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962755" w:rsidP="00982ACF" w:rsidR="00962755">
      <w:pPr>
        <w:jc w:val="both"/>
        <w:rPr>
          <w:rFonts w:hAnsi="Times New Roman" w:ascii="Times New Roman"/>
          <w:szCs w:val="24"/>
          <w:lang w:val="hr-HR"/>
        </w:rPr>
      </w:pPr>
    </w:p>
    <w:p w:rsidRDefault="00962755" w:rsidP="00982ACF" w:rsidR="00962755">
      <w:pPr>
        <w:jc w:val="both"/>
        <w:rPr>
          <w:rFonts w:hAnsi="Times New Roman" w:ascii="Times New Roman"/>
          <w:szCs w:val="24"/>
          <w:lang w:val="hr-HR"/>
        </w:rPr>
      </w:pPr>
    </w:p>
    <w:p w:rsidRDefault="00962755" w:rsidP="00982ACF" w:rsidR="00962755">
      <w:pPr>
        <w:jc w:val="both"/>
        <w:rPr>
          <w:rFonts w:hAnsi="Times New Roman" w:ascii="Times New Roman"/>
          <w:szCs w:val="24"/>
          <w:lang w:val="hr-HR"/>
        </w:rPr>
      </w:pPr>
    </w:p>
    <w:p w:rsidRDefault="00962755" w:rsidP="00982ACF" w:rsidR="00962755">
      <w:pPr>
        <w:jc w:val="both"/>
        <w:rPr>
          <w:rFonts w:hAnsi="Times New Roman" w:ascii="Times New Roman"/>
          <w:szCs w:val="24"/>
          <w:lang w:val="hr-HR"/>
        </w:rPr>
      </w:pPr>
    </w:p>
    <w:p w:rsidRDefault="00962755" w:rsidP="00982ACF" w:rsidR="00962755">
      <w:pPr>
        <w:jc w:val="both"/>
        <w:rPr>
          <w:rFonts w:hAnsi="Times New Roman" w:ascii="Times New Roman"/>
          <w:szCs w:val="24"/>
          <w:lang w:val="hr-HR"/>
        </w:rPr>
      </w:pPr>
    </w:p>
    <w:p w:rsidRDefault="00962755" w:rsidP="00982ACF" w:rsidR="00962755">
      <w:pPr>
        <w:jc w:val="both"/>
        <w:rPr>
          <w:rFonts w:hAnsi="Times New Roman" w:ascii="Times New Roman"/>
          <w:szCs w:val="24"/>
          <w:lang w:val="hr-HR"/>
        </w:rPr>
      </w:pPr>
    </w:p>
    <w:p w:rsidRDefault="00962755" w:rsidP="00982ACF" w:rsidR="00962755">
      <w:pPr>
        <w:jc w:val="both"/>
        <w:rPr>
          <w:rFonts w:hAnsi="Times New Roman" w:ascii="Times New Roman"/>
          <w:szCs w:val="24"/>
          <w:lang w:val="hr-HR"/>
        </w:rPr>
      </w:pPr>
    </w:p>
    <w:p w:rsidRDefault="00962755" w:rsidP="00982ACF" w:rsidR="00962755">
      <w:pPr>
        <w:jc w:val="both"/>
        <w:rPr>
          <w:rFonts w:hAnsi="Times New Roman" w:ascii="Times New Roman"/>
          <w:szCs w:val="24"/>
          <w:lang w:val="hr-HR"/>
        </w:rPr>
      </w:pPr>
    </w:p>
    <w:p w:rsidRDefault="00DC7746" w:rsidP="00982ACF" w:rsidR="00B536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</w:t>
      </w:r>
    </w:p>
    <w:p w:rsidRDefault="00982ACF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koja nije dostatna za </w:t>
      </w:r>
      <w:r w:rsidR="00DC7746"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 w:rsidR="00DC7746"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>VERO – SANS j.d.o.o. Zagreb, Zvonimira Ljevakovića 12, OIB:17462148493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</w:rPr>
        <w:t>VERO – SANS j.d.o.o. Zagreb, Zvonimira Ljevakovića 12, OIB:17462148493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20. siječnja 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A8065D" w:rsidP="00A8065D" w:rsidR="00A8065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Dna</w:t>
      </w:r>
    </w:p>
    <w:p w:rsidRDefault="00A8065D" w:rsidP="00A8065D" w:rsidR="00A8065D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-e oglasna ploča suda  45 dana</w:t>
      </w:r>
    </w:p>
    <w:sectPr w:rsidSect="006A36FF" w:rsidR="00A8065D" w:rsidRPr="0042162E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</w:p>
  <w:p w:rsidRDefault="004A4385" w:rsidP="00B536BA" w:rsidR="004A4385" w:rsidRPr="00B168AE">
    <w:pPr>
      <w:pStyle w:val="Zaglavlje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241AF"/>
    <w:rsid w:val="00257F6E"/>
    <w:rsid w:val="00284525"/>
    <w:rsid w:val="00286251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439DD"/>
    <w:rsid w:val="004717F7"/>
    <w:rsid w:val="004925A7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540AC"/>
    <w:rsid w:val="00862D18"/>
    <w:rsid w:val="00871A45"/>
    <w:rsid w:val="0088276B"/>
    <w:rsid w:val="008959DD"/>
    <w:rsid w:val="008B0373"/>
    <w:rsid w:val="008C5861"/>
    <w:rsid w:val="00902EEE"/>
    <w:rsid w:val="00962755"/>
    <w:rsid w:val="00965B7C"/>
    <w:rsid w:val="00982ACF"/>
    <w:rsid w:val="009943BF"/>
    <w:rsid w:val="00997BA9"/>
    <w:rsid w:val="009A7E24"/>
    <w:rsid w:val="009B215C"/>
    <w:rsid w:val="00A101E8"/>
    <w:rsid w:val="00A20843"/>
    <w:rsid w:val="00A517CE"/>
    <w:rsid w:val="00A73365"/>
    <w:rsid w:val="00A8065D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36B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2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2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2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2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2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2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2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2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St-518/2016-5</izvorni_sadrzaj>
    <derivirana_varijabla naziv="DomainObject.Oznaka_1">St-518/2016-5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VERRO - SANS j.d.o.o. za trgovinu i usluge</izvorni_sadrzaj>
    <derivirana_varijabla naziv="DomainObject.Predmet.ProtustrankaFormated_1">  VERRO - SANS j.d.o.o. za trgovinu i usluge</derivirana_varijabla>
  </DomainObject.Predmet.ProtustrankaFormated>
  <DomainObject.Predmet.ProtustrankaFormatedOIB>
    <izvorni_sadrzaj>  VERRO - SANS j.d.o.o. za trgovinu i usluge, OIB 17462148493</izvorni_sadrzaj>
    <derivirana_varijabla naziv="DomainObject.Predmet.ProtustrankaFormatedOIB_1">  VERRO - SANS j.d.o.o. za trgovinu i usluge, OIB 17462148493</derivirana_varijabla>
  </DomainObject.Predmet.ProtustrankaFormatedOIB>
  <DomainObject.Predmet.ProtustrankaFormatedWithAdress>
    <izvorni_sadrzaj> VERRO - SANS j.d.o.o. za trgovinu i usluge, Zvonimira Ljevakovića 12, 10000 Zagreb</izvorni_sadrzaj>
    <derivirana_varijabla naziv="DomainObject.Predmet.ProtustrankaFormatedWithAdress_1"> VERRO - SANS j.d.o.o. za trgovinu i usluge, Zvonimira Ljevakovića 12, 10000 Zagreb</derivirana_varijabla>
  </DomainObject.Predmet.ProtustrankaFormatedWithAdress>
  <DomainObject.Predmet.ProtustrankaFormatedWithAdressOIB>
    <izvorni_sadrzaj> VERRO - SANS j.d.o.o. za trgovinu i usluge, OIB 17462148493, Zvonimira Ljevakovića 12, 10000 Zagreb</izvorni_sadrzaj>
    <derivirana_varijabla naziv="DomainObject.Predmet.ProtustrankaFormatedWithAdressOIB_1"> VERRO - SANS j.d.o.o. za trgovinu i usluge, OIB 17462148493, Zvonimira Ljevakovića 12, 10000 Zagreb</derivirana_varijabla>
  </DomainObject.Predmet.ProtustrankaFormatedWithAdressOIB>
  <DomainObject.Predmet.ProtustrankaWithAdress>
    <izvorni_sadrzaj>VERRO - SANS j.d.o.o. za trgovinu i usluge Zvonimira Ljevakovića 12, 10000 Zagreb</izvorni_sadrzaj>
    <derivirana_varijabla naziv="DomainObject.Predmet.ProtustrankaWithAdress_1">VERRO - SANS j.d.o.o. za trgovinu i usluge Zvonimira Ljevakovića 12, 10000 Zagreb</derivirana_varijabla>
  </DomainObject.Predmet.ProtustrankaWithAdress>
  <DomainObject.Predmet.ProtustrankaWithAdressOIB>
    <izvorni_sadrzaj>VERRO - SANS j.d.o.o. za trgovinu i usluge, OIB 17462148493, Zvonimira Ljevakovića 12, 10000 Zagreb</izvorni_sadrzaj>
    <derivirana_varijabla naziv="DomainObject.Predmet.ProtustrankaWithAdressOIB_1">VERRO - SANS j.d.o.o. za trgovinu i usluge, OIB 17462148493, Zvonimira Ljevakovića 12, 10000 Zagreb</derivirana_varijabla>
  </DomainObject.Predmet.ProtustrankaWithAdressOIB>
  <DomainObject.Predmet.ProtustrankaNazivFormated>
    <izvorni_sadrzaj>VERRO - SANS j.d.o.o. za trgovinu i usluge</izvorni_sadrzaj>
    <derivirana_varijabla naziv="DomainObject.Predmet.ProtustrankaNazivFormated_1">VERRO - SANS j.d.o.o. za trgovinu i usluge</derivirana_varijabla>
  </DomainObject.Predmet.ProtustrankaNazivFormated>
  <DomainObject.Predmet.ProtustrankaNazivFormatedOIB>
    <izvorni_sadrzaj>VERRO - SANS j.d.o.o. za trgovinu i usluge, OIB 17462148493</izvorni_sadrzaj>
    <derivirana_varijabla naziv="DomainObject.Predmet.ProtustrankaNazivFormatedOIB_1">VERRO - SANS j.d.o.o. za trgovinu i usluge, OIB 17462148493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VERRO - SANS j.d.o.o. za trgovinu i usluge</item>
    </izvorni_sadrzaj>
    <derivirana_varijabla naziv="DomainObject.Predmet.ProtuStrankaListFormated_1">
      <item>VERRO - SANS j.d.o.o. za trgovinu i usluge</item>
    </derivirana_varijabla>
  </DomainObject.Predmet.ProtuStrankaListFormated>
  <DomainObject.Predmet.ProtuStrankaListFormatedOIB>
    <izvorni_sadrzaj>
      <item>VERRO - SANS j.d.o.o. za trgovinu i usluge, OIB 17462148493</item>
    </izvorni_sadrzaj>
    <derivirana_varijabla naziv="DomainObject.Predmet.ProtuStrankaListFormatedOIB_1">
      <item>VERRO - SANS j.d.o.o. za trgovinu i usluge, OIB 17462148493</item>
    </derivirana_varijabla>
  </DomainObject.Predmet.ProtuStrankaListFormatedOIB>
  <DomainObject.Predmet.ProtuStrankaListFormatedWithAdress>
    <izvorni_sadrzaj>
      <item>VERRO - SANS j.d.o.o. za trgovinu i usluge, Zvonimira Ljevakovića 12, 10000 Zagreb</item>
    </izvorni_sadrzaj>
    <derivirana_varijabla naziv="DomainObject.Predmet.ProtuStrankaListFormatedWithAdress_1">
      <item>VERRO - SANS j.d.o.o. za trgovinu i usluge, Zvonimira Ljevakovića 12, 10000 Zagreb</item>
    </derivirana_varijabla>
  </DomainObject.Predmet.ProtuStrankaListFormatedWithAdress>
  <DomainObject.Predmet.ProtuStrankaListFormatedWithAdressOIB>
    <izvorni_sadrzaj>
      <item>VERRO - SANS j.d.o.o. za trgovinu i usluge, OIB 17462148493, Zvonimira Ljevakovića 12, 10000 Zagreb</item>
    </izvorni_sadrzaj>
    <derivirana_varijabla naziv="DomainObject.Predmet.ProtuStrankaListFormatedWithAdressOIB_1">
      <item>VERRO - SANS j.d.o.o. za trgovinu i usluge, OIB 17462148493, Zvonimira Ljevakovića 12, 10000 Zagreb</item>
    </derivirana_varijabla>
  </DomainObject.Predmet.ProtuStrankaListFormatedWithAdressOIB>
  <DomainObject.Predmet.ProtuStrankaListNazivFormated>
    <izvorni_sadrzaj>
      <item>VERRO - SANS j.d.o.o. za trgovinu i usluge</item>
    </izvorni_sadrzaj>
    <derivirana_varijabla naziv="DomainObject.Predmet.ProtuStrankaListNazivFormated_1">
      <item>VERRO - SANS j.d.o.o. za trgovinu i usluge</item>
    </derivirana_varijabla>
  </DomainObject.Predmet.ProtuStrankaListNazivFormated>
  <DomainObject.Predmet.ProtuStrankaListNazivFormatedOIB>
    <izvorni_sadrzaj>
      <item>VERRO - SANS j.d.o.o. za trgovinu i usluge, OIB 17462148493</item>
    </izvorni_sadrzaj>
    <derivirana_varijabla naziv="DomainObject.Predmet.ProtuStrankaListNazivFormatedOIB_1">
      <item>VERRO - SANS j.d.o.o. za trgovinu i usluge, OIB 17462148493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St-518/2016-5</izvorni_sadrzaj>
    <derivirana_varijabla naziv="DomainObject.PoslovniBrojDokumenta_1">St-518/2016-5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VERRO - SANS j.d.o.o. za trgovinu i usluge</izvorni_sadrzaj>
    <derivirana_varijabla naziv="DomainObject.Predmet.ProtustrankaIDrugi_1">VERRO - SANS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VERRO - SANS j.d.o.o. za trgovinu i usluge, OIB 17462148493, Zvonimira Ljevakovića 12, 10000 Zagreb</izvorni_sadrzaj>
    <derivirana_varijabla naziv="DomainObject.Predmet.ProtustrankaIDrugiAdressOIB_1">VERRO - SANS j.d.o.o. za trgovinu i usluge, OIB 17462148493, Zvonimira Ljevakovića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VERRO - SANS j.d.o.o. za trgovinu i usluge</item>
    </izvorni_sadrzaj>
    <derivirana_varijabla naziv="DomainObject.Predmet.SudioniciListNaziv_1">
      <item>FINA Regionalni centar Zagreb</item>
      <item>VERRO - SANS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VERRO - SANS j.d.o.o. za trgovinu i usluge, OIB 17462148493, Zvonimira Ljevakovića 12,10000 Zagreb</item>
    </izvorni_sadrzaj>
    <derivirana_varijabla naziv="DomainObject.Predmet.SudioniciListAdressOIB_1">
      <item>FINA Regionalni centar Zagreb, OIB 85821130368, Trg svibanjskih žrtava 1995. br. 1,10000 Zagreb</item>
      <item>VERRO - SANS j.d.o.o. za trgovinu i usluge, OIB 17462148493, Zvonimira Ljevakovića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17462148493</item>
    </izvorni_sadrzaj>
    <derivirana_varijabla naziv="DomainObject.Predmet.SudioniciListNazivOIB_1">
      <item>, OIB 85821130368</item>
      <item>, OIB 17462148493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00593-EB36-4952-881C-D4F71FC7F58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2626</properties:Characters>
  <properties:Lines>71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2016-01-22T09:18:00Z</dcterms:created>
  <dc:creator>Sudsko vijeæe</dc:creator>
  <cp:lastModifiedBy>Tatjana Slaviček</cp:lastModifiedBy>
  <cp:lastPrinted>2016-01-22T07:59:00Z</cp:lastPrinted>
  <dcterms:modified xmlns:xsi="http://www.w3.org/2001/XMLSchema-instance" xsi:type="dcterms:W3CDTF">2016-01-22T09:42:00Z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